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C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30428D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31B81" w:rsidRPr="00731B81">
              <w:rPr>
                <w:lang w:val="en-CA"/>
              </w:rPr>
              <w:t>0151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51D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6695F3E" w:rsidR="00E61DAC" w:rsidRPr="005B217D" w:rsidRDefault="00451D40" w:rsidP="00451D40">
            <w:pPr>
              <w:spacing w:before="60" w:after="60"/>
              <w:rPr>
                <w:b/>
                <w:szCs w:val="22"/>
                <w:lang w:val="en-CA"/>
              </w:rPr>
            </w:pPr>
            <w:r w:rsidRPr="00B42513">
              <w:rPr>
                <w:b/>
                <w:szCs w:val="22"/>
                <w:lang w:val="en-CA"/>
              </w:rPr>
              <w:t xml:space="preserve">CE3: </w:t>
            </w:r>
            <w:r>
              <w:rPr>
                <w:b/>
                <w:szCs w:val="22"/>
                <w:lang w:val="en-CA"/>
              </w:rPr>
              <w:t>Intra reference sample interpolation (Test 3</w:t>
            </w:r>
            <w:r w:rsidRPr="00B4251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1.3)</w:t>
            </w:r>
          </w:p>
        </w:tc>
      </w:tr>
      <w:tr w:rsidR="00451D40" w:rsidRPr="005B217D" w14:paraId="3D8B01B2" w14:textId="77777777" w:rsidTr="00451D40">
        <w:tc>
          <w:tcPr>
            <w:tcW w:w="1458" w:type="dxa"/>
          </w:tcPr>
          <w:p w14:paraId="7AC356CE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E7ADF6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451D40" w:rsidRPr="005B217D" w14:paraId="7E6D99E3" w14:textId="77777777" w:rsidTr="00451D40">
        <w:tc>
          <w:tcPr>
            <w:tcW w:w="1458" w:type="dxa"/>
          </w:tcPr>
          <w:p w14:paraId="18CCDCD6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88C969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451D40" w:rsidRPr="005B217D" w14:paraId="714CD808" w14:textId="77777777" w:rsidTr="00451D40">
        <w:tc>
          <w:tcPr>
            <w:tcW w:w="1458" w:type="dxa"/>
          </w:tcPr>
          <w:p w14:paraId="4DB59313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68E598" w14:textId="77777777" w:rsidR="00451D40" w:rsidRPr="00B42513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23CD44E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F1BF65F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B91303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451D40" w:rsidRPr="005B217D" w14:paraId="49AFAA61" w14:textId="77777777" w:rsidTr="00451D40">
        <w:tc>
          <w:tcPr>
            <w:tcW w:w="1458" w:type="dxa"/>
          </w:tcPr>
          <w:p w14:paraId="2C08AF6B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A94058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20596E" w14:textId="5EDEB254" w:rsidR="00451D40" w:rsidRPr="005B217D" w:rsidRDefault="00451D40" w:rsidP="00451D40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test results of CE3</w:t>
      </w:r>
      <w:r w:rsidR="00D02E76">
        <w:rPr>
          <w:lang w:val="en-CA" w:eastAsia="ko-KR"/>
        </w:rPr>
        <w:t>-</w:t>
      </w:r>
      <w:r w:rsidR="00517111">
        <w:rPr>
          <w:lang w:val="en-CA" w:eastAsia="ko-KR"/>
        </w:rPr>
        <w:t>3</w:t>
      </w:r>
      <w:r>
        <w:rPr>
          <w:lang w:val="en-CA" w:eastAsia="ko-KR"/>
        </w:rPr>
        <w:t>.</w:t>
      </w:r>
      <w:r w:rsidR="00517111">
        <w:rPr>
          <w:lang w:val="en-CA" w:eastAsia="ko-KR"/>
        </w:rPr>
        <w:t>1</w:t>
      </w:r>
      <w:r>
        <w:rPr>
          <w:lang w:val="en-CA" w:eastAsia="ko-KR"/>
        </w:rPr>
        <w:t>.</w:t>
      </w:r>
      <w:r w:rsidR="00517111">
        <w:rPr>
          <w:lang w:val="en-CA" w:eastAsia="ko-KR"/>
        </w:rPr>
        <w:t>3</w:t>
      </w:r>
      <w:r>
        <w:rPr>
          <w:lang w:val="en-CA" w:eastAsia="ko-KR"/>
        </w:rPr>
        <w:t xml:space="preserve"> described in JVET-</w:t>
      </w:r>
      <w:r w:rsidR="00517111">
        <w:rPr>
          <w:lang w:val="en-CA" w:eastAsia="ko-KR"/>
        </w:rPr>
        <w:t>K</w:t>
      </w:r>
      <w:r>
        <w:rPr>
          <w:lang w:val="en-CA" w:eastAsia="ko-KR"/>
        </w:rPr>
        <w:t>1023. CE3</w:t>
      </w:r>
      <w:r w:rsidR="00D02E76">
        <w:rPr>
          <w:lang w:val="en-CA" w:eastAsia="ko-KR"/>
        </w:rPr>
        <w:t>-</w:t>
      </w:r>
      <w:r w:rsidR="00517111">
        <w:rPr>
          <w:lang w:val="en-CA" w:eastAsia="ko-KR"/>
        </w:rPr>
        <w:t>3</w:t>
      </w:r>
      <w:r>
        <w:rPr>
          <w:lang w:val="en-CA" w:eastAsia="ko-KR"/>
        </w:rPr>
        <w:t>.</w:t>
      </w:r>
      <w:r w:rsidR="00517111">
        <w:rPr>
          <w:lang w:val="en-CA" w:eastAsia="ko-KR"/>
        </w:rPr>
        <w:t>1</w:t>
      </w:r>
      <w:r>
        <w:rPr>
          <w:lang w:val="en-CA" w:eastAsia="ko-KR"/>
        </w:rPr>
        <w:t>.</w:t>
      </w:r>
      <w:r w:rsidR="00517111">
        <w:rPr>
          <w:lang w:val="en-CA" w:eastAsia="ko-KR"/>
        </w:rPr>
        <w:t>3</w:t>
      </w:r>
      <w:r>
        <w:rPr>
          <w:lang w:val="en-CA" w:eastAsia="ko-KR"/>
        </w:rPr>
        <w:t xml:space="preserve"> presents</w:t>
      </w:r>
      <w:r w:rsidR="00602F3D">
        <w:rPr>
          <w:lang w:val="en-CA" w:eastAsia="ko-KR"/>
        </w:rPr>
        <w:t xml:space="preserve"> interpolation filter selection between </w:t>
      </w:r>
      <w:r w:rsidR="00517111">
        <w:rPr>
          <w:lang w:val="en-CA" w:eastAsia="ko-KR"/>
        </w:rPr>
        <w:t xml:space="preserve">4-tap cubic filter and </w:t>
      </w:r>
      <w:r>
        <w:rPr>
          <w:lang w:val="en-CA" w:eastAsia="ko-KR"/>
        </w:rPr>
        <w:t xml:space="preserve">6-tap </w:t>
      </w:r>
      <w:r w:rsidR="00517111">
        <w:rPr>
          <w:lang w:val="en-CA" w:eastAsia="ko-KR"/>
        </w:rPr>
        <w:t xml:space="preserve">Gaussian filter based on </w:t>
      </w:r>
      <w:r w:rsidR="004E117C">
        <w:rPr>
          <w:lang w:val="en-CA" w:eastAsia="ko-KR"/>
        </w:rPr>
        <w:t xml:space="preserve">intra prediction mode and block size. The 6-tap Gaussian filter is </w:t>
      </w:r>
      <w:r w:rsidR="00C83F39">
        <w:rPr>
          <w:lang w:val="en-CA" w:eastAsia="ko-KR"/>
        </w:rPr>
        <w:t xml:space="preserve">generated by convolving 4-tap Gaussian filter and </w:t>
      </w:r>
      <w:r w:rsidR="00240D49">
        <w:rPr>
          <w:lang w:val="en-CA" w:eastAsia="ko-KR"/>
        </w:rPr>
        <w:t xml:space="preserve">3-tap </w:t>
      </w:r>
      <w:r w:rsidR="00C83F39">
        <w:rPr>
          <w:lang w:val="en-CA" w:eastAsia="ko-KR"/>
        </w:rPr>
        <w:t xml:space="preserve">[1/4, 2/4, 1/4] filter. </w:t>
      </w:r>
      <w:r w:rsidR="003C4F23">
        <w:rPr>
          <w:lang w:val="en-CA" w:eastAsia="ko-KR"/>
        </w:rPr>
        <w:t>Re</w:t>
      </w:r>
      <w:r>
        <w:rPr>
          <w:lang w:val="en-CA" w:eastAsia="ko-KR"/>
        </w:rPr>
        <w:t>ference sam</w:t>
      </w:r>
      <w:bookmarkStart w:id="0" w:name="_GoBack"/>
      <w:bookmarkEnd w:id="0"/>
      <w:r>
        <w:rPr>
          <w:lang w:val="en-CA" w:eastAsia="ko-KR"/>
        </w:rPr>
        <w:t>ple smoothing process</w:t>
      </w:r>
      <w:r w:rsidR="003C4F23">
        <w:rPr>
          <w:lang w:val="en-CA" w:eastAsia="ko-KR"/>
        </w:rPr>
        <w:t xml:space="preserve"> which is MDIS</w:t>
      </w:r>
      <w:r>
        <w:rPr>
          <w:lang w:val="en-CA" w:eastAsia="ko-KR"/>
        </w:rPr>
        <w:t xml:space="preserve"> is removed</w:t>
      </w:r>
      <w:r w:rsidR="003C4F23">
        <w:rPr>
          <w:lang w:val="en-CA" w:eastAsia="ko-KR"/>
        </w:rPr>
        <w:t xml:space="preserve">, but MDIS on/off condition is used for the </w:t>
      </w:r>
      <w:r w:rsidR="00602F3D">
        <w:rPr>
          <w:lang w:val="en-CA" w:eastAsia="ko-KR"/>
        </w:rPr>
        <w:t>filter selection</w:t>
      </w:r>
      <w:r>
        <w:rPr>
          <w:lang w:val="en-CA" w:eastAsia="ko-KR"/>
        </w:rPr>
        <w:t xml:space="preserve">. It 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gain for AI and RA cases are 0.</w:t>
      </w:r>
      <w:r w:rsidR="005A7B00">
        <w:rPr>
          <w:lang w:val="en-CA" w:eastAsia="ko-KR"/>
        </w:rPr>
        <w:t>44</w:t>
      </w:r>
      <w:r>
        <w:rPr>
          <w:lang w:val="en-CA" w:eastAsia="ko-KR"/>
        </w:rPr>
        <w:t>% and 0.</w:t>
      </w:r>
      <w:r w:rsidR="005A7B00">
        <w:rPr>
          <w:lang w:val="en-CA" w:eastAsia="ko-KR"/>
        </w:rPr>
        <w:t>18</w:t>
      </w:r>
      <w:r>
        <w:rPr>
          <w:lang w:val="en-CA" w:eastAsia="ko-KR"/>
        </w:rPr>
        <w:t>% compared to VTM</w:t>
      </w:r>
      <w:r w:rsidR="00986F54">
        <w:rPr>
          <w:lang w:val="en-CA" w:eastAsia="ko-KR"/>
        </w:rPr>
        <w:t xml:space="preserve"> </w:t>
      </w:r>
      <w:r w:rsidR="005A7B00">
        <w:rPr>
          <w:lang w:val="en-CA" w:eastAsia="ko-KR"/>
        </w:rPr>
        <w:t>2</w:t>
      </w:r>
      <w:r>
        <w:rPr>
          <w:lang w:val="en-CA" w:eastAsia="ko-KR"/>
        </w:rPr>
        <w:t>.0.</w:t>
      </w:r>
      <w:r w:rsidR="00254B2E">
        <w:rPr>
          <w:lang w:val="en-CA" w:eastAsia="ko-KR"/>
        </w:rPr>
        <w:t>1.</w:t>
      </w:r>
      <w:r>
        <w:rPr>
          <w:lang w:val="en-CA" w:eastAsia="ko-KR"/>
        </w:rPr>
        <w:t xml:space="preserve"> </w:t>
      </w:r>
    </w:p>
    <w:p w14:paraId="723883F2" w14:textId="6EF7B81F" w:rsidR="00263398" w:rsidRPr="005B217D" w:rsidRDefault="00451D40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1B3F13A1" w14:textId="77777777" w:rsidR="00451D40" w:rsidRPr="00823194" w:rsidRDefault="00451D40" w:rsidP="00451D40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7CBC54E9" w14:textId="4E74FB6A" w:rsidR="00451D40" w:rsidRDefault="00451D40" w:rsidP="00451D40">
      <w:pPr>
        <w:rPr>
          <w:szCs w:val="22"/>
          <w:lang w:eastAsia="ko-KR"/>
        </w:rPr>
      </w:pPr>
      <w:r>
        <w:rPr>
          <w:szCs w:val="22"/>
          <w:lang w:eastAsia="ko-KR"/>
        </w:rPr>
        <w:t>In JVET-</w:t>
      </w:r>
      <w:r w:rsidR="00A4706C">
        <w:rPr>
          <w:szCs w:val="22"/>
          <w:lang w:eastAsia="ko-KR"/>
        </w:rPr>
        <w:t>K</w:t>
      </w:r>
      <w:r>
        <w:rPr>
          <w:szCs w:val="22"/>
          <w:lang w:eastAsia="ko-KR"/>
        </w:rPr>
        <w:t>0</w:t>
      </w:r>
      <w:r w:rsidR="00A4706C">
        <w:rPr>
          <w:szCs w:val="22"/>
          <w:lang w:eastAsia="ko-KR"/>
        </w:rPr>
        <w:t>165</w:t>
      </w:r>
      <w:r>
        <w:rPr>
          <w:szCs w:val="22"/>
          <w:lang w:eastAsia="ko-KR"/>
        </w:rPr>
        <w:t xml:space="preserve">[1], </w:t>
      </w:r>
      <w:r w:rsidR="009C05C6">
        <w:rPr>
          <w:szCs w:val="22"/>
          <w:lang w:eastAsia="ko-KR"/>
        </w:rPr>
        <w:t xml:space="preserve">a 6-tap </w:t>
      </w:r>
      <w:r>
        <w:rPr>
          <w:szCs w:val="22"/>
          <w:lang w:eastAsia="ko-KR"/>
        </w:rPr>
        <w:t xml:space="preserve">combined filter (CF) for intra prediction is proposed and included in CE3[2]. The </w:t>
      </w:r>
      <w:r w:rsidR="009C05C6">
        <w:rPr>
          <w:szCs w:val="22"/>
          <w:lang w:eastAsia="ko-KR"/>
        </w:rPr>
        <w:t xml:space="preserve">6-tap filter </w:t>
      </w:r>
      <w:r>
        <w:rPr>
          <w:szCs w:val="22"/>
          <w:lang w:eastAsia="ko-KR"/>
        </w:rPr>
        <w:t xml:space="preserve">combines two filters which are 3-tap </w:t>
      </w:r>
      <w:r w:rsidR="009C05C6">
        <w:rPr>
          <w:szCs w:val="22"/>
          <w:lang w:eastAsia="ko-KR"/>
        </w:rPr>
        <w:t xml:space="preserve">[1/4, 2/4, 1/4] </w:t>
      </w:r>
      <w:r>
        <w:rPr>
          <w:szCs w:val="22"/>
          <w:lang w:eastAsia="ko-KR"/>
        </w:rPr>
        <w:t xml:space="preserve">reference sample smoothing filter and 4-tap </w:t>
      </w:r>
      <w:r w:rsidR="009C05C6">
        <w:rPr>
          <w:szCs w:val="22"/>
          <w:lang w:eastAsia="ko-KR"/>
        </w:rPr>
        <w:t xml:space="preserve">Gaussian </w:t>
      </w:r>
      <w:r>
        <w:rPr>
          <w:szCs w:val="22"/>
          <w:lang w:eastAsia="ko-KR"/>
        </w:rPr>
        <w:t xml:space="preserve">filter. Therefore, </w:t>
      </w:r>
      <w:r w:rsidR="008C230F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>6-tap interpolation filter is used for intra angular prediction, and the reference sample smoothing process</w:t>
      </w:r>
      <w:r w:rsidR="008C230F">
        <w:rPr>
          <w:szCs w:val="22"/>
          <w:lang w:eastAsia="ko-KR"/>
        </w:rPr>
        <w:t xml:space="preserve"> is removed. </w:t>
      </w:r>
      <w:r w:rsidR="00736C85">
        <w:rPr>
          <w:szCs w:val="22"/>
          <w:lang w:eastAsia="ko-KR"/>
        </w:rPr>
        <w:t xml:space="preserve">For </w:t>
      </w:r>
      <w:r w:rsidR="00254B2E">
        <w:rPr>
          <w:szCs w:val="22"/>
          <w:lang w:eastAsia="ko-KR"/>
        </w:rPr>
        <w:t xml:space="preserve">the </w:t>
      </w:r>
      <w:r w:rsidR="00736C85">
        <w:rPr>
          <w:szCs w:val="22"/>
          <w:lang w:eastAsia="ko-KR"/>
        </w:rPr>
        <w:t xml:space="preserve">prediction, a 4-tap cubic filter and the 6-tap Gaussian filter is selected </w:t>
      </w:r>
      <w:r>
        <w:rPr>
          <w:szCs w:val="22"/>
          <w:lang w:eastAsia="ko-KR"/>
        </w:rPr>
        <w:t>according to</w:t>
      </w:r>
      <w:r w:rsidR="00A33636">
        <w:rPr>
          <w:szCs w:val="22"/>
          <w:lang w:eastAsia="ko-KR"/>
        </w:rPr>
        <w:t xml:space="preserve"> a condition</w:t>
      </w:r>
      <w:r w:rsidR="00670326">
        <w:rPr>
          <w:szCs w:val="22"/>
          <w:lang w:eastAsia="ko-KR"/>
        </w:rPr>
        <w:t xml:space="preserve"> according to</w:t>
      </w:r>
      <w:r w:rsidR="00A33636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intra prediction mode and block size. </w:t>
      </w:r>
      <w:r w:rsidR="00656D4C">
        <w:rPr>
          <w:szCs w:val="22"/>
          <w:lang w:eastAsia="ko-KR"/>
        </w:rPr>
        <w:t xml:space="preserve">The </w:t>
      </w:r>
      <w:r w:rsidR="00A33636">
        <w:rPr>
          <w:szCs w:val="22"/>
          <w:lang w:eastAsia="ko-KR"/>
        </w:rPr>
        <w:t xml:space="preserve">condition is </w:t>
      </w:r>
      <w:r w:rsidR="00E13A5A">
        <w:rPr>
          <w:szCs w:val="22"/>
          <w:lang w:eastAsia="ko-KR"/>
        </w:rPr>
        <w:t>same as</w:t>
      </w:r>
      <w:r w:rsidR="00A42CEB">
        <w:rPr>
          <w:szCs w:val="22"/>
          <w:lang w:eastAsia="ko-KR"/>
        </w:rPr>
        <w:t xml:space="preserve"> the </w:t>
      </w:r>
      <w:r w:rsidR="00D83FBA">
        <w:rPr>
          <w:szCs w:val="22"/>
          <w:lang w:eastAsia="ko-KR"/>
        </w:rPr>
        <w:t xml:space="preserve">MDIS on/off condition </w:t>
      </w:r>
      <w:r w:rsidR="002F3BC9">
        <w:rPr>
          <w:szCs w:val="22"/>
          <w:lang w:eastAsia="ko-KR"/>
        </w:rPr>
        <w:t>in</w:t>
      </w:r>
      <w:r w:rsidR="001923CE">
        <w:rPr>
          <w:szCs w:val="22"/>
          <w:lang w:eastAsia="ko-KR"/>
        </w:rPr>
        <w:t xml:space="preserve"> VTM</w:t>
      </w:r>
      <w:r w:rsidR="00986F54">
        <w:rPr>
          <w:szCs w:val="22"/>
          <w:lang w:eastAsia="ko-KR"/>
        </w:rPr>
        <w:t xml:space="preserve"> </w:t>
      </w:r>
      <w:r w:rsidR="001923CE">
        <w:rPr>
          <w:szCs w:val="22"/>
          <w:lang w:eastAsia="ko-KR"/>
        </w:rPr>
        <w:t xml:space="preserve">2.0 </w:t>
      </w:r>
      <w:r w:rsidR="00E13A5A">
        <w:rPr>
          <w:szCs w:val="22"/>
          <w:lang w:eastAsia="ko-KR"/>
        </w:rPr>
        <w:t xml:space="preserve">with modified threshold </w:t>
      </w:r>
      <w:r w:rsidR="00A96093">
        <w:rPr>
          <w:szCs w:val="22"/>
          <w:lang w:eastAsia="ko-KR"/>
        </w:rPr>
        <w:t>values</w:t>
      </w:r>
      <w:r w:rsidR="00CF24F6">
        <w:rPr>
          <w:szCs w:val="22"/>
          <w:lang w:eastAsia="ko-KR"/>
        </w:rPr>
        <w:t xml:space="preserve"> considering wide angle prediction modes</w:t>
      </w:r>
      <w:r w:rsidR="00A533F9">
        <w:rPr>
          <w:szCs w:val="22"/>
          <w:lang w:eastAsia="ko-KR"/>
        </w:rPr>
        <w:t xml:space="preserve"> as described in Table 1. </w:t>
      </w:r>
      <w:r w:rsidR="00C4649F">
        <w:rPr>
          <w:szCs w:val="22"/>
          <w:lang w:eastAsia="ko-KR"/>
        </w:rPr>
        <w:t xml:space="preserve">When </w:t>
      </w:r>
      <w:r w:rsidR="00415C3D">
        <w:rPr>
          <w:szCs w:val="22"/>
          <w:lang w:eastAsia="ko-KR"/>
        </w:rPr>
        <w:t>the</w:t>
      </w:r>
      <w:r w:rsidR="00C4649F">
        <w:rPr>
          <w:szCs w:val="22"/>
          <w:lang w:eastAsia="ko-KR"/>
        </w:rPr>
        <w:t xml:space="preserve"> minimum distance </w:t>
      </w:r>
      <w:r w:rsidR="00415C3D">
        <w:rPr>
          <w:szCs w:val="22"/>
          <w:lang w:eastAsia="ko-KR"/>
        </w:rPr>
        <w:t xml:space="preserve">between </w:t>
      </w:r>
      <w:r w:rsidR="00C4649F">
        <w:rPr>
          <w:szCs w:val="22"/>
          <w:lang w:eastAsia="ko-KR"/>
        </w:rPr>
        <w:t>a</w:t>
      </w:r>
      <w:r w:rsidR="00415C3D">
        <w:rPr>
          <w:szCs w:val="22"/>
          <w:lang w:eastAsia="ko-KR"/>
        </w:rPr>
        <w:t>n</w:t>
      </w:r>
      <w:r w:rsidR="00C4649F">
        <w:rPr>
          <w:szCs w:val="22"/>
          <w:lang w:eastAsia="ko-KR"/>
        </w:rPr>
        <w:t xml:space="preserve"> intra prediction mode</w:t>
      </w:r>
      <w:r w:rsidR="00415C3D">
        <w:rPr>
          <w:szCs w:val="22"/>
          <w:lang w:eastAsia="ko-KR"/>
        </w:rPr>
        <w:t xml:space="preserve"> of current block and </w:t>
      </w:r>
      <w:r w:rsidR="00C4649F">
        <w:rPr>
          <w:szCs w:val="22"/>
          <w:lang w:eastAsia="ko-KR"/>
        </w:rPr>
        <w:t>horizontal or vertical mode is greater than the threshold value, the 6-tap filter is applied.</w:t>
      </w:r>
      <w:r w:rsidR="00E1723C">
        <w:rPr>
          <w:szCs w:val="22"/>
          <w:lang w:eastAsia="ko-KR"/>
        </w:rPr>
        <w:t xml:space="preserve"> Otherwise, the 4-tap filter is used for intra prediction.</w:t>
      </w:r>
      <w:r w:rsidR="00401459">
        <w:rPr>
          <w:szCs w:val="22"/>
          <w:lang w:eastAsia="ko-KR"/>
        </w:rPr>
        <w:t xml:space="preserve"> The threshold value ‘30’ means the 4-tap filter is always used, and ‘0’ means the 6-tap filter is always used</w:t>
      </w:r>
      <w:r w:rsidR="00DF5F59">
        <w:rPr>
          <w:szCs w:val="22"/>
          <w:lang w:eastAsia="ko-KR"/>
        </w:rPr>
        <w:t xml:space="preserve"> regardless of intra prediction mode</w:t>
      </w:r>
      <w:r w:rsidR="00401459">
        <w:rPr>
          <w:szCs w:val="22"/>
          <w:lang w:eastAsia="ko-KR"/>
        </w:rPr>
        <w:t>.</w:t>
      </w:r>
      <w:r w:rsidR="008139DA">
        <w:rPr>
          <w:szCs w:val="22"/>
          <w:lang w:eastAsia="ko-KR"/>
        </w:rPr>
        <w:t xml:space="preserve"> Filter coefficients of the 4-tap and 6-tap filter </w:t>
      </w:r>
      <w:r w:rsidR="00261485">
        <w:rPr>
          <w:szCs w:val="22"/>
          <w:lang w:eastAsia="ko-KR"/>
        </w:rPr>
        <w:t>are</w:t>
      </w:r>
      <w:r w:rsidR="008139DA">
        <w:rPr>
          <w:szCs w:val="22"/>
          <w:lang w:eastAsia="ko-KR"/>
        </w:rPr>
        <w:t xml:space="preserve"> represented in Table 2.</w:t>
      </w:r>
    </w:p>
    <w:p w14:paraId="6E9D1B37" w14:textId="77777777" w:rsidR="00F1597E" w:rsidRDefault="00F1597E" w:rsidP="004234F0">
      <w:pPr>
        <w:rPr>
          <w:szCs w:val="22"/>
          <w:lang w:val="en-CA"/>
        </w:rPr>
      </w:pPr>
    </w:p>
    <w:p w14:paraId="0858AAB6" w14:textId="68CC9779" w:rsidR="00A82ACC" w:rsidRPr="00A82ACC" w:rsidRDefault="00A82ACC" w:rsidP="00F1597E">
      <w:pPr>
        <w:jc w:val="center"/>
        <w:rPr>
          <w:szCs w:val="22"/>
          <w:lang w:eastAsia="ko-KR"/>
        </w:rPr>
      </w:pPr>
      <w:r w:rsidRPr="00C319CC">
        <w:rPr>
          <w:lang w:eastAsia="ko-KR"/>
        </w:rPr>
        <w:t xml:space="preserve">Table </w:t>
      </w:r>
      <w:r w:rsidR="001923CE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</w:t>
      </w:r>
      <w:r w:rsidR="00DA65A2">
        <w:rPr>
          <w:lang w:eastAsia="ko-KR"/>
        </w:rPr>
        <w:t>Threshold values for distance between a</w:t>
      </w:r>
      <w:r w:rsidR="00415C3D">
        <w:rPr>
          <w:lang w:eastAsia="ko-KR"/>
        </w:rPr>
        <w:t>n</w:t>
      </w:r>
      <w:r w:rsidR="00DA65A2">
        <w:rPr>
          <w:lang w:eastAsia="ko-KR"/>
        </w:rPr>
        <w:t xml:space="preserve"> intra prediction mode and horizontal</w:t>
      </w:r>
      <w:r w:rsidR="00E47DBB">
        <w:rPr>
          <w:lang w:eastAsia="ko-KR"/>
        </w:rPr>
        <w:t>/</w:t>
      </w:r>
      <w:r w:rsidR="00DA65A2">
        <w:rPr>
          <w:lang w:eastAsia="ko-KR"/>
        </w:rPr>
        <w:t>vertical mode</w:t>
      </w:r>
    </w:p>
    <w:tbl>
      <w:tblPr>
        <w:tblW w:w="87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649"/>
        <w:gridCol w:w="1021"/>
        <w:gridCol w:w="1022"/>
        <w:gridCol w:w="1022"/>
        <w:gridCol w:w="1021"/>
        <w:gridCol w:w="1022"/>
        <w:gridCol w:w="1022"/>
      </w:tblGrid>
      <w:tr w:rsidR="00AF70B2" w:rsidRPr="00B42513" w14:paraId="1CF02873" w14:textId="77777777" w:rsidTr="003B4561">
        <w:trPr>
          <w:trHeight w:val="340"/>
          <w:jc w:val="center"/>
        </w:trPr>
        <w:tc>
          <w:tcPr>
            <w:tcW w:w="2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5485D9D3" w14:textId="74CF5E4F" w:rsidR="00AF70B2" w:rsidRDefault="00AF70B2" w:rsidP="007E056E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vAlign w:val="center"/>
          </w:tcPr>
          <w:p w14:paraId="2ACA2DFE" w14:textId="1E3278D4" w:rsidR="00AF70B2" w:rsidRPr="00A533F9" w:rsidRDefault="00AF70B2" w:rsidP="007E056E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1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  <w:hideMark/>
          </w:tcPr>
          <w:p w14:paraId="2E0255F6" w14:textId="3F3336CD" w:rsidR="00AF70B2" w:rsidRPr="00B42513" w:rsidRDefault="00AF70B2" w:rsidP="007E056E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proofErr w:type="spellStart"/>
            <w:r w:rsidRPr="00A533F9"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 w:rsidRPr="00A533F9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2</w:t>
            </w:r>
          </w:p>
        </w:tc>
        <w:tc>
          <w:tcPr>
            <w:tcW w:w="1022" w:type="dxa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68AB943D" w14:textId="40A4C96F" w:rsidR="00AF70B2" w:rsidRDefault="00AF70B2" w:rsidP="007E056E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3</w:t>
            </w:r>
          </w:p>
        </w:tc>
        <w:tc>
          <w:tcPr>
            <w:tcW w:w="1021" w:type="dxa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764CA1FE" w14:textId="21A22DA4" w:rsidR="00AF70B2" w:rsidRDefault="00AF70B2" w:rsidP="007E056E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4</w:t>
            </w:r>
          </w:p>
        </w:tc>
        <w:tc>
          <w:tcPr>
            <w:tcW w:w="1022" w:type="dxa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25157AA0" w14:textId="5A90B296" w:rsidR="00AF70B2" w:rsidRDefault="00AF70B2" w:rsidP="007E056E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5</w:t>
            </w:r>
          </w:p>
        </w:tc>
        <w:tc>
          <w:tcPr>
            <w:tcW w:w="102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2AA87DD5" w14:textId="3B6A0567" w:rsidR="00AF70B2" w:rsidRPr="00B42513" w:rsidRDefault="00AF70B2" w:rsidP="007E056E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= 6</w:t>
            </w:r>
          </w:p>
        </w:tc>
      </w:tr>
      <w:tr w:rsidR="00AF70B2" w:rsidRPr="00B42513" w14:paraId="07A1CB02" w14:textId="77777777" w:rsidTr="003B4561">
        <w:trPr>
          <w:trHeight w:val="340"/>
          <w:jc w:val="center"/>
        </w:trPr>
        <w:tc>
          <w:tcPr>
            <w:tcW w:w="2649" w:type="dxa"/>
            <w:tcBorders>
              <w:top w:val="single" w:sz="8" w:space="0" w:color="auto"/>
            </w:tcBorders>
            <w:vAlign w:val="center"/>
          </w:tcPr>
          <w:p w14:paraId="444C95F9" w14:textId="6BA3B4C8" w:rsidR="00AF70B2" w:rsidRPr="00103E4B" w:rsidRDefault="00AF70B2" w:rsidP="007E056E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proofErr w:type="spellStart"/>
            <w:r w:rsidRPr="00A533F9">
              <w:rPr>
                <w:rFonts w:eastAsia="바탕"/>
                <w:sz w:val="20"/>
                <w:szCs w:val="22"/>
                <w:lang w:eastAsia="ko-KR"/>
              </w:rPr>
              <w:t>intraHorVerDistThres</w:t>
            </w:r>
            <w:proofErr w:type="spellEnd"/>
            <w:r w:rsidRPr="00A533F9">
              <w:rPr>
                <w:rFonts w:eastAsia="바탕"/>
                <w:sz w:val="20"/>
                <w:szCs w:val="22"/>
                <w:lang w:eastAsia="ko-KR"/>
              </w:rPr>
              <w:t xml:space="preserve">[ </w:t>
            </w:r>
            <w:proofErr w:type="spellStart"/>
            <w:r w:rsidRPr="00A533F9">
              <w:rPr>
                <w:rFonts w:eastAsia="바탕"/>
                <w:sz w:val="20"/>
                <w:szCs w:val="22"/>
                <w:lang w:eastAsia="ko-KR"/>
              </w:rPr>
              <w:t>nTbS</w:t>
            </w:r>
            <w:proofErr w:type="spellEnd"/>
            <w:r w:rsidRPr="00A533F9">
              <w:rPr>
                <w:rFonts w:eastAsia="바탕"/>
                <w:sz w:val="20"/>
                <w:szCs w:val="22"/>
                <w:lang w:eastAsia="ko-KR"/>
              </w:rPr>
              <w:t xml:space="preserve"> ]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vAlign w:val="center"/>
          </w:tcPr>
          <w:p w14:paraId="7568B913" w14:textId="7B7692BB" w:rsidR="00AF70B2" w:rsidRPr="00103E4B" w:rsidRDefault="00CF24F6" w:rsidP="007E056E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 w:hint="eastAsia"/>
                <w:sz w:val="20"/>
                <w:szCs w:val="22"/>
                <w:lang w:eastAsia="ko-KR"/>
              </w:rPr>
              <w:t>30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9225543" w14:textId="611D9BD2" w:rsidR="00AF70B2" w:rsidRPr="00964949" w:rsidRDefault="003B4561" w:rsidP="003B4561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/>
                <w:sz w:val="20"/>
                <w:szCs w:val="22"/>
                <w:lang w:eastAsia="ko-KR"/>
              </w:rPr>
              <w:t>30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0264EA5E" w14:textId="7EEC90B5" w:rsidR="00AF70B2" w:rsidRPr="00B42513" w:rsidRDefault="003B4561" w:rsidP="007E056E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 w:hint="eastAsia"/>
                <w:sz w:val="20"/>
                <w:szCs w:val="22"/>
                <w:lang w:eastAsia="ko-KR"/>
              </w:rPr>
              <w:t>14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vAlign w:val="center"/>
          </w:tcPr>
          <w:p w14:paraId="22D74CBB" w14:textId="06675D7E" w:rsidR="00AF70B2" w:rsidRPr="00B42513" w:rsidRDefault="003B4561" w:rsidP="007E056E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 w:hint="eastAsia"/>
                <w:sz w:val="20"/>
                <w:szCs w:val="22"/>
                <w:lang w:eastAsia="ko-KR"/>
              </w:rPr>
              <w:t>2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6960F99D" w14:textId="126E82AB" w:rsidR="00AF70B2" w:rsidRPr="00B42513" w:rsidRDefault="003B4561" w:rsidP="007E056E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 w:hint="eastAsia"/>
                <w:sz w:val="20"/>
                <w:szCs w:val="22"/>
                <w:lang w:eastAsia="ko-KR"/>
              </w:rPr>
              <w:t>0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52DC315" w14:textId="5DF9667E" w:rsidR="00AF70B2" w:rsidRPr="00B42513" w:rsidRDefault="003B4561" w:rsidP="007E056E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>
              <w:rPr>
                <w:rFonts w:eastAsia="굴림" w:hint="eastAsia"/>
                <w:sz w:val="20"/>
                <w:szCs w:val="36"/>
                <w:lang w:eastAsia="ko-KR"/>
              </w:rPr>
              <w:t>0</w:t>
            </w:r>
          </w:p>
        </w:tc>
      </w:tr>
    </w:tbl>
    <w:p w14:paraId="6769591B" w14:textId="616E44F9" w:rsidR="00451D40" w:rsidRDefault="00451D40" w:rsidP="004234F0">
      <w:pPr>
        <w:rPr>
          <w:szCs w:val="22"/>
          <w:lang w:val="en-CA" w:eastAsia="ko-KR"/>
        </w:rPr>
      </w:pPr>
    </w:p>
    <w:p w14:paraId="542ADB79" w14:textId="3C985EF0" w:rsidR="00451D40" w:rsidRDefault="00451D40" w:rsidP="00451D4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</w:t>
      </w:r>
      <w:r w:rsidR="00193BD4">
        <w:rPr>
          <w:lang w:eastAsia="ko-KR"/>
        </w:rPr>
        <w:t xml:space="preserve">4-tap cubic and 6-tap Gaussian </w:t>
      </w:r>
      <w:r>
        <w:rPr>
          <w:lang w:eastAsia="ko-KR"/>
        </w:rPr>
        <w:t>filters</w:t>
      </w:r>
    </w:p>
    <w:tbl>
      <w:tblPr>
        <w:tblW w:w="6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972"/>
        <w:gridCol w:w="2445"/>
        <w:gridCol w:w="3236"/>
      </w:tblGrid>
      <w:tr w:rsidR="00804AD0" w:rsidRPr="00B42513" w14:paraId="364FCBC8" w14:textId="77777777" w:rsidTr="00964949">
        <w:trPr>
          <w:trHeight w:val="340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</w:tcPr>
          <w:p w14:paraId="21186867" w14:textId="46BE998E" w:rsidR="00804AD0" w:rsidRDefault="008004BA" w:rsidP="00103E4B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proofErr w:type="spellStart"/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P</w:t>
            </w:r>
            <w:r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>el</w:t>
            </w:r>
            <w:proofErr w:type="spellEnd"/>
            <w:r w:rsidR="00BC062A">
              <w:rPr>
                <w:b/>
                <w:bCs/>
                <w:kern w:val="24"/>
                <w:sz w:val="20"/>
                <w:szCs w:val="22"/>
                <w:lang w:eastAsia="ko-KR"/>
              </w:rPr>
              <w:t>(x/32)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  <w:hideMark/>
          </w:tcPr>
          <w:p w14:paraId="0B3288ED" w14:textId="0099A33F" w:rsidR="00804AD0" w:rsidRPr="00B42513" w:rsidRDefault="00804AD0" w:rsidP="00103E4B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4-tap cubic</w:t>
            </w:r>
          </w:p>
        </w:tc>
        <w:tc>
          <w:tcPr>
            <w:tcW w:w="32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2CBBA904" w14:textId="04D882FC" w:rsidR="00804AD0" w:rsidRPr="00B42513" w:rsidRDefault="00193BD4" w:rsidP="00193BD4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>
              <w:rPr>
                <w:b/>
                <w:bCs/>
                <w:kern w:val="24"/>
                <w:sz w:val="20"/>
                <w:szCs w:val="22"/>
                <w:lang w:eastAsia="ko-KR"/>
              </w:rPr>
              <w:t>6-tap Gaussian</w:t>
            </w:r>
          </w:p>
        </w:tc>
      </w:tr>
      <w:tr w:rsidR="00804AD0" w:rsidRPr="00B42513" w14:paraId="69BFBB33" w14:textId="77777777" w:rsidTr="00964949">
        <w:trPr>
          <w:trHeight w:val="340"/>
          <w:jc w:val="center"/>
        </w:trPr>
        <w:tc>
          <w:tcPr>
            <w:tcW w:w="928" w:type="dxa"/>
            <w:tcBorders>
              <w:top w:val="single" w:sz="8" w:space="0" w:color="auto"/>
            </w:tcBorders>
          </w:tcPr>
          <w:p w14:paraId="3E601004" w14:textId="7D250741" w:rsidR="00964949" w:rsidRPr="00103E4B" w:rsidRDefault="00964949" w:rsidP="00964949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>
              <w:rPr>
                <w:rFonts w:eastAsia="바탕" w:hint="eastAsia"/>
                <w:sz w:val="20"/>
                <w:szCs w:val="22"/>
                <w:lang w:eastAsia="ko-KR"/>
              </w:rPr>
              <w:lastRenderedPageBreak/>
              <w:t>0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2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3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4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5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6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7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8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9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10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11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12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13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14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15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</w:r>
            <w:r>
              <w:rPr>
                <w:rFonts w:eastAsia="바탕" w:hint="eastAsia"/>
                <w:sz w:val="20"/>
                <w:szCs w:val="22"/>
                <w:lang w:eastAsia="ko-KR"/>
              </w:rPr>
              <w:t>16</w:t>
            </w:r>
          </w:p>
        </w:tc>
        <w:tc>
          <w:tcPr>
            <w:tcW w:w="246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E497C84" w14:textId="26A74FA4" w:rsidR="00804AD0" w:rsidRPr="00964949" w:rsidRDefault="00804AD0" w:rsidP="00964949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103E4B">
              <w:rPr>
                <w:rFonts w:eastAsia="바탕"/>
                <w:sz w:val="20"/>
                <w:szCs w:val="22"/>
                <w:lang w:eastAsia="ko-KR"/>
              </w:rPr>
              <w:t>{ 0, 256, 0, 0 }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  <w:t>{ -3, 252, 8, -1 }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-5, 247, 17, -3 }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-7, 242, 25, -4 }</w:t>
            </w:r>
            <w:r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-9, 236, 34, -5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  <w:t>{</w:t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 xml:space="preserve"> -10, 230, 43, -7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-12, 224,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t xml:space="preserve"> </w:t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52, -8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-13, 217, 61, -9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-14, 210, 70, -10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-15, 203, 79, -11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195, 89, -12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187, 98, -13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179, 107, -14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170, 116, -14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-17, 162, 126, -15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153, 135, -16 }</w:t>
            </w:r>
            <w:r w:rsidR="000E7024">
              <w:rPr>
                <w:rFonts w:eastAsia="바탕"/>
                <w:sz w:val="20"/>
                <w:szCs w:val="22"/>
                <w:lang w:eastAsia="ko-KR"/>
              </w:rPr>
              <w:br/>
            </w:r>
            <w:r w:rsidRPr="00103E4B">
              <w:rPr>
                <w:rFonts w:eastAsia="바탕"/>
                <w:sz w:val="20"/>
                <w:szCs w:val="22"/>
                <w:lang w:eastAsia="ko-KR"/>
              </w:rPr>
              <w:t>{ -16, 144, 144, -16 }</w:t>
            </w:r>
          </w:p>
        </w:tc>
        <w:tc>
          <w:tcPr>
            <w:tcW w:w="326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43AAB05" w14:textId="6E89B561" w:rsidR="00804AD0" w:rsidRPr="00B42513" w:rsidRDefault="00804AD0" w:rsidP="0006490E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 xml:space="preserve">{ </w:t>
            </w:r>
            <w:r>
              <w:rPr>
                <w:rFonts w:eastAsia="바탕"/>
                <w:sz w:val="20"/>
                <w:szCs w:val="22"/>
                <w:lang w:eastAsia="ko-KR"/>
              </w:rPr>
              <w:t>0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>, 25</w:t>
            </w:r>
            <w:r>
              <w:rPr>
                <w:rFonts w:eastAsia="바탕"/>
                <w:sz w:val="20"/>
                <w:szCs w:val="22"/>
                <w:lang w:eastAsia="ko-KR"/>
              </w:rPr>
              <w:t>6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 xml:space="preserve">, </w:t>
            </w:r>
            <w:r>
              <w:rPr>
                <w:rFonts w:eastAsia="바탕"/>
                <w:sz w:val="20"/>
                <w:szCs w:val="22"/>
                <w:lang w:eastAsia="ko-KR"/>
              </w:rPr>
              <w:t>512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 xml:space="preserve">, 256, </w:t>
            </w:r>
            <w:r>
              <w:rPr>
                <w:rFonts w:eastAsia="바탕"/>
                <w:sz w:val="20"/>
                <w:szCs w:val="22"/>
                <w:lang w:eastAsia="ko-KR"/>
              </w:rPr>
              <w:t>0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 xml:space="preserve">, </w:t>
            </w:r>
            <w:r>
              <w:rPr>
                <w:rFonts w:eastAsia="바탕"/>
                <w:sz w:val="20"/>
                <w:szCs w:val="22"/>
                <w:lang w:eastAsia="ko-KR"/>
              </w:rPr>
              <w:t>0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 xml:space="preserve">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43, 247, 416, 264, 53, 1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40, 240, 414, 270, 58,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37, 233, 413, 277, 62,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34, 226, 412, 284, 66,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31, 218, 410, 292, 71,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28, 210, 407, 299, 77, 3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26, 203, 404, 306, 82, 3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23, 195, 401, 313, 88, 4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21, 188, 398, 320, 93, 4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19, 180, 393, 327, 100, 5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17, 173, 389, 333, 106, 6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16, 167, 385, 339, 111, 6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14, 159, 380, 346, 118, 7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13, 153, 375, 351, 124, 8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11, 145, 370, 358, 131, 9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10, 138, 364, 364, 138, 10 }</w:t>
            </w:r>
          </w:p>
        </w:tc>
      </w:tr>
    </w:tbl>
    <w:p w14:paraId="5E58E87C" w14:textId="77777777" w:rsidR="00451D40" w:rsidRDefault="00451D40" w:rsidP="004234F0">
      <w:pPr>
        <w:rPr>
          <w:szCs w:val="22"/>
          <w:lang w:val="en-CA" w:eastAsia="ko-KR"/>
        </w:rPr>
      </w:pPr>
    </w:p>
    <w:p w14:paraId="62C3602B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7C4D2E27" w14:textId="655126E3" w:rsidR="00451D40" w:rsidRDefault="00451D40" w:rsidP="00451D40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BMS </w:t>
      </w:r>
      <w:r w:rsidR="006A0B01">
        <w:rPr>
          <w:szCs w:val="22"/>
          <w:lang w:eastAsia="ko-KR"/>
        </w:rPr>
        <w:t>2</w:t>
      </w:r>
      <w:r w:rsidRPr="007166DA">
        <w:rPr>
          <w:szCs w:val="22"/>
          <w:lang w:eastAsia="ko-KR"/>
        </w:rPr>
        <w:t>.0</w:t>
      </w:r>
      <w:r w:rsidR="006A0B01">
        <w:rPr>
          <w:szCs w:val="22"/>
          <w:lang w:eastAsia="ko-KR"/>
        </w:rPr>
        <w:t>.1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[3]</w:t>
      </w:r>
      <w:r w:rsidRPr="007166DA">
        <w:rPr>
          <w:szCs w:val="22"/>
          <w:lang w:eastAsia="ko-KR"/>
        </w:rPr>
        <w:t xml:space="preserve"> with VTM </w:t>
      </w:r>
      <w:r w:rsidR="006A0B01">
        <w:rPr>
          <w:szCs w:val="22"/>
          <w:lang w:eastAsia="ko-KR"/>
        </w:rPr>
        <w:t xml:space="preserve">2.0.1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>
        <w:rPr>
          <w:szCs w:val="22"/>
          <w:lang w:eastAsia="ko-KR"/>
        </w:rPr>
        <w:t>4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</w:p>
    <w:p w14:paraId="37F09AE2" w14:textId="513B5684" w:rsidR="00451D40" w:rsidRDefault="00451D40" w:rsidP="00451D40">
      <w:pPr>
        <w:rPr>
          <w:lang w:val="en-CA" w:eastAsia="ko-KR"/>
        </w:rPr>
      </w:pPr>
      <w:r>
        <w:rPr>
          <w:szCs w:val="22"/>
          <w:lang w:eastAsia="ko-KR"/>
        </w:rPr>
        <w:t xml:space="preserve">Table 3 shows experimental results of the </w:t>
      </w:r>
      <w:r>
        <w:rPr>
          <w:lang w:eastAsia="ko-KR"/>
        </w:rPr>
        <w:t>CE3</w:t>
      </w:r>
      <w:r w:rsidR="00D02E76">
        <w:rPr>
          <w:lang w:eastAsia="ko-KR"/>
        </w:rPr>
        <w:t>-</w:t>
      </w:r>
      <w:r w:rsidR="00567F00">
        <w:rPr>
          <w:lang w:eastAsia="ko-KR"/>
        </w:rPr>
        <w:t>3</w:t>
      </w:r>
      <w:r>
        <w:rPr>
          <w:lang w:eastAsia="ko-KR"/>
        </w:rPr>
        <w:t>.</w:t>
      </w:r>
      <w:r w:rsidR="00567F00">
        <w:rPr>
          <w:lang w:eastAsia="ko-KR"/>
        </w:rPr>
        <w:t>1</w:t>
      </w:r>
      <w:r>
        <w:rPr>
          <w:lang w:eastAsia="ko-KR"/>
        </w:rPr>
        <w:t>.</w:t>
      </w:r>
      <w:r w:rsidR="00567F00">
        <w:rPr>
          <w:lang w:eastAsia="ko-KR"/>
        </w:rPr>
        <w:t>3</w:t>
      </w:r>
      <w:r>
        <w:rPr>
          <w:lang w:eastAsia="ko-KR"/>
        </w:rPr>
        <w:t xml:space="preserve"> </w:t>
      </w:r>
      <w:r>
        <w:rPr>
          <w:szCs w:val="22"/>
          <w:lang w:eastAsia="ko-KR"/>
        </w:rPr>
        <w:t>compared to VTM</w:t>
      </w:r>
      <w:r w:rsidR="00986F54">
        <w:rPr>
          <w:szCs w:val="22"/>
          <w:lang w:eastAsia="ko-KR"/>
        </w:rPr>
        <w:t xml:space="preserve"> </w:t>
      </w:r>
      <w:r w:rsidR="00567F00">
        <w:rPr>
          <w:szCs w:val="22"/>
          <w:lang w:eastAsia="ko-KR"/>
        </w:rPr>
        <w:t>2</w:t>
      </w:r>
      <w:r>
        <w:rPr>
          <w:szCs w:val="22"/>
          <w:lang w:eastAsia="ko-KR"/>
        </w:rPr>
        <w:t>.0</w:t>
      </w:r>
      <w:r w:rsidR="00567F00">
        <w:rPr>
          <w:szCs w:val="22"/>
          <w:lang w:eastAsia="ko-KR"/>
        </w:rPr>
        <w:t>.1</w:t>
      </w:r>
      <w:r>
        <w:rPr>
          <w:szCs w:val="22"/>
          <w:lang w:eastAsia="ko-KR"/>
        </w:rPr>
        <w:t xml:space="preserve">. </w:t>
      </w:r>
      <w:r w:rsidR="007C75BE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</w:t>
      </w:r>
      <w:r>
        <w:rPr>
          <w:lang w:val="en-CA" w:eastAsia="ko-KR"/>
        </w:rPr>
        <w:t>BD-rate gain of 0.</w:t>
      </w:r>
      <w:r w:rsidR="001C18DE">
        <w:rPr>
          <w:lang w:val="en-CA" w:eastAsia="ko-KR"/>
        </w:rPr>
        <w:t>44</w:t>
      </w:r>
      <w:r>
        <w:rPr>
          <w:lang w:val="en-CA" w:eastAsia="ko-KR"/>
        </w:rPr>
        <w:t>% for AI case and 0.</w:t>
      </w:r>
      <w:r w:rsidR="001C18DE">
        <w:rPr>
          <w:lang w:val="en-CA" w:eastAsia="ko-KR"/>
        </w:rPr>
        <w:t>18</w:t>
      </w:r>
      <w:r>
        <w:rPr>
          <w:lang w:val="en-CA" w:eastAsia="ko-KR"/>
        </w:rPr>
        <w:t xml:space="preserve">% for RA case are observed. </w:t>
      </w:r>
    </w:p>
    <w:p w14:paraId="2472AEBD" w14:textId="77777777" w:rsidR="00451D40" w:rsidRPr="00986F54" w:rsidRDefault="00451D40" w:rsidP="00451D40">
      <w:pPr>
        <w:jc w:val="center"/>
        <w:rPr>
          <w:b/>
          <w:lang w:val="en-CA" w:eastAsia="ko-KR"/>
        </w:rPr>
      </w:pPr>
    </w:p>
    <w:p w14:paraId="0F3A7800" w14:textId="2D67DCE3" w:rsidR="00451D40" w:rsidRDefault="00451D40" w:rsidP="00451D4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3.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</w:t>
      </w:r>
      <w:r w:rsidR="00DE69E9">
        <w:rPr>
          <w:lang w:eastAsia="ko-KR"/>
        </w:rPr>
        <w:t>-3.1</w:t>
      </w:r>
      <w:r>
        <w:rPr>
          <w:lang w:eastAsia="ko-KR"/>
        </w:rPr>
        <w:t>.</w:t>
      </w:r>
      <w:r w:rsidR="00DE69E9">
        <w:rPr>
          <w:lang w:eastAsia="ko-KR"/>
        </w:rPr>
        <w:t>3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 w:rsidR="00986F54">
        <w:rPr>
          <w:lang w:eastAsia="ko-KR"/>
        </w:rPr>
        <w:t xml:space="preserve"> </w:t>
      </w:r>
      <w:r w:rsidR="00DE69E9">
        <w:rPr>
          <w:lang w:eastAsia="ko-KR"/>
        </w:rPr>
        <w:t>2</w:t>
      </w:r>
      <w:r w:rsidRPr="00C319CC">
        <w:rPr>
          <w:lang w:eastAsia="ko-KR"/>
        </w:rPr>
        <w:t>.0</w:t>
      </w:r>
      <w:r w:rsidR="00DE69E9">
        <w:rPr>
          <w:lang w:eastAsia="ko-KR"/>
        </w:rPr>
        <w:t>.1</w:t>
      </w:r>
    </w:p>
    <w:p w14:paraId="402E3926" w14:textId="40E0B66E" w:rsidR="00451D40" w:rsidRDefault="00DE69E9" w:rsidP="00451D40">
      <w:pPr>
        <w:jc w:val="center"/>
        <w:rPr>
          <w:szCs w:val="22"/>
          <w:lang w:val="en-CA"/>
        </w:rPr>
      </w:pPr>
      <w:r w:rsidRPr="00DE69E9">
        <w:rPr>
          <w:noProof/>
          <w:lang w:eastAsia="ko-KR"/>
        </w:rPr>
        <w:drawing>
          <wp:inline distT="0" distB="0" distL="0" distR="0" wp14:anchorId="7E236E0A" wp14:editId="5200CE2D">
            <wp:extent cx="3814028" cy="288000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02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36019" w14:textId="77777777" w:rsidR="00DE69E9" w:rsidRPr="00451D40" w:rsidRDefault="00DE69E9" w:rsidP="00451D40">
      <w:pPr>
        <w:jc w:val="center"/>
        <w:rPr>
          <w:szCs w:val="22"/>
          <w:lang w:val="en-CA"/>
        </w:rPr>
      </w:pPr>
    </w:p>
    <w:p w14:paraId="58BB54B6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25ADB352" w14:textId="081C058E" w:rsidR="00451D40" w:rsidRPr="00274CA8" w:rsidRDefault="00451D40" w:rsidP="00451D40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>contribution reports the experimental result</w:t>
      </w:r>
      <w:r w:rsidR="008F5AFF">
        <w:rPr>
          <w:lang w:eastAsia="ko-KR"/>
        </w:rPr>
        <w:t>s</w:t>
      </w:r>
      <w:r w:rsidRPr="00226F95">
        <w:rPr>
          <w:lang w:eastAsia="ko-KR"/>
        </w:rPr>
        <w:t xml:space="preserve"> of CE</w:t>
      </w:r>
      <w:r>
        <w:rPr>
          <w:lang w:eastAsia="ko-KR"/>
        </w:rPr>
        <w:t>3</w:t>
      </w:r>
      <w:r w:rsidR="004F17BC">
        <w:rPr>
          <w:lang w:eastAsia="ko-KR"/>
        </w:rPr>
        <w:t>-3</w:t>
      </w:r>
      <w:r w:rsidRPr="00226F95">
        <w:rPr>
          <w:lang w:eastAsia="ko-KR"/>
        </w:rPr>
        <w:t>.</w:t>
      </w:r>
      <w:r w:rsidR="004F17BC">
        <w:rPr>
          <w:lang w:eastAsia="ko-KR"/>
        </w:rPr>
        <w:t>1</w:t>
      </w:r>
      <w:r w:rsidRPr="00226F95">
        <w:rPr>
          <w:lang w:eastAsia="ko-KR"/>
        </w:rPr>
        <w:t>.</w:t>
      </w:r>
      <w:r w:rsidR="004F17BC">
        <w:rPr>
          <w:lang w:eastAsia="ko-KR"/>
        </w:rPr>
        <w:t>3</w:t>
      </w:r>
      <w:r w:rsidRPr="00226F95">
        <w:rPr>
          <w:lang w:eastAsia="ko-KR"/>
        </w:rPr>
        <w:t xml:space="preserve">. </w:t>
      </w:r>
      <w:r>
        <w:rPr>
          <w:lang w:eastAsia="ko-KR"/>
        </w:rPr>
        <w:t xml:space="preserve">In the test, </w:t>
      </w:r>
      <w:r w:rsidR="00BC337E">
        <w:rPr>
          <w:lang w:eastAsia="ko-KR"/>
        </w:rPr>
        <w:t>4-t</w:t>
      </w:r>
      <w:r w:rsidR="00BC337E">
        <w:rPr>
          <w:rFonts w:hint="eastAsia"/>
          <w:lang w:eastAsia="ko-KR"/>
        </w:rPr>
        <w:t>ap filter and 6-tap filter is selected according to intra prediction mode and block size</w:t>
      </w:r>
      <w:r>
        <w:rPr>
          <w:szCs w:val="22"/>
          <w:lang w:eastAsia="ko-KR"/>
        </w:rPr>
        <w:t xml:space="preserve">. In addition, the reference sample construction is simplified by removing the reference sample smoothing process. </w:t>
      </w:r>
      <w:r w:rsidRPr="00226F95">
        <w:rPr>
          <w:lang w:eastAsia="ko-KR"/>
        </w:rPr>
        <w:t>The experimental result</w:t>
      </w:r>
      <w:r>
        <w:rPr>
          <w:lang w:eastAsia="ko-KR"/>
        </w:rPr>
        <w:t>s</w:t>
      </w:r>
      <w:r w:rsidRPr="00226F95">
        <w:rPr>
          <w:lang w:eastAsia="ko-KR"/>
        </w:rPr>
        <w:t xml:space="preserve"> reportedly </w:t>
      </w:r>
      <w:r w:rsidRPr="00226F95">
        <w:rPr>
          <w:lang w:eastAsia="ko-KR"/>
        </w:rPr>
        <w:lastRenderedPageBreak/>
        <w:t>show</w:t>
      </w:r>
      <w:r>
        <w:rPr>
          <w:lang w:eastAsia="ko-KR"/>
        </w:rPr>
        <w:t xml:space="preserve"> that the </w:t>
      </w:r>
      <w:r w:rsidRPr="00226F95">
        <w:rPr>
          <w:lang w:eastAsia="ko-KR"/>
        </w:rPr>
        <w:t xml:space="preserve">average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</w:t>
      </w:r>
      <w:r w:rsidRPr="00226F95">
        <w:rPr>
          <w:lang w:eastAsia="ko-KR"/>
        </w:rPr>
        <w:t xml:space="preserve">BD-rates </w:t>
      </w:r>
      <w:r>
        <w:rPr>
          <w:lang w:eastAsia="ko-KR"/>
        </w:rPr>
        <w:t xml:space="preserve">gain </w:t>
      </w:r>
      <w:r w:rsidRPr="00226F95">
        <w:rPr>
          <w:lang w:eastAsia="ko-KR"/>
        </w:rPr>
        <w:t>of 0.</w:t>
      </w:r>
      <w:r w:rsidR="00E17544">
        <w:rPr>
          <w:lang w:eastAsia="ko-KR"/>
        </w:rPr>
        <w:t>44</w:t>
      </w:r>
      <w:r w:rsidRPr="00226F95">
        <w:rPr>
          <w:lang w:eastAsia="ko-KR"/>
        </w:rPr>
        <w:t>% and 0.</w:t>
      </w:r>
      <w:r w:rsidR="00E17544">
        <w:rPr>
          <w:lang w:eastAsia="ko-KR"/>
        </w:rPr>
        <w:t>18</w:t>
      </w:r>
      <w:r w:rsidRPr="00226F95">
        <w:rPr>
          <w:lang w:eastAsia="ko-KR"/>
        </w:rPr>
        <w:t>% for AI</w:t>
      </w:r>
      <w:r>
        <w:rPr>
          <w:lang w:eastAsia="ko-KR"/>
        </w:rPr>
        <w:t xml:space="preserve"> and</w:t>
      </w:r>
      <w:r w:rsidRPr="00226F95">
        <w:rPr>
          <w:lang w:eastAsia="ko-KR"/>
        </w:rPr>
        <w:t xml:space="preserve"> RA cases compared to VTM</w:t>
      </w:r>
      <w:r w:rsidR="00986F54">
        <w:rPr>
          <w:lang w:eastAsia="ko-KR"/>
        </w:rPr>
        <w:t xml:space="preserve"> </w:t>
      </w:r>
      <w:r w:rsidR="00E17544">
        <w:rPr>
          <w:lang w:eastAsia="ko-KR"/>
        </w:rPr>
        <w:t>2</w:t>
      </w:r>
      <w:r w:rsidRPr="00226F95">
        <w:rPr>
          <w:lang w:eastAsia="ko-KR"/>
        </w:rPr>
        <w:t>.0</w:t>
      </w:r>
      <w:r w:rsidR="00E17544">
        <w:rPr>
          <w:lang w:eastAsia="ko-KR"/>
        </w:rPr>
        <w:t>.1</w:t>
      </w:r>
      <w:r w:rsidR="008F5AFF">
        <w:rPr>
          <w:lang w:eastAsia="ko-KR"/>
        </w:rPr>
        <w:t>, respectively</w:t>
      </w:r>
      <w:r>
        <w:rPr>
          <w:lang w:eastAsia="ko-KR"/>
        </w:rPr>
        <w:t>.</w:t>
      </w:r>
    </w:p>
    <w:p w14:paraId="13C5052B" w14:textId="77777777" w:rsidR="00451D40" w:rsidRDefault="00451D40" w:rsidP="00451D40">
      <w:pPr>
        <w:rPr>
          <w:lang w:val="en-CA"/>
        </w:rPr>
      </w:pPr>
    </w:p>
    <w:p w14:paraId="0863F4D4" w14:textId="77777777" w:rsidR="00451D40" w:rsidRDefault="00451D40" w:rsidP="00451D40">
      <w:pPr>
        <w:pStyle w:val="1"/>
        <w:ind w:left="432" w:hanging="43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7DB410F3" w14:textId="31A4E821" w:rsidR="00451D40" w:rsidRPr="00882180" w:rsidRDefault="00451D40" w:rsidP="00D30B7D">
      <w:pPr>
        <w:numPr>
          <w:ilvl w:val="0"/>
          <w:numId w:val="13"/>
        </w:numPr>
        <w:textAlignment w:val="auto"/>
        <w:rPr>
          <w:szCs w:val="22"/>
          <w:lang w:eastAsia="ko-KR"/>
        </w:rPr>
      </w:pPr>
      <w:r w:rsidRPr="00882180">
        <w:rPr>
          <w:szCs w:val="22"/>
          <w:lang w:eastAsia="ko-KR"/>
        </w:rPr>
        <w:t xml:space="preserve">J. </w:t>
      </w:r>
      <w:r w:rsidR="00D30B7D">
        <w:rPr>
          <w:szCs w:val="22"/>
          <w:lang w:eastAsia="ko-KR"/>
        </w:rPr>
        <w:t>Lee</w:t>
      </w:r>
      <w:r w:rsidRPr="00882180">
        <w:rPr>
          <w:szCs w:val="22"/>
          <w:lang w:eastAsia="ko-KR"/>
        </w:rPr>
        <w:t xml:space="preserve">, H. Lee, S.-C. Lim, J. </w:t>
      </w:r>
      <w:r w:rsidR="00D30B7D">
        <w:rPr>
          <w:szCs w:val="22"/>
          <w:lang w:eastAsia="ko-KR"/>
        </w:rPr>
        <w:t>Kang</w:t>
      </w:r>
      <w:r w:rsidRPr="00882180">
        <w:rPr>
          <w:szCs w:val="22"/>
          <w:lang w:eastAsia="ko-KR"/>
        </w:rPr>
        <w:t xml:space="preserve">, </w:t>
      </w:r>
      <w:r w:rsidR="00D30B7D">
        <w:rPr>
          <w:szCs w:val="22"/>
          <w:lang w:eastAsia="ko-KR"/>
        </w:rPr>
        <w:t xml:space="preserve">and </w:t>
      </w:r>
      <w:r w:rsidRPr="00882180">
        <w:rPr>
          <w:szCs w:val="22"/>
          <w:lang w:eastAsia="ko-KR"/>
        </w:rPr>
        <w:t>H. Y. Kim, “</w:t>
      </w:r>
      <w:r w:rsidR="00D30B7D" w:rsidRPr="00D30B7D">
        <w:rPr>
          <w:szCs w:val="22"/>
          <w:lang w:eastAsia="ko-KR"/>
        </w:rPr>
        <w:t>CE3: Combined filter (Test 2.6.1)</w:t>
      </w:r>
      <w:r w:rsidRPr="00882180">
        <w:rPr>
          <w:szCs w:val="22"/>
          <w:lang w:eastAsia="ko-KR"/>
        </w:rPr>
        <w:t>,” JVET-</w:t>
      </w:r>
      <w:r w:rsidR="00D30B7D">
        <w:rPr>
          <w:szCs w:val="22"/>
          <w:lang w:eastAsia="ko-KR"/>
        </w:rPr>
        <w:t>K</w:t>
      </w:r>
      <w:r w:rsidRPr="00882180">
        <w:rPr>
          <w:szCs w:val="22"/>
          <w:lang w:eastAsia="ko-KR"/>
        </w:rPr>
        <w:t>0</w:t>
      </w:r>
      <w:r w:rsidR="00D30B7D">
        <w:rPr>
          <w:szCs w:val="22"/>
          <w:lang w:eastAsia="ko-KR"/>
        </w:rPr>
        <w:t>165</w:t>
      </w:r>
      <w:r w:rsidRPr="00882180">
        <w:rPr>
          <w:szCs w:val="22"/>
          <w:lang w:eastAsia="ko-KR"/>
        </w:rPr>
        <w:t xml:space="preserve">, </w:t>
      </w:r>
      <w:r w:rsidR="00D30B7D">
        <w:rPr>
          <w:szCs w:val="22"/>
          <w:lang w:eastAsia="ko-KR"/>
        </w:rPr>
        <w:t>July</w:t>
      </w:r>
      <w:r w:rsidRPr="00882180">
        <w:rPr>
          <w:szCs w:val="22"/>
          <w:lang w:eastAsia="ko-KR"/>
        </w:rPr>
        <w:t>. 2018</w:t>
      </w:r>
    </w:p>
    <w:p w14:paraId="7FFB335C" w14:textId="24200DFF" w:rsidR="00451D40" w:rsidRPr="00C72923" w:rsidRDefault="00451D40" w:rsidP="00451D4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>
        <w:rPr>
          <w:lang w:val="en-CA"/>
        </w:rPr>
        <w:t xml:space="preserve">G. Van der Auwera, J. </w:t>
      </w:r>
      <w:proofErr w:type="spellStart"/>
      <w:r>
        <w:rPr>
          <w:lang w:val="en-CA"/>
        </w:rPr>
        <w:t>Heo</w:t>
      </w:r>
      <w:proofErr w:type="spellEnd"/>
      <w:r>
        <w:rPr>
          <w:lang w:val="en-CA"/>
        </w:rPr>
        <w:t xml:space="preserve">, and A. </w:t>
      </w:r>
      <w:proofErr w:type="spellStart"/>
      <w:r>
        <w:rPr>
          <w:lang w:val="en-CA"/>
        </w:rPr>
        <w:t>Filippov</w:t>
      </w:r>
      <w:proofErr w:type="spellEnd"/>
      <w:r>
        <w:rPr>
          <w:lang w:val="en-CA"/>
        </w:rPr>
        <w:t>, “Description of Core Experiment 3 (CE3): Intra Prediction and Mode Coding,” JVET-</w:t>
      </w:r>
      <w:r w:rsidR="006E46EF">
        <w:rPr>
          <w:lang w:val="en-CA"/>
        </w:rPr>
        <w:t>K</w:t>
      </w:r>
      <w:r>
        <w:rPr>
          <w:lang w:val="en-CA"/>
        </w:rPr>
        <w:t xml:space="preserve">1023, </w:t>
      </w:r>
      <w:r w:rsidR="006E46EF">
        <w:rPr>
          <w:lang w:val="en-CA"/>
        </w:rPr>
        <w:t xml:space="preserve">July </w:t>
      </w:r>
      <w:r>
        <w:rPr>
          <w:lang w:val="en-CA"/>
        </w:rPr>
        <w:t>2018.</w:t>
      </w:r>
    </w:p>
    <w:p w14:paraId="62EE3EA4" w14:textId="7DFD593B" w:rsidR="00451D40" w:rsidRPr="00882180" w:rsidRDefault="00BA6E11" w:rsidP="00BA6E11">
      <w:pPr>
        <w:numPr>
          <w:ilvl w:val="0"/>
          <w:numId w:val="13"/>
        </w:numPr>
        <w:rPr>
          <w:szCs w:val="22"/>
          <w:lang w:val="de-DE"/>
        </w:rPr>
      </w:pPr>
      <w:r w:rsidRPr="00BA6E11">
        <w:rPr>
          <w:szCs w:val="22"/>
          <w:lang w:val="de-DE"/>
        </w:rPr>
        <w:t>https://vcgit.hhi.fraunhofer.de/jvet/VVCSoftware_BMS/tags/BMS-2.0.1</w:t>
      </w:r>
    </w:p>
    <w:p w14:paraId="68E5FAE8" w14:textId="18C475F0" w:rsidR="00451D40" w:rsidRPr="00DB676C" w:rsidRDefault="00423CD8" w:rsidP="00423CD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>F. Bossen, J. Boyce, X. Li, V. Seregin,</w:t>
      </w:r>
      <w:r>
        <w:rPr>
          <w:szCs w:val="22"/>
          <w:lang w:val="de-DE"/>
        </w:rPr>
        <w:t xml:space="preserve"> and</w:t>
      </w:r>
      <w:r w:rsidRPr="00423CD8">
        <w:rPr>
          <w:szCs w:val="22"/>
          <w:lang w:val="de-DE"/>
        </w:rPr>
        <w:t xml:space="preserve"> K. Sühring</w:t>
      </w:r>
      <w:r w:rsidR="00451D40"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 w:rsidR="00451D40">
        <w:rPr>
          <w:szCs w:val="22"/>
          <w:lang w:val="en-CA"/>
        </w:rPr>
        <w:t>,” JVET-</w:t>
      </w:r>
      <w:r>
        <w:rPr>
          <w:szCs w:val="22"/>
          <w:lang w:val="en-CA"/>
        </w:rPr>
        <w:t>K</w:t>
      </w:r>
      <w:r w:rsidR="00451D40">
        <w:rPr>
          <w:szCs w:val="22"/>
          <w:lang w:val="en-CA"/>
        </w:rPr>
        <w:t xml:space="preserve">1010, </w:t>
      </w:r>
      <w:r>
        <w:rPr>
          <w:lang w:val="en-CA"/>
        </w:rPr>
        <w:t>July</w:t>
      </w:r>
      <w:r w:rsidR="00451D40">
        <w:rPr>
          <w:lang w:val="en-CA"/>
        </w:rPr>
        <w:t xml:space="preserve"> 2018.</w:t>
      </w:r>
    </w:p>
    <w:p w14:paraId="59D7949C" w14:textId="77777777" w:rsidR="00451D40" w:rsidRPr="00882180" w:rsidRDefault="00451D40" w:rsidP="00451D40">
      <w:pPr>
        <w:rPr>
          <w:lang w:val="en-CA"/>
        </w:rPr>
      </w:pPr>
    </w:p>
    <w:p w14:paraId="3E6D07F4" w14:textId="77777777" w:rsidR="00451D40" w:rsidRPr="005B217D" w:rsidRDefault="00451D40" w:rsidP="00451D40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8F69293" w:rsidR="007F1F8B" w:rsidRPr="005B217D" w:rsidRDefault="00451D40" w:rsidP="00451D40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22976" w14:textId="77777777" w:rsidR="007A0612" w:rsidRDefault="007A0612">
      <w:r>
        <w:separator/>
      </w:r>
    </w:p>
  </w:endnote>
  <w:endnote w:type="continuationSeparator" w:id="0">
    <w:p w14:paraId="7A859C11" w14:textId="77777777" w:rsidR="007A0612" w:rsidRDefault="007A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070D8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1B8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1B81"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D7D44" w14:textId="77777777" w:rsidR="007A0612" w:rsidRDefault="007A0612">
      <w:r>
        <w:separator/>
      </w:r>
    </w:p>
  </w:footnote>
  <w:footnote w:type="continuationSeparator" w:id="0">
    <w:p w14:paraId="097647C2" w14:textId="77777777" w:rsidR="007A0612" w:rsidRDefault="007A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13D"/>
    <w:rsid w:val="000308A3"/>
    <w:rsid w:val="00037D0A"/>
    <w:rsid w:val="000458BC"/>
    <w:rsid w:val="00045C41"/>
    <w:rsid w:val="00046C03"/>
    <w:rsid w:val="00051D25"/>
    <w:rsid w:val="0006490E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E7024"/>
    <w:rsid w:val="000F158C"/>
    <w:rsid w:val="00101E3B"/>
    <w:rsid w:val="00102F3D"/>
    <w:rsid w:val="00103E4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3CE"/>
    <w:rsid w:val="00193BD4"/>
    <w:rsid w:val="001A297E"/>
    <w:rsid w:val="001A368E"/>
    <w:rsid w:val="001A7329"/>
    <w:rsid w:val="001A792F"/>
    <w:rsid w:val="001B4E28"/>
    <w:rsid w:val="001C18D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C8C"/>
    <w:rsid w:val="002375C1"/>
    <w:rsid w:val="00240D49"/>
    <w:rsid w:val="00254B2E"/>
    <w:rsid w:val="00261485"/>
    <w:rsid w:val="00263398"/>
    <w:rsid w:val="00263B99"/>
    <w:rsid w:val="00266F06"/>
    <w:rsid w:val="00275592"/>
    <w:rsid w:val="00275BCF"/>
    <w:rsid w:val="002907F5"/>
    <w:rsid w:val="00291E36"/>
    <w:rsid w:val="00292257"/>
    <w:rsid w:val="002A54E0"/>
    <w:rsid w:val="002B0CC2"/>
    <w:rsid w:val="002B1595"/>
    <w:rsid w:val="002B191D"/>
    <w:rsid w:val="002B2E83"/>
    <w:rsid w:val="002D0AF6"/>
    <w:rsid w:val="002D69E1"/>
    <w:rsid w:val="002F164D"/>
    <w:rsid w:val="002F3BC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561"/>
    <w:rsid w:val="003C20E4"/>
    <w:rsid w:val="003C4F23"/>
    <w:rsid w:val="003D6342"/>
    <w:rsid w:val="003E6F90"/>
    <w:rsid w:val="003E73ED"/>
    <w:rsid w:val="003F56A4"/>
    <w:rsid w:val="003F5D0F"/>
    <w:rsid w:val="00401459"/>
    <w:rsid w:val="00414101"/>
    <w:rsid w:val="00415C3D"/>
    <w:rsid w:val="004219CF"/>
    <w:rsid w:val="004234F0"/>
    <w:rsid w:val="00423CD8"/>
    <w:rsid w:val="00433DDB"/>
    <w:rsid w:val="00435A29"/>
    <w:rsid w:val="00437619"/>
    <w:rsid w:val="00451D40"/>
    <w:rsid w:val="00465A1E"/>
    <w:rsid w:val="0049445A"/>
    <w:rsid w:val="004A2A63"/>
    <w:rsid w:val="004B210C"/>
    <w:rsid w:val="004D405F"/>
    <w:rsid w:val="004E117C"/>
    <w:rsid w:val="004E4F4F"/>
    <w:rsid w:val="004E6789"/>
    <w:rsid w:val="004F17BC"/>
    <w:rsid w:val="004F5BEA"/>
    <w:rsid w:val="004F61E3"/>
    <w:rsid w:val="00502E10"/>
    <w:rsid w:val="0051015C"/>
    <w:rsid w:val="00516C6A"/>
    <w:rsid w:val="00516CF1"/>
    <w:rsid w:val="00517111"/>
    <w:rsid w:val="00520678"/>
    <w:rsid w:val="00531AE9"/>
    <w:rsid w:val="00550A66"/>
    <w:rsid w:val="00567EC7"/>
    <w:rsid w:val="00567F00"/>
    <w:rsid w:val="00570013"/>
    <w:rsid w:val="005801A2"/>
    <w:rsid w:val="005952A5"/>
    <w:rsid w:val="005A1B75"/>
    <w:rsid w:val="005A33A1"/>
    <w:rsid w:val="005A7B00"/>
    <w:rsid w:val="005B217D"/>
    <w:rsid w:val="005B584C"/>
    <w:rsid w:val="005C385F"/>
    <w:rsid w:val="005E1AC6"/>
    <w:rsid w:val="005F6F1B"/>
    <w:rsid w:val="00602F3D"/>
    <w:rsid w:val="00615995"/>
    <w:rsid w:val="00616155"/>
    <w:rsid w:val="00624B33"/>
    <w:rsid w:val="0063041A"/>
    <w:rsid w:val="00630AA2"/>
    <w:rsid w:val="00646707"/>
    <w:rsid w:val="00656D4C"/>
    <w:rsid w:val="00657F7E"/>
    <w:rsid w:val="00662E58"/>
    <w:rsid w:val="006637F2"/>
    <w:rsid w:val="006642A5"/>
    <w:rsid w:val="00664DCF"/>
    <w:rsid w:val="00670326"/>
    <w:rsid w:val="006A0B01"/>
    <w:rsid w:val="006C5D39"/>
    <w:rsid w:val="006D6D9B"/>
    <w:rsid w:val="006E2810"/>
    <w:rsid w:val="006E46EF"/>
    <w:rsid w:val="006E5417"/>
    <w:rsid w:val="006F0794"/>
    <w:rsid w:val="007023DE"/>
    <w:rsid w:val="00712F60"/>
    <w:rsid w:val="00720E3B"/>
    <w:rsid w:val="00731B81"/>
    <w:rsid w:val="00736C85"/>
    <w:rsid w:val="0074393F"/>
    <w:rsid w:val="00745F6B"/>
    <w:rsid w:val="0075585E"/>
    <w:rsid w:val="00770571"/>
    <w:rsid w:val="007768FF"/>
    <w:rsid w:val="007824D3"/>
    <w:rsid w:val="00796EE3"/>
    <w:rsid w:val="007A0612"/>
    <w:rsid w:val="007A7D29"/>
    <w:rsid w:val="007B4AB8"/>
    <w:rsid w:val="007C75BE"/>
    <w:rsid w:val="007D1181"/>
    <w:rsid w:val="007E01A3"/>
    <w:rsid w:val="007E056E"/>
    <w:rsid w:val="007F1F8B"/>
    <w:rsid w:val="007F67A1"/>
    <w:rsid w:val="008004BA"/>
    <w:rsid w:val="00804AD0"/>
    <w:rsid w:val="00811C05"/>
    <w:rsid w:val="008139DA"/>
    <w:rsid w:val="008206C8"/>
    <w:rsid w:val="00823EF9"/>
    <w:rsid w:val="008462DA"/>
    <w:rsid w:val="0086387C"/>
    <w:rsid w:val="00874A6C"/>
    <w:rsid w:val="00876B65"/>
    <w:rsid w:val="00876C65"/>
    <w:rsid w:val="008A4B4C"/>
    <w:rsid w:val="008C230F"/>
    <w:rsid w:val="008C239F"/>
    <w:rsid w:val="008E480C"/>
    <w:rsid w:val="008F5AF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949"/>
    <w:rsid w:val="009743E6"/>
    <w:rsid w:val="00977C16"/>
    <w:rsid w:val="0098551D"/>
    <w:rsid w:val="00986F54"/>
    <w:rsid w:val="0099518F"/>
    <w:rsid w:val="009A523D"/>
    <w:rsid w:val="009B02A1"/>
    <w:rsid w:val="009B36EC"/>
    <w:rsid w:val="009C05C6"/>
    <w:rsid w:val="009D7CE6"/>
    <w:rsid w:val="009F496B"/>
    <w:rsid w:val="00A01439"/>
    <w:rsid w:val="00A02E61"/>
    <w:rsid w:val="00A05CFF"/>
    <w:rsid w:val="00A13048"/>
    <w:rsid w:val="00A33636"/>
    <w:rsid w:val="00A42CEB"/>
    <w:rsid w:val="00A46843"/>
    <w:rsid w:val="00A4706C"/>
    <w:rsid w:val="00A533F9"/>
    <w:rsid w:val="00A56B97"/>
    <w:rsid w:val="00A6093D"/>
    <w:rsid w:val="00A767DC"/>
    <w:rsid w:val="00A76A6D"/>
    <w:rsid w:val="00A82ACC"/>
    <w:rsid w:val="00A83253"/>
    <w:rsid w:val="00A96093"/>
    <w:rsid w:val="00AA6E84"/>
    <w:rsid w:val="00AB1A1C"/>
    <w:rsid w:val="00AD05A8"/>
    <w:rsid w:val="00AE341B"/>
    <w:rsid w:val="00AF70B2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2ECC"/>
    <w:rsid w:val="00B73A2A"/>
    <w:rsid w:val="00B75A51"/>
    <w:rsid w:val="00B827C6"/>
    <w:rsid w:val="00B94B06"/>
    <w:rsid w:val="00B94C28"/>
    <w:rsid w:val="00BA6E11"/>
    <w:rsid w:val="00BC062A"/>
    <w:rsid w:val="00BC10BA"/>
    <w:rsid w:val="00BC337E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49F"/>
    <w:rsid w:val="00C51500"/>
    <w:rsid w:val="00C606C9"/>
    <w:rsid w:val="00C80288"/>
    <w:rsid w:val="00C83F39"/>
    <w:rsid w:val="00C84003"/>
    <w:rsid w:val="00C90650"/>
    <w:rsid w:val="00C97D78"/>
    <w:rsid w:val="00CC2AAE"/>
    <w:rsid w:val="00CC5A42"/>
    <w:rsid w:val="00CD0EAB"/>
    <w:rsid w:val="00CE5E02"/>
    <w:rsid w:val="00CF24F6"/>
    <w:rsid w:val="00CF34DB"/>
    <w:rsid w:val="00CF558F"/>
    <w:rsid w:val="00D010C0"/>
    <w:rsid w:val="00D02E76"/>
    <w:rsid w:val="00D073E2"/>
    <w:rsid w:val="00D30B7D"/>
    <w:rsid w:val="00D446EC"/>
    <w:rsid w:val="00D51BF0"/>
    <w:rsid w:val="00D531DB"/>
    <w:rsid w:val="00D55942"/>
    <w:rsid w:val="00D6107B"/>
    <w:rsid w:val="00D807BF"/>
    <w:rsid w:val="00D82FCC"/>
    <w:rsid w:val="00D83FBA"/>
    <w:rsid w:val="00DA17FC"/>
    <w:rsid w:val="00DA65A2"/>
    <w:rsid w:val="00DA7887"/>
    <w:rsid w:val="00DB2C26"/>
    <w:rsid w:val="00DD02F4"/>
    <w:rsid w:val="00DD6622"/>
    <w:rsid w:val="00DE1001"/>
    <w:rsid w:val="00DE1C7C"/>
    <w:rsid w:val="00DE69E9"/>
    <w:rsid w:val="00DE6B43"/>
    <w:rsid w:val="00DF553E"/>
    <w:rsid w:val="00DF5F59"/>
    <w:rsid w:val="00E11923"/>
    <w:rsid w:val="00E13A5A"/>
    <w:rsid w:val="00E1723C"/>
    <w:rsid w:val="00E17544"/>
    <w:rsid w:val="00E262D4"/>
    <w:rsid w:val="00E36250"/>
    <w:rsid w:val="00E47DB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97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6E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90</cp:revision>
  <cp:lastPrinted>1900-01-01T08:00:00Z</cp:lastPrinted>
  <dcterms:created xsi:type="dcterms:W3CDTF">2018-08-09T13:44:00Z</dcterms:created>
  <dcterms:modified xsi:type="dcterms:W3CDTF">2018-09-24T14:04:00Z</dcterms:modified>
</cp:coreProperties>
</file>