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560371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D08B0">
              <w:rPr>
                <w:lang w:val="en-CA"/>
              </w:rPr>
              <w:t>0058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03E87D" w:rsidR="00E61DAC" w:rsidRPr="005B217D" w:rsidRDefault="00170E9E" w:rsidP="00170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CE6: NSST with modified NSST sets and signaling (Test2.3)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5AE931EB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 w:rsidR="00DC5D45">
              <w:rPr>
                <w:szCs w:val="22"/>
                <w:lang w:val="en-CA" w:eastAsia="ko-KR"/>
              </w:rPr>
              <w:t>Minsoo Park</w:t>
            </w:r>
            <w:r w:rsidR="00DC5D45" w:rsidRPr="00421385">
              <w:rPr>
                <w:szCs w:val="22"/>
                <w:lang w:val="en-CA" w:eastAsia="ko-KR"/>
              </w:rPr>
              <w:t>,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>Kwang Pyo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1D0FCFA" w:rsidR="00884533" w:rsidRPr="005B217D" w:rsidRDefault="004327F2" w:rsidP="0088453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DC5D45" w:rsidRPr="007152AF">
                <w:rPr>
                  <w:rStyle w:val="a6"/>
                  <w:szCs w:val="22"/>
                  <w:lang w:val="en-CA" w:eastAsia="ko-KR"/>
                </w:rPr>
                <w:t>mss.park@samsung.com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036D0D" w14:textId="0F2FB17F" w:rsidR="00C25216" w:rsidRPr="005B217D" w:rsidRDefault="00C25216" w:rsidP="00C25216">
      <w:pPr>
        <w:rPr>
          <w:szCs w:val="22"/>
          <w:lang w:val="en-CA"/>
        </w:rPr>
      </w:pPr>
      <w:r>
        <w:rPr>
          <w:lang w:val="en-CA"/>
        </w:rPr>
        <w:t xml:space="preserve">This contribution presents a technology described in CE 6.2.3 that is NSST with modified sets and signaling. The proposed method uses the following four parts: 1) reduced angle sets in total as half of that in NSST, 2) new angles sets considering four modes, 3) additional on/off </w:t>
      </w:r>
      <w:r w:rsidRPr="00872C27">
        <w:rPr>
          <w:lang w:val="en-CA"/>
        </w:rPr>
        <w:t>flag to indicate NSST usage, and 4) enabling NSST 8x8 in BMS. Tes</w:t>
      </w:r>
      <w:r w:rsidRPr="0062541B">
        <w:rPr>
          <w:lang w:val="en-CA"/>
        </w:rPr>
        <w:t>ting results on the proposed method without NSST 8x8</w:t>
      </w:r>
      <w:r w:rsidR="0062541B">
        <w:rPr>
          <w:lang w:val="en-CA"/>
        </w:rPr>
        <w:t xml:space="preserve"> (CE 6.2.3-a)</w:t>
      </w:r>
      <w:r w:rsidRPr="0062541B">
        <w:rPr>
          <w:lang w:val="en-CA"/>
        </w:rPr>
        <w:t xml:space="preserve"> show </w:t>
      </w:r>
      <w:r w:rsidR="00BB0AF2" w:rsidRPr="0062541B">
        <w:rPr>
          <w:lang w:val="en-CA"/>
        </w:rPr>
        <w:t>0.6%, 0.4%, 0.2</w:t>
      </w:r>
      <w:r w:rsidRPr="0062541B">
        <w:rPr>
          <w:lang w:val="en-CA"/>
        </w:rPr>
        <w:t>%</w:t>
      </w:r>
      <w:r w:rsidR="00BB0AF2" w:rsidRPr="0062541B">
        <w:rPr>
          <w:lang w:val="en-CA"/>
        </w:rPr>
        <w:t>, and 0.2%</w:t>
      </w:r>
      <w:r w:rsidRPr="0062541B">
        <w:rPr>
          <w:lang w:val="en-CA"/>
        </w:rPr>
        <w:t xml:space="preserve"> BD rate savin</w:t>
      </w:r>
      <w:r w:rsidRPr="00872C27">
        <w:rPr>
          <w:lang w:val="en-CA"/>
        </w:rPr>
        <w:t>gs on average for All Intra (AI), Random Access (RA), Low Delayed B (LDB)</w:t>
      </w:r>
      <w:r w:rsidR="00BB0AF2">
        <w:rPr>
          <w:lang w:val="en-CA"/>
        </w:rPr>
        <w:t xml:space="preserve">, and </w:t>
      </w:r>
      <w:r w:rsidR="00BB0AF2" w:rsidRPr="00106FFB">
        <w:rPr>
          <w:lang w:val="en-CA"/>
        </w:rPr>
        <w:t>Low Delayed P (LDP)</w:t>
      </w:r>
      <w:r w:rsidRPr="00106FFB">
        <w:rPr>
          <w:lang w:val="en-CA"/>
        </w:rPr>
        <w:t xml:space="preserve"> configurations, respectively, compared to BMS2.0.1 with VTM configure setting</w:t>
      </w:r>
      <w:r w:rsidR="00BB0AF2" w:rsidRPr="00106FFB">
        <w:rPr>
          <w:lang w:val="en-CA"/>
        </w:rPr>
        <w:t>;</w:t>
      </w:r>
      <w:r w:rsidR="00106FFB">
        <w:rPr>
          <w:lang w:val="en-CA"/>
        </w:rPr>
        <w:t xml:space="preserve"> and 0.3</w:t>
      </w:r>
      <w:r w:rsidRPr="00106FFB">
        <w:rPr>
          <w:lang w:val="en-CA"/>
        </w:rPr>
        <w:t>%,</w:t>
      </w:r>
      <w:r w:rsidR="00106FFB">
        <w:rPr>
          <w:lang w:val="en-CA"/>
        </w:rPr>
        <w:t xml:space="preserve"> 0.1</w:t>
      </w:r>
      <w:r w:rsidRPr="00872C27">
        <w:rPr>
          <w:lang w:val="en-CA"/>
        </w:rPr>
        <w:t xml:space="preserve">%, </w:t>
      </w:r>
      <w:r w:rsidR="00106FFB">
        <w:rPr>
          <w:lang w:val="en-CA"/>
        </w:rPr>
        <w:t>0.0</w:t>
      </w:r>
      <w:r w:rsidRPr="00872C27">
        <w:rPr>
          <w:lang w:val="en-CA"/>
        </w:rPr>
        <w:t>%</w:t>
      </w:r>
      <w:r w:rsidR="00106FFB">
        <w:rPr>
          <w:lang w:val="en-CA"/>
        </w:rPr>
        <w:t>, and 0.0%</w:t>
      </w:r>
      <w:r w:rsidRPr="00872C27">
        <w:rPr>
          <w:lang w:val="en-CA"/>
        </w:rPr>
        <w:t xml:space="preserve"> BD rate </w:t>
      </w:r>
      <w:r w:rsidR="00106FFB">
        <w:rPr>
          <w:lang w:val="en-CA"/>
        </w:rPr>
        <w:t>losses</w:t>
      </w:r>
      <w:r w:rsidRPr="00872C27">
        <w:rPr>
          <w:lang w:val="en-CA"/>
        </w:rPr>
        <w:t xml:space="preserve"> on average for AI, RA, LDB </w:t>
      </w:r>
      <w:r w:rsidR="00106FFB" w:rsidRPr="00872C27">
        <w:rPr>
          <w:lang w:val="en-CA"/>
        </w:rPr>
        <w:t xml:space="preserve">and </w:t>
      </w:r>
      <w:r w:rsidR="00106FFB">
        <w:rPr>
          <w:lang w:val="en-CA"/>
        </w:rPr>
        <w:t xml:space="preserve">LDP </w:t>
      </w:r>
      <w:r w:rsidRPr="00872C27">
        <w:rPr>
          <w:lang w:val="en-CA"/>
        </w:rPr>
        <w:t xml:space="preserve">configurations, respectively, compared to </w:t>
      </w:r>
      <w:r>
        <w:rPr>
          <w:lang w:val="en-CA"/>
        </w:rPr>
        <w:t>BMS configure setting</w:t>
      </w:r>
      <w:r w:rsidRPr="00872C27">
        <w:rPr>
          <w:lang w:val="en-CA"/>
        </w:rPr>
        <w:t>.</w:t>
      </w:r>
      <w:r>
        <w:rPr>
          <w:lang w:val="en-CA"/>
        </w:rPr>
        <w:t xml:space="preserve"> </w:t>
      </w:r>
      <w:r w:rsidRPr="00872C27">
        <w:rPr>
          <w:lang w:val="en-CA"/>
        </w:rPr>
        <w:t xml:space="preserve">Testing results on the proposed method </w:t>
      </w:r>
      <w:r>
        <w:rPr>
          <w:lang w:val="en-CA"/>
        </w:rPr>
        <w:t xml:space="preserve">with </w:t>
      </w:r>
      <w:r w:rsidRPr="00872C27">
        <w:rPr>
          <w:lang w:val="en-CA"/>
        </w:rPr>
        <w:t xml:space="preserve">NSST 8x8 </w:t>
      </w:r>
      <w:r w:rsidR="0062541B">
        <w:rPr>
          <w:lang w:val="en-CA"/>
        </w:rPr>
        <w:t xml:space="preserve">(CE 6.2.3-b) </w:t>
      </w:r>
      <w:r w:rsidRPr="00872C27">
        <w:rPr>
          <w:lang w:val="en-CA"/>
        </w:rPr>
        <w:t>show</w:t>
      </w:r>
      <w:r w:rsidR="0034712B" w:rsidRPr="0062541B">
        <w:rPr>
          <w:lang w:val="en-CA"/>
        </w:rPr>
        <w:t xml:space="preserve"> </w:t>
      </w:r>
      <w:r w:rsidR="0034712B">
        <w:rPr>
          <w:lang w:val="en-CA"/>
        </w:rPr>
        <w:t>1.8%, 1.0</w:t>
      </w:r>
      <w:r w:rsidR="0034712B" w:rsidRPr="0062541B">
        <w:rPr>
          <w:lang w:val="en-CA"/>
        </w:rPr>
        <w:t xml:space="preserve">%, </w:t>
      </w:r>
      <w:r w:rsidR="0034712B">
        <w:rPr>
          <w:lang w:val="en-CA"/>
        </w:rPr>
        <w:t>0.4</w:t>
      </w:r>
      <w:r w:rsidR="0034712B" w:rsidRPr="0062541B">
        <w:rPr>
          <w:lang w:val="en-CA"/>
        </w:rPr>
        <w:t>%</w:t>
      </w:r>
      <w:r w:rsidR="0034712B">
        <w:rPr>
          <w:lang w:val="en-CA"/>
        </w:rPr>
        <w:t>, and 0.4</w:t>
      </w:r>
      <w:r w:rsidR="0034712B" w:rsidRPr="0062541B">
        <w:rPr>
          <w:lang w:val="en-CA"/>
        </w:rPr>
        <w:t>% BD rate savin</w:t>
      </w:r>
      <w:r w:rsidR="0034712B" w:rsidRPr="00872C27">
        <w:rPr>
          <w:lang w:val="en-CA"/>
        </w:rPr>
        <w:t>gs on average for</w:t>
      </w:r>
      <w:r w:rsidR="0034712B">
        <w:rPr>
          <w:lang w:val="en-CA"/>
        </w:rPr>
        <w:t xml:space="preserve"> </w:t>
      </w:r>
      <w:r w:rsidR="0034712B" w:rsidRPr="00872C27">
        <w:rPr>
          <w:lang w:val="en-CA"/>
        </w:rPr>
        <w:t>AI, RA, LDB</w:t>
      </w:r>
      <w:r w:rsidR="0034712B">
        <w:rPr>
          <w:lang w:val="en-CA"/>
        </w:rPr>
        <w:t xml:space="preserve">, and </w:t>
      </w:r>
      <w:r w:rsidR="0034712B" w:rsidRPr="00106FFB">
        <w:rPr>
          <w:lang w:val="en-CA"/>
        </w:rPr>
        <w:t>LDP configurations, respectively, compared to BMS2.0.1 with VTM configure setting;</w:t>
      </w:r>
      <w:r w:rsidR="0034712B">
        <w:rPr>
          <w:lang w:val="en-CA"/>
        </w:rPr>
        <w:t xml:space="preserve"> and 0.9</w:t>
      </w:r>
      <w:r w:rsidR="0034712B" w:rsidRPr="00106FFB">
        <w:rPr>
          <w:lang w:val="en-CA"/>
        </w:rPr>
        <w:t>%,</w:t>
      </w:r>
      <w:r w:rsidR="0034712B">
        <w:rPr>
          <w:lang w:val="en-CA"/>
        </w:rPr>
        <w:t xml:space="preserve"> 0.6</w:t>
      </w:r>
      <w:r w:rsidR="0034712B" w:rsidRPr="00872C27">
        <w:rPr>
          <w:lang w:val="en-CA"/>
        </w:rPr>
        <w:t xml:space="preserve">%, </w:t>
      </w:r>
      <w:r w:rsidR="0034712B">
        <w:rPr>
          <w:lang w:val="en-CA"/>
        </w:rPr>
        <w:t>0.3</w:t>
      </w:r>
      <w:r w:rsidR="0034712B" w:rsidRPr="00872C27">
        <w:rPr>
          <w:lang w:val="en-CA"/>
        </w:rPr>
        <w:t>%</w:t>
      </w:r>
      <w:r w:rsidR="0034712B">
        <w:rPr>
          <w:lang w:val="en-CA"/>
        </w:rPr>
        <w:t>, and 0.2%</w:t>
      </w:r>
      <w:r w:rsidR="0034712B" w:rsidRPr="00872C27">
        <w:rPr>
          <w:lang w:val="en-CA"/>
        </w:rPr>
        <w:t xml:space="preserve"> BD rate </w:t>
      </w:r>
      <w:r w:rsidR="0034712B">
        <w:rPr>
          <w:lang w:val="en-CA"/>
        </w:rPr>
        <w:t>savings</w:t>
      </w:r>
      <w:r w:rsidR="0034712B" w:rsidRPr="00872C27">
        <w:rPr>
          <w:lang w:val="en-CA"/>
        </w:rPr>
        <w:t xml:space="preserve"> on average for AI, RA, LDB and </w:t>
      </w:r>
      <w:r w:rsidR="0034712B">
        <w:rPr>
          <w:lang w:val="en-CA"/>
        </w:rPr>
        <w:t xml:space="preserve">LDP </w:t>
      </w:r>
      <w:r w:rsidR="0034712B" w:rsidRPr="00872C27">
        <w:rPr>
          <w:lang w:val="en-CA"/>
        </w:rPr>
        <w:t xml:space="preserve">configurations, respectively, compared to </w:t>
      </w:r>
      <w:r w:rsidR="0034712B">
        <w:rPr>
          <w:lang w:val="en-CA"/>
        </w:rPr>
        <w:t>BMS configure setting</w:t>
      </w:r>
      <w:r w:rsidR="0034712B" w:rsidRPr="00872C27">
        <w:rPr>
          <w:lang w:val="en-CA"/>
        </w:rPr>
        <w:t>.</w:t>
      </w:r>
    </w:p>
    <w:p w14:paraId="723883F2" w14:textId="4E44732D" w:rsidR="00263398" w:rsidRPr="00C25216" w:rsidRDefault="00263398" w:rsidP="009234A5">
      <w:pPr>
        <w:rPr>
          <w:szCs w:val="22"/>
          <w:lang w:val="en-CA"/>
        </w:rPr>
      </w:pPr>
    </w:p>
    <w:p w14:paraId="024C5534" w14:textId="77777777" w:rsidR="006F23EA" w:rsidRDefault="006F23EA" w:rsidP="006F23E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456D5480" w14:textId="2B17B984" w:rsidR="006F23EA" w:rsidRDefault="006F23EA" w:rsidP="006F23EA">
      <w:pPr>
        <w:rPr>
          <w:lang w:val="en-CA"/>
        </w:rPr>
      </w:pPr>
      <w:r>
        <w:rPr>
          <w:rFonts w:hint="eastAsia"/>
          <w:color w:val="000000"/>
          <w:lang w:eastAsia="ko-KR"/>
        </w:rPr>
        <w:t>The p</w:t>
      </w:r>
      <w:r>
        <w:rPr>
          <w:color w:val="000000"/>
          <w:lang w:eastAsia="ko-KR"/>
        </w:rPr>
        <w:t>roposed method in this contribution was introduced in JVET-K0174 [1</w:t>
      </w:r>
      <w:r w:rsidRPr="00861DDB">
        <w:rPr>
          <w:color w:val="000000"/>
          <w:lang w:eastAsia="ko-KR"/>
        </w:rPr>
        <w:t xml:space="preserve">]. </w:t>
      </w:r>
      <w:r>
        <w:rPr>
          <w:lang w:val="en-CA"/>
        </w:rPr>
        <w:t>Main difference between NSST in BMS and the proposed method is the following four parts: 1) reduced angle sets in total as half of that in NSST, 2) new angles sets considering four modes, 3) additional on/off flag to indicate NSST usage, and 4) enabling NSST 8x8 in BMS.</w:t>
      </w:r>
      <w:r w:rsidR="00111182">
        <w:rPr>
          <w:lang w:val="en-CA"/>
        </w:rPr>
        <w:t xml:space="preserve"> In this contribution, two sets are evaluated with and without NSST 8x8 on top of proposed method.</w:t>
      </w:r>
    </w:p>
    <w:p w14:paraId="0E4F9D94" w14:textId="07B6DCF5" w:rsidR="006F23EA" w:rsidRDefault="006F23EA" w:rsidP="006F23EA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NSST in BMS </w:t>
      </w:r>
      <w:r w:rsidR="00111182">
        <w:rPr>
          <w:lang w:val="en-CA" w:eastAsia="ko-KR"/>
        </w:rPr>
        <w:t>uses</w:t>
      </w:r>
      <w:r>
        <w:rPr>
          <w:rFonts w:hint="eastAsia"/>
          <w:lang w:val="en-CA" w:eastAsia="ko-KR"/>
        </w:rPr>
        <w:t xml:space="preserve"> </w:t>
      </w:r>
      <w:r w:rsidRPr="00A05952">
        <w:rPr>
          <w:szCs w:val="22"/>
          <w:lang w:val="en-CA"/>
        </w:rPr>
        <w:t>totally 35×</w:t>
      </w:r>
      <w:r w:rsidRPr="00456B2A">
        <w:rPr>
          <w:szCs w:val="22"/>
          <w:lang w:val="en-CA"/>
        </w:rPr>
        <w:t>3 non-separable secondary transforms for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4block size, where 35 is the number of transform sets specified</w:t>
      </w:r>
      <w:r w:rsidRPr="00A05952">
        <w:rPr>
          <w:szCs w:val="22"/>
          <w:lang w:val="en-CA"/>
        </w:rPr>
        <w:t xml:space="preserve"> by the intra prediction mode, denoted as set, and 3 is the number of NSST candidate for each intra prediction mode</w:t>
      </w:r>
      <w:r>
        <w:rPr>
          <w:szCs w:val="22"/>
          <w:lang w:val="en-CA"/>
        </w:rPr>
        <w:t xml:space="preserve">. </w:t>
      </w:r>
    </w:p>
    <w:p w14:paraId="1F5CF08A" w14:textId="3C8B4EB9" w:rsidR="006F23EA" w:rsidRDefault="006F23EA" w:rsidP="006F23EA">
      <w:pPr>
        <w:rPr>
          <w:szCs w:val="22"/>
          <w:lang w:eastAsia="ko-KR"/>
        </w:rPr>
      </w:pPr>
      <w:r>
        <w:rPr>
          <w:szCs w:val="22"/>
          <w:lang w:val="en-CA"/>
        </w:rPr>
        <w:t xml:space="preserve">In the proposed method, NSST is using totally 12x4 non-separable secondary transforms. The total number of </w:t>
      </w:r>
      <w:r w:rsidRPr="00A05952">
        <w:rPr>
          <w:szCs w:val="22"/>
          <w:lang w:val="en-CA"/>
        </w:rPr>
        <w:t>non-separable secondary transforms</w:t>
      </w:r>
      <w:r>
        <w:rPr>
          <w:szCs w:val="22"/>
          <w:lang w:val="en-CA"/>
        </w:rPr>
        <w:t xml:space="preserve"> and modes to be </w:t>
      </w:r>
      <w:r w:rsidRPr="00456B2A">
        <w:rPr>
          <w:szCs w:val="22"/>
          <w:lang w:val="en-CA"/>
        </w:rPr>
        <w:t xml:space="preserve">evaluated in a block are different from those in BMS. Candidates to be tested </w:t>
      </w:r>
      <w:r w:rsidRPr="00456B2A">
        <w:rPr>
          <w:szCs w:val="22"/>
          <w:lang w:eastAsia="ko-KR"/>
        </w:rPr>
        <w:t xml:space="preserve">in a block are four </w:t>
      </w:r>
      <w:r w:rsidRPr="00456B2A">
        <w:rPr>
          <w:szCs w:val="22"/>
          <w:lang w:val="en-CA"/>
        </w:rPr>
        <w:t>where 12 is the number of transform sets specified by the intra prediction mode, denoted as set, and 4 is the number of NSST c</w:t>
      </w:r>
      <w:r w:rsidRPr="00A05952">
        <w:rPr>
          <w:szCs w:val="22"/>
          <w:lang w:val="en-CA"/>
        </w:rPr>
        <w:t xml:space="preserve">andidate for each intra prediction </w:t>
      </w:r>
      <w:r w:rsidRPr="00456B2A">
        <w:rPr>
          <w:szCs w:val="22"/>
          <w:lang w:val="en-CA"/>
        </w:rPr>
        <w:t>mode.</w:t>
      </w:r>
      <w:r w:rsidRPr="00456B2A">
        <w:rPr>
          <w:szCs w:val="22"/>
          <w:lang w:eastAsia="ko-KR"/>
        </w:rPr>
        <w:t xml:space="preserve"> </w:t>
      </w:r>
      <w:r w:rsidR="00817ED8">
        <w:rPr>
          <w:lang w:eastAsia="ko-KR"/>
        </w:rPr>
        <w:t>Table 1</w:t>
      </w:r>
      <w:r w:rsidRPr="00456B2A">
        <w:rPr>
          <w:lang w:eastAsia="ko-KR"/>
        </w:rPr>
        <w:t xml:space="preserve"> </w:t>
      </w:r>
      <w:r w:rsidRPr="00456B2A">
        <w:rPr>
          <w:szCs w:val="22"/>
          <w:lang w:eastAsia="ko-KR"/>
        </w:rPr>
        <w:t>shows grouping</w:t>
      </w:r>
      <w:r>
        <w:rPr>
          <w:szCs w:val="22"/>
          <w:lang w:eastAsia="ko-KR"/>
        </w:rPr>
        <w:t xml:space="preserve"> of intra prediction for candidates of NSST where intra65 is </w:t>
      </w:r>
      <w:r w:rsidR="00111182">
        <w:rPr>
          <w:szCs w:val="22"/>
          <w:lang w:eastAsia="ko-KR"/>
        </w:rPr>
        <w:t>enabled</w:t>
      </w:r>
      <w:r>
        <w:rPr>
          <w:szCs w:val="22"/>
          <w:lang w:eastAsia="ko-KR"/>
        </w:rPr>
        <w:t xml:space="preserve">. </w:t>
      </w:r>
    </w:p>
    <w:p w14:paraId="4B849355" w14:textId="77777777" w:rsidR="006F23EA" w:rsidRDefault="006F23EA" w:rsidP="006F23EA">
      <w:pPr>
        <w:rPr>
          <w:szCs w:val="22"/>
          <w:lang w:val="en-CA"/>
        </w:rPr>
      </w:pPr>
    </w:p>
    <w:p w14:paraId="3814FC5F" w14:textId="00691F72" w:rsidR="006F23EA" w:rsidRPr="00C61A6C" w:rsidRDefault="006F23EA" w:rsidP="006F23EA">
      <w:pPr>
        <w:keepNext/>
        <w:keepLines/>
        <w:spacing w:before="120" w:after="120"/>
        <w:jc w:val="center"/>
        <w:rPr>
          <w:b/>
          <w:sz w:val="20"/>
          <w:szCs w:val="22"/>
          <w:lang w:val="en-CA"/>
        </w:rPr>
      </w:pPr>
      <w:r w:rsidRPr="00C61A6C">
        <w:rPr>
          <w:b/>
          <w:sz w:val="20"/>
          <w:szCs w:val="22"/>
          <w:lang w:val="en-CA"/>
        </w:rPr>
        <w:lastRenderedPageBreak/>
        <w:t>Table </w:t>
      </w:r>
      <w:r w:rsidR="003F23C9">
        <w:rPr>
          <w:b/>
          <w:sz w:val="20"/>
          <w:szCs w:val="22"/>
          <w:lang w:val="en-CA"/>
        </w:rPr>
        <w:t>1</w:t>
      </w:r>
      <w:r w:rsidRPr="00C61A6C">
        <w:rPr>
          <w:b/>
          <w:sz w:val="20"/>
          <w:szCs w:val="22"/>
          <w:lang w:val="en-CA"/>
        </w:rPr>
        <w:t>: Mapping from intra prediction mode to transform set index</w:t>
      </w:r>
      <w:r>
        <w:rPr>
          <w:b/>
          <w:sz w:val="20"/>
          <w:szCs w:val="22"/>
          <w:lang w:val="en-CA"/>
        </w:rPr>
        <w:t xml:space="preserve"> in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5716"/>
      </w:tblGrid>
      <w:tr w:rsidR="00945F4C" w:rsidRPr="00C371C6" w14:paraId="7EDF98A5" w14:textId="77777777" w:rsidTr="00945F4C">
        <w:trPr>
          <w:trHeight w:val="302"/>
          <w:jc w:val="center"/>
        </w:trPr>
        <w:tc>
          <w:tcPr>
            <w:tcW w:w="1655" w:type="dxa"/>
            <w:tcBorders>
              <w:top w:val="single" w:sz="12" w:space="0" w:color="auto"/>
              <w:left w:val="nil"/>
              <w:bottom w:val="double" w:sz="4" w:space="0" w:color="auto"/>
            </w:tcBorders>
            <w:shd w:val="clear" w:color="auto" w:fill="D5DCE4"/>
            <w:vAlign w:val="center"/>
          </w:tcPr>
          <w:p w14:paraId="18228FD9" w14:textId="77777777" w:rsidR="00945F4C" w:rsidRPr="00437228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Grouped id</w:t>
            </w:r>
          </w:p>
        </w:tc>
        <w:tc>
          <w:tcPr>
            <w:tcW w:w="5716" w:type="dxa"/>
            <w:tcBorders>
              <w:top w:val="single" w:sz="12" w:space="0" w:color="auto"/>
              <w:bottom w:val="double" w:sz="4" w:space="0" w:color="auto"/>
            </w:tcBorders>
            <w:shd w:val="clear" w:color="auto" w:fill="D5DCE4"/>
          </w:tcPr>
          <w:p w14:paraId="58184C8B" w14:textId="3E20F678" w:rsidR="00945F4C" w:rsidRPr="00437228" w:rsidRDefault="00945F4C" w:rsidP="001D08B0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Intra prediction index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45F4C" w:rsidRPr="00C371C6" w14:paraId="691D27C5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62EFE627" w14:textId="77777777" w:rsidR="00945F4C" w:rsidRPr="007C4244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0</w:t>
            </w:r>
          </w:p>
        </w:tc>
        <w:tc>
          <w:tcPr>
            <w:tcW w:w="5716" w:type="dxa"/>
            <w:vAlign w:val="center"/>
          </w:tcPr>
          <w:p w14:paraId="285D5BE2" w14:textId="77777777" w:rsidR="00945F4C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0</w:t>
            </w:r>
            <w:r>
              <w:rPr>
                <w:rFonts w:eastAsia="맑은 고딕"/>
                <w:sz w:val="20"/>
                <w:lang w:eastAsia="ko-KR"/>
              </w:rPr>
              <w:t>, 1</w:t>
            </w:r>
          </w:p>
        </w:tc>
      </w:tr>
      <w:tr w:rsidR="00945F4C" w:rsidRPr="00A05952" w14:paraId="1421220D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1E8B9712" w14:textId="77777777" w:rsidR="00945F4C" w:rsidRPr="007C4244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1</w:t>
            </w:r>
          </w:p>
        </w:tc>
        <w:tc>
          <w:tcPr>
            <w:tcW w:w="5716" w:type="dxa"/>
            <w:vAlign w:val="center"/>
          </w:tcPr>
          <w:p w14:paraId="6C2F5398" w14:textId="77777777" w:rsidR="00945F4C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</w:t>
            </w:r>
            <w:r>
              <w:rPr>
                <w:rFonts w:eastAsia="맑은 고딕"/>
                <w:sz w:val="20"/>
                <w:lang w:eastAsia="ko-KR"/>
              </w:rPr>
              <w:t>, 4, 6, 62, 64, 66</w:t>
            </w:r>
          </w:p>
        </w:tc>
      </w:tr>
      <w:tr w:rsidR="00945F4C" w:rsidRPr="00A05952" w14:paraId="64FFC6E1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562412C8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2</w:t>
            </w:r>
          </w:p>
        </w:tc>
        <w:tc>
          <w:tcPr>
            <w:tcW w:w="5716" w:type="dxa"/>
            <w:vAlign w:val="center"/>
          </w:tcPr>
          <w:p w14:paraId="40F15620" w14:textId="77777777" w:rsidR="00945F4C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</w:t>
            </w:r>
            <w:r>
              <w:rPr>
                <w:rFonts w:eastAsia="맑은 고딕"/>
                <w:sz w:val="20"/>
                <w:lang w:eastAsia="ko-KR"/>
              </w:rPr>
              <w:t>, 5, 7, 61, 63, 65</w:t>
            </w:r>
          </w:p>
        </w:tc>
      </w:tr>
      <w:tr w:rsidR="00945F4C" w:rsidRPr="00A05952" w14:paraId="02A37386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437DA0D8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3</w:t>
            </w:r>
          </w:p>
        </w:tc>
        <w:tc>
          <w:tcPr>
            <w:tcW w:w="5716" w:type="dxa"/>
            <w:vAlign w:val="center"/>
          </w:tcPr>
          <w:p w14:paraId="45906904" w14:textId="77777777" w:rsidR="00945F4C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8, 10, 12, </w:t>
            </w:r>
            <w:r>
              <w:rPr>
                <w:rFonts w:eastAsia="맑은 고딕"/>
                <w:sz w:val="20"/>
                <w:lang w:eastAsia="ko-KR"/>
              </w:rPr>
              <w:t>56, 58, 60</w:t>
            </w:r>
          </w:p>
        </w:tc>
      </w:tr>
      <w:tr w:rsidR="00945F4C" w:rsidRPr="00A05952" w14:paraId="4E3CB2B3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53938A5C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4</w:t>
            </w:r>
          </w:p>
        </w:tc>
        <w:tc>
          <w:tcPr>
            <w:tcW w:w="5716" w:type="dxa"/>
            <w:vAlign w:val="center"/>
          </w:tcPr>
          <w:p w14:paraId="5E2FCB7B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9, 11, 13, </w:t>
            </w:r>
            <w:r>
              <w:rPr>
                <w:rFonts w:eastAsia="맑은 고딕"/>
                <w:sz w:val="20"/>
                <w:lang w:eastAsia="ko-KR"/>
              </w:rPr>
              <w:t>55, 57, 59</w:t>
            </w:r>
          </w:p>
        </w:tc>
      </w:tr>
      <w:tr w:rsidR="00945F4C" w:rsidRPr="00A05952" w14:paraId="48EF44E3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09A06B2D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5</w:t>
            </w:r>
          </w:p>
        </w:tc>
        <w:tc>
          <w:tcPr>
            <w:tcW w:w="5716" w:type="dxa"/>
            <w:vAlign w:val="center"/>
          </w:tcPr>
          <w:p w14:paraId="6A3C5145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14, 15, 16, </w:t>
            </w:r>
            <w:r>
              <w:rPr>
                <w:rFonts w:eastAsia="맑은 고딕"/>
                <w:sz w:val="20"/>
                <w:lang w:eastAsia="ko-KR"/>
              </w:rPr>
              <w:t>52, 53, 54</w:t>
            </w:r>
          </w:p>
        </w:tc>
      </w:tr>
      <w:tr w:rsidR="00945F4C" w:rsidRPr="00A05952" w14:paraId="117DDDC8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1E3288F1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6</w:t>
            </w:r>
          </w:p>
        </w:tc>
        <w:tc>
          <w:tcPr>
            <w:tcW w:w="5716" w:type="dxa"/>
            <w:vAlign w:val="center"/>
          </w:tcPr>
          <w:p w14:paraId="13BC3C2D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17, 18, 19, </w:t>
            </w:r>
            <w:r>
              <w:rPr>
                <w:rFonts w:eastAsia="맑은 고딕"/>
                <w:sz w:val="20"/>
                <w:lang w:eastAsia="ko-KR"/>
              </w:rPr>
              <w:t>49, 50, 51</w:t>
            </w:r>
          </w:p>
        </w:tc>
      </w:tr>
      <w:tr w:rsidR="00945F4C" w:rsidRPr="00A05952" w14:paraId="6D94D06A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24B1F941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7</w:t>
            </w:r>
          </w:p>
        </w:tc>
        <w:tc>
          <w:tcPr>
            <w:tcW w:w="5716" w:type="dxa"/>
            <w:vAlign w:val="center"/>
          </w:tcPr>
          <w:p w14:paraId="5AB403E9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20</w:t>
            </w:r>
            <w:r>
              <w:rPr>
                <w:rFonts w:eastAsia="맑은 고딕"/>
                <w:sz w:val="20"/>
                <w:lang w:eastAsia="ko-KR"/>
              </w:rPr>
              <w:t>,</w:t>
            </w:r>
            <w:r>
              <w:rPr>
                <w:rFonts w:eastAsia="맑은 고딕" w:hint="eastAsia"/>
                <w:sz w:val="20"/>
                <w:lang w:eastAsia="ko-KR"/>
              </w:rPr>
              <w:t xml:space="preserve"> 21, 22, </w:t>
            </w:r>
            <w:r>
              <w:rPr>
                <w:rFonts w:eastAsia="맑은 고딕"/>
                <w:sz w:val="20"/>
                <w:lang w:eastAsia="ko-KR"/>
              </w:rPr>
              <w:t>46, 47, 48</w:t>
            </w:r>
          </w:p>
        </w:tc>
      </w:tr>
      <w:tr w:rsidR="00945F4C" w:rsidRPr="00A05952" w14:paraId="4719CD36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010C62C1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8</w:t>
            </w:r>
          </w:p>
        </w:tc>
        <w:tc>
          <w:tcPr>
            <w:tcW w:w="5716" w:type="dxa"/>
            <w:vAlign w:val="center"/>
          </w:tcPr>
          <w:p w14:paraId="53353D7C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23, 25, 27, </w:t>
            </w:r>
            <w:r>
              <w:rPr>
                <w:rFonts w:eastAsia="맑은 고딕"/>
                <w:sz w:val="20"/>
                <w:lang w:eastAsia="ko-KR"/>
              </w:rPr>
              <w:t>41, 43, 45</w:t>
            </w:r>
          </w:p>
        </w:tc>
      </w:tr>
      <w:tr w:rsidR="00945F4C" w:rsidRPr="00A05952" w14:paraId="409B177B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43E26A4E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9</w:t>
            </w:r>
          </w:p>
        </w:tc>
        <w:tc>
          <w:tcPr>
            <w:tcW w:w="5716" w:type="dxa"/>
            <w:vAlign w:val="center"/>
          </w:tcPr>
          <w:p w14:paraId="60151C6F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24, 26, 28, </w:t>
            </w:r>
            <w:r>
              <w:rPr>
                <w:rFonts w:eastAsia="맑은 고딕"/>
                <w:sz w:val="20"/>
                <w:lang w:eastAsia="ko-KR"/>
              </w:rPr>
              <w:t>40, 42, 44</w:t>
            </w:r>
          </w:p>
        </w:tc>
      </w:tr>
      <w:tr w:rsidR="00945F4C" w:rsidRPr="00A05952" w14:paraId="2BBDAA3C" w14:textId="77777777" w:rsidTr="00945F4C">
        <w:trPr>
          <w:trHeight w:val="250"/>
          <w:jc w:val="center"/>
        </w:trPr>
        <w:tc>
          <w:tcPr>
            <w:tcW w:w="1655" w:type="dxa"/>
            <w:tcBorders>
              <w:left w:val="nil"/>
            </w:tcBorders>
            <w:shd w:val="clear" w:color="auto" w:fill="auto"/>
            <w:vAlign w:val="center"/>
          </w:tcPr>
          <w:p w14:paraId="18E09C7B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10</w:t>
            </w:r>
          </w:p>
        </w:tc>
        <w:tc>
          <w:tcPr>
            <w:tcW w:w="5716" w:type="dxa"/>
            <w:vAlign w:val="center"/>
          </w:tcPr>
          <w:p w14:paraId="7BDFE981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29, 31, 33, 35, 37, 39</w:t>
            </w:r>
          </w:p>
        </w:tc>
      </w:tr>
      <w:tr w:rsidR="00945F4C" w:rsidRPr="00A05952" w14:paraId="66B349FE" w14:textId="77777777" w:rsidTr="00945F4C">
        <w:trPr>
          <w:trHeight w:val="262"/>
          <w:jc w:val="center"/>
        </w:trPr>
        <w:tc>
          <w:tcPr>
            <w:tcW w:w="1655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26388449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</w:t>
            </w:r>
            <w:r>
              <w:rPr>
                <w:rFonts w:eastAsia="맑은 고딕" w:hint="eastAsia"/>
                <w:sz w:val="20"/>
                <w:lang w:eastAsia="ko-KR"/>
              </w:rPr>
              <w:t>1</w:t>
            </w:r>
          </w:p>
        </w:tc>
        <w:tc>
          <w:tcPr>
            <w:tcW w:w="5716" w:type="dxa"/>
            <w:tcBorders>
              <w:bottom w:val="single" w:sz="12" w:space="0" w:color="auto"/>
            </w:tcBorders>
            <w:vAlign w:val="center"/>
          </w:tcPr>
          <w:p w14:paraId="613798BE" w14:textId="77777777" w:rsidR="00945F4C" w:rsidRPr="001B40C0" w:rsidRDefault="00945F4C" w:rsidP="006757F2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30, 32, 34, 36, 38</w:t>
            </w:r>
          </w:p>
        </w:tc>
      </w:tr>
    </w:tbl>
    <w:p w14:paraId="072A8D9D" w14:textId="77777777" w:rsidR="006F23EA" w:rsidRDefault="006F23EA" w:rsidP="006F23EA">
      <w:pPr>
        <w:rPr>
          <w:szCs w:val="22"/>
        </w:rPr>
      </w:pPr>
    </w:p>
    <w:p w14:paraId="06876893" w14:textId="77777777" w:rsidR="006F23EA" w:rsidRPr="00801A57" w:rsidRDefault="006F23EA" w:rsidP="006F23EA">
      <w:pPr>
        <w:spacing w:before="120" w:after="120"/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order to support four modes in the </w:t>
      </w:r>
      <w:r>
        <w:rPr>
          <w:szCs w:val="22"/>
          <w:lang w:val="en-CA" w:eastAsia="ko-KR"/>
        </w:rPr>
        <w:t>propose</w:t>
      </w:r>
      <w:r>
        <w:rPr>
          <w:rFonts w:hint="eastAsia"/>
          <w:szCs w:val="22"/>
          <w:lang w:val="en-CA" w:eastAsia="ko-KR"/>
        </w:rPr>
        <w:t xml:space="preserve">d NSST, a flag for on/off is added and </w:t>
      </w:r>
      <w:r>
        <w:rPr>
          <w:szCs w:val="22"/>
          <w:lang w:val="en-CA" w:eastAsia="ko-KR"/>
        </w:rPr>
        <w:t>mode flag</w:t>
      </w:r>
      <w:r>
        <w:rPr>
          <w:rFonts w:hint="eastAsia"/>
          <w:szCs w:val="22"/>
          <w:lang w:val="en-CA" w:eastAsia="ko-KR"/>
        </w:rPr>
        <w:t xml:space="preserve"> are used to indicate which mode should be applied. </w:t>
      </w:r>
      <w:r>
        <w:rPr>
          <w:szCs w:val="22"/>
          <w:lang w:val="en-CA" w:eastAsia="ko-KR"/>
        </w:rPr>
        <w:t xml:space="preserve">The mode flag is represented with two bits, then those bits are encoded with CABAC coding. </w:t>
      </w:r>
    </w:p>
    <w:p w14:paraId="13C38D25" w14:textId="77777777" w:rsidR="006F23EA" w:rsidRPr="0071504E" w:rsidRDefault="006F23EA" w:rsidP="006F23EA">
      <w:pPr>
        <w:rPr>
          <w:lang w:val="en-CA" w:eastAsia="ko-KR"/>
        </w:rPr>
      </w:pPr>
      <w:r>
        <w:rPr>
          <w:rFonts w:hint="eastAsia"/>
          <w:lang w:val="en-CA" w:eastAsia="ko-KR"/>
        </w:rPr>
        <w:t>Compared to BMS in NSS</w:t>
      </w:r>
      <w:r>
        <w:rPr>
          <w:lang w:val="en-CA" w:eastAsia="ko-KR"/>
        </w:rPr>
        <w:t xml:space="preserve">T, the proposed method uses reduced look-up table for NSST sets about half of NSST storage. But, to evaluate additional mode in the </w:t>
      </w:r>
      <w:r w:rsidRPr="0071504E">
        <w:rPr>
          <w:lang w:val="en-CA" w:eastAsia="ko-KR"/>
        </w:rPr>
        <w:t>given sets, one RDO loop is additionally needed.</w:t>
      </w:r>
    </w:p>
    <w:p w14:paraId="500A91B1" w14:textId="77777777" w:rsidR="006F23EA" w:rsidRPr="0071504E" w:rsidRDefault="006F23EA" w:rsidP="006F23EA">
      <w:pPr>
        <w:pStyle w:val="1"/>
        <w:rPr>
          <w:lang w:val="en-CA"/>
        </w:rPr>
      </w:pPr>
      <w:r w:rsidRPr="0071504E">
        <w:rPr>
          <w:lang w:val="en-CA"/>
        </w:rPr>
        <w:t>Test result</w:t>
      </w:r>
    </w:p>
    <w:p w14:paraId="4084178E" w14:textId="0DD3090A" w:rsidR="006F23EA" w:rsidRDefault="006F23EA" w:rsidP="006F23EA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945F4C">
        <w:rPr>
          <w:lang w:val="en-CA" w:eastAsia="ko-KR"/>
        </w:rPr>
        <w:t>2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Pr="0071504E">
        <w:t>BMS SW was used for these experiments, as specified in JVET</w:t>
      </w:r>
      <w:r w:rsidR="00E91CD8">
        <w:rPr>
          <w:rFonts w:hint="eastAsia"/>
          <w:lang w:eastAsia="zh-CN"/>
        </w:rPr>
        <w:t>-K</w:t>
      </w:r>
      <w:r w:rsidRPr="0071504E">
        <w:t>1010 [</w:t>
      </w:r>
      <w:r w:rsidR="00875703">
        <w:t>3</w:t>
      </w:r>
      <w:r w:rsidRPr="0071504E">
        <w:t>].</w:t>
      </w:r>
    </w:p>
    <w:p w14:paraId="26887DC7" w14:textId="77777777" w:rsidR="006F23EA" w:rsidRPr="006C6176" w:rsidRDefault="006F23EA" w:rsidP="006F23EA">
      <w:pPr>
        <w:rPr>
          <w:lang w:val="en-CA" w:eastAsia="ko-KR"/>
        </w:rPr>
      </w:pPr>
    </w:p>
    <w:p w14:paraId="5D4DF0F1" w14:textId="77777777" w:rsidR="006F23EA" w:rsidRDefault="006F23EA" w:rsidP="006F23EA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1221297E" w14:textId="4174A246" w:rsidR="006F23EA" w:rsidRDefault="002E2F4F" w:rsidP="006F23EA">
      <w:pPr>
        <w:rPr>
          <w:lang w:val="en-CA" w:eastAsia="ko-KR"/>
        </w:rPr>
      </w:pPr>
      <w:r>
        <w:rPr>
          <w:rFonts w:hint="eastAsia"/>
          <w:lang w:val="en-CA" w:eastAsia="ko-KR"/>
        </w:rPr>
        <w:t>Table 2</w:t>
      </w:r>
      <w:r w:rsidR="006F23EA">
        <w:rPr>
          <w:rFonts w:hint="eastAsia"/>
          <w:lang w:val="en-CA" w:eastAsia="ko-KR"/>
        </w:rPr>
        <w:t xml:space="preserve"> shows test results on CE</w:t>
      </w:r>
      <w:r w:rsidR="006F23EA">
        <w:rPr>
          <w:lang w:val="en-CA" w:eastAsia="ko-KR"/>
        </w:rPr>
        <w:t xml:space="preserve"> 6.2.3</w:t>
      </w:r>
      <w:r w:rsidR="00CD1654">
        <w:rPr>
          <w:lang w:val="en-CA" w:eastAsia="ko-KR"/>
        </w:rPr>
        <w:t>-a</w:t>
      </w:r>
      <w:r w:rsidR="006F23EA">
        <w:rPr>
          <w:lang w:val="en-CA" w:eastAsia="ko-KR"/>
        </w:rPr>
        <w:t xml:space="preserve"> com</w:t>
      </w:r>
      <w:r w:rsidR="001811FF">
        <w:rPr>
          <w:lang w:val="en-CA" w:eastAsia="ko-KR"/>
        </w:rPr>
        <w:t xml:space="preserve">pared to anchors of VTM and BMS where the proposed method disables NSST 8x8. </w:t>
      </w:r>
      <w:r w:rsidR="006F23EA">
        <w:rPr>
          <w:lang w:val="en-CA" w:eastAsia="ko-KR"/>
        </w:rPr>
        <w:t xml:space="preserve"> </w:t>
      </w:r>
    </w:p>
    <w:p w14:paraId="1D417562" w14:textId="5DF01BB6" w:rsidR="006F23EA" w:rsidRDefault="001F5427" w:rsidP="006F23E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2</w:t>
      </w:r>
      <w:r w:rsidR="006F23EA">
        <w:rPr>
          <w:rFonts w:hint="eastAsia"/>
          <w:lang w:val="en-CA" w:eastAsia="ko-KR"/>
        </w:rPr>
        <w:t xml:space="preserve">: Test results on </w:t>
      </w:r>
      <w:r w:rsidR="006F23EA">
        <w:rPr>
          <w:lang w:val="en-CA" w:eastAsia="ko-KR"/>
        </w:rPr>
        <w:t>CE 6.2.3</w:t>
      </w:r>
      <w:r w:rsidR="00CD1654">
        <w:rPr>
          <w:lang w:val="en-CA" w:eastAsia="ko-KR"/>
        </w:rPr>
        <w:t xml:space="preserve">-a </w:t>
      </w:r>
      <w:r w:rsidR="003801E5">
        <w:rPr>
          <w:lang w:val="en-CA" w:eastAsia="ko-KR"/>
        </w:rPr>
        <w:t>(Proposed method without NSST8x8)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BC3CBF" w:rsidRPr="000927B7" w14:paraId="59FD32FC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B47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D122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BC3CBF" w:rsidRPr="000927B7" w14:paraId="00087A32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3D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01D2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DA7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5C0CCEBE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92C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A22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983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5F3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3FC3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13D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5DF9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994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DD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43C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8F8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0CE2E1AD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238A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6125" w14:textId="460035A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6D3B" w14:textId="4A9F28F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5163" w14:textId="4C28CD4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44D1" w14:textId="6B00041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D786" w14:textId="4B397F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0219" w14:textId="49F7EAC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71CA" w14:textId="1115E12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4434" w14:textId="130D9D8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2EFE" w14:textId="2251E46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B7A5" w14:textId="1549F6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410D381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6E2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CDBA" w14:textId="323278F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2B84" w14:textId="324A3C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43B6" w14:textId="134C5F5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9861" w14:textId="05FFD61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365%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6D00" w14:textId="77B8155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4F78" w14:textId="082B2CE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B0D1" w14:textId="7FB0928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364A" w14:textId="1C89569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922C" w14:textId="4A8655C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5AEE" w14:textId="1A37DB7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0C7FD00A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F68B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F5B6" w14:textId="22C5BE1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F7F9" w14:textId="4044215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CF6B" w14:textId="11367C7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0C0C" w14:textId="162E48D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E978" w14:textId="4BCD4E5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9AE0" w14:textId="107904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6DFF" w14:textId="17BA0B2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BBAF" w14:textId="6FD5CAE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FFB8" w14:textId="7DF3F7F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F2D6" w14:textId="41238DE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7FD5D38D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D060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A3F3" w14:textId="1691CAA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A082" w14:textId="3DE3A7B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5F09" w14:textId="58EB181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C4DE" w14:textId="0472F5F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365%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685D" w14:textId="0DA9BC4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B152" w14:textId="2298911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6217" w14:textId="2BA4B99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FB3F" w14:textId="1CE4187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997F" w14:textId="00656A8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6F68" w14:textId="4D0355F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24A9F4C6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C235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3A01" w14:textId="667988E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0E89" w14:textId="066B2DD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4CE6" w14:textId="0362A1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F70F" w14:textId="17FBA89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DCAE" w14:textId="07B3286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DE12" w14:textId="77FA0F4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30BB" w14:textId="5E0C1EC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47C1" w14:textId="641E18D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9E71" w14:textId="1835BD4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1B09" w14:textId="2B3EF01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5B21AC2D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14D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4053" w14:textId="2C48868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620F" w14:textId="7E31174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8BE0" w14:textId="7002D41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F394" w14:textId="786D0FB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617D" w14:textId="1F15767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C164" w14:textId="7A75536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F006" w14:textId="39362F1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CFB9" w14:textId="7C5A6D2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D93A" w14:textId="7B0DDB1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6AFF" w14:textId="3AB2791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25FD6AE2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17A2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812A" w14:textId="5BF9FA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DD88" w14:textId="265023D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89DD" w14:textId="6B5BFA2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CCDB" w14:textId="125207C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391%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EB24" w14:textId="7001F45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880B" w14:textId="6AA500A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7CE" w14:textId="7FB8AB2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414F" w14:textId="485BB4D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6DFB" w14:textId="69DAFBC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20CE" w14:textId="0939DF9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34A78701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373F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8E0" w14:textId="79DC96F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1409" w14:textId="7F78240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5E16" w14:textId="4D7ACC5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2A0B" w14:textId="1D1E3AE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9660" w14:textId="22FA985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CB6C" w14:textId="3CF1752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4D377" w14:textId="00D75A5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3EFF" w14:textId="313F026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A6A0C" w14:textId="3F0F7F8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04AF" w14:textId="0CC67F1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36492D58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EFD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6AC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C29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B99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4E7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1F4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67F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97B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0BF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036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C1D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18E61D38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483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7FEC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BC3CBF" w:rsidRPr="000927B7" w14:paraId="60FE67A0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A9A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89AB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3AAD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09E8452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5DB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8E66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AEEF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E19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04C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8B0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71A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EE35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314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C64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9EE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3EE9CB5F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FAA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B54E" w14:textId="6D7AEF9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7835" w14:textId="24D9FFA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614C" w14:textId="414E1F2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647F" w14:textId="4D406B1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2557" w14:textId="6D52A45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6634" w14:textId="0694987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AC70" w14:textId="2CFA9E4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0C79" w14:textId="417B119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31E2" w14:textId="2694EE1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8038" w14:textId="1E87842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77B4C2B3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CBFD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5F88" w14:textId="0AF254A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CE34" w14:textId="66C0A9E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8D03" w14:textId="1336B04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8A0D" w14:textId="05AAF3E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E606" w14:textId="1E4D471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2ABA" w14:textId="181B344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0467" w14:textId="31D2419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AD4D" w14:textId="0899682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A33" w14:textId="68C544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C4FC" w14:textId="3B4DB05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26246276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44FC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7069" w14:textId="242174C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F2B" w14:textId="787EEA3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A936" w14:textId="74FB3DD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485E" w14:textId="5F5FA65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307E" w14:textId="1C30B80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0C4A" w14:textId="09CAF5F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6DC4" w14:textId="2C92BD1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CDD9" w14:textId="1288871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C8EA" w14:textId="03606AC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6CA3" w14:textId="303F510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3E061DB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1A03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DA6D" w14:textId="3655E10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72AC" w14:textId="0ACC364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F99D" w14:textId="521D156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E0AB" w14:textId="43DFF3C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B16D" w14:textId="307EC4F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6A00" w14:textId="54172EC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62D" w14:textId="66EE84C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FB6" w14:textId="24F6354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7E8" w14:textId="1DAA1FC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015C" w14:textId="770B245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05156F3E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8931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C783" w14:textId="776CB0B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B499" w14:textId="5E189D0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1A69" w14:textId="2320032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1D44" w14:textId="511528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7B7E" w14:textId="59E30F5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56AE" w14:textId="0FDBE95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3D1C" w14:textId="56D97B1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243A" w14:textId="1007366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A2BB" w14:textId="675683E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BBB8" w14:textId="4A4AC56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1AE34C15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587F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B1BD" w14:textId="0E8BA7D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82F1" w14:textId="669258D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24E0" w14:textId="66825FC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9099" w14:textId="517EF53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14A7" w14:textId="178F6DC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00B1" w14:textId="1202A75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5EB8" w14:textId="73E3ECD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7936" w14:textId="6A2264B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C138" w14:textId="42EE274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4874" w14:textId="5C8C449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048C11C4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6F1D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68D3" w14:textId="0B1237B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56D3" w14:textId="4493338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8CE8" w14:textId="4FCC563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7939" w14:textId="33B95A6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4A7D" w14:textId="252067B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5B86" w14:textId="4F3E196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13C5" w14:textId="3B952CD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6294" w14:textId="4769CDE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AA4E7" w14:textId="3075F8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034A" w14:textId="6511EF5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369AF746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448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9F7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E56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C72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FCB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AE0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6A4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00A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F9B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A78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2C9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4A72A310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FE7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BD4E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C3CBF" w:rsidRPr="000927B7" w14:paraId="0AF2B727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893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B964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095E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1F097BCF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018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426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974D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F70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E94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821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B40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74F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D39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453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7FE0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358026A2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7430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33ED" w14:textId="05CBE81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C072" w14:textId="6E7A187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BBD8" w14:textId="2DD1D3B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0CA3" w14:textId="386F4A0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8169" w14:textId="20B625E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7BD3" w14:textId="33D74FF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3008" w14:textId="7C45F0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8FB4" w14:textId="4A72D9B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BC57" w14:textId="1B17EC9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282E" w14:textId="396B330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0E9DE95C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D7F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EC29" w14:textId="59D5B72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C645" w14:textId="35B5129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3C20" w14:textId="6861207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8984" w14:textId="692B492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6A64" w14:textId="3B15E07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4536" w14:textId="5A21B7D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FC02" w14:textId="750D58B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DF4C" w14:textId="382984D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924" w14:textId="3AA03BB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BE86" w14:textId="5868679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05F0D08B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742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1897" w14:textId="2B266F9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3BFC" w14:textId="4761DB3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184E" w14:textId="5BFBB57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0F13" w14:textId="47D1351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238" w14:textId="62CA9D4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A1C6" w14:textId="43DECBE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0431" w14:textId="5F7D6CF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AEC8" w14:textId="2983544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0679" w14:textId="369391C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254C" w14:textId="66B774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26DBE8F3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28C3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602A" w14:textId="28444F8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DBE3" w14:textId="679F765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7FE2" w14:textId="713782A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8FAF0" w14:textId="6CD5998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8A27" w14:textId="05B34C0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C027" w14:textId="1D48965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F64AC" w14:textId="1E2B7C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DF6B" w14:textId="07A8AC3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E9E9" w14:textId="1750DF5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588D" w14:textId="22BA867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241B301E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6FF1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5D33" w14:textId="5E04A7E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F2F8A" w14:textId="76EF41B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9BF2" w14:textId="6776C50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7272" w14:textId="45DDCE4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FF5" w14:textId="3992CC6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DD3F" w14:textId="6BD5B76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B286" w14:textId="25E6A97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833E" w14:textId="0BB1AEE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9CB8" w14:textId="1372B00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055B" w14:textId="3F5F69C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525006FC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A5A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2FE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60D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74A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7AD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A02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FEA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9B5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714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9E8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D81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0869CA1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6B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1731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BC3CBF" w:rsidRPr="000927B7" w14:paraId="27BBAC3D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DB2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6383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86A8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4E696632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68E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12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07C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2F5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189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505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CF2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ECC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882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D49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0E6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22468DB8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6687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2521" w14:textId="6162757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45E5" w14:textId="6F0A17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330B" w14:textId="0920A2D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E01A" w14:textId="717CBCE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447" w14:textId="58E518C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0F6D" w14:textId="51FE1FD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94F3" w14:textId="3F33B02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0BA3" w14:textId="751EAA6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527E" w14:textId="0372A7F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834A" w14:textId="778C3C8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CBF" w:rsidRPr="000927B7" w14:paraId="1795B6EB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8B89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C962" w14:textId="2E43BDA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7A70" w14:textId="49C1E8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941" w14:textId="085E5B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5FCA" w14:textId="19C5450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A5AB" w14:textId="3A08EDE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706E" w14:textId="6B0E3D0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0799" w14:textId="76B3003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580A" w14:textId="54BA9A1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6134" w14:textId="2398602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578" w14:textId="678E25E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4AD7BB27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258B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2CF8" w14:textId="765F616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2060" w14:textId="7E8BF76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ED80" w14:textId="2D1243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0D43" w14:textId="2316F68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AF0" w14:textId="73418D0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1A7C" w14:textId="7CD584B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E3F5" w14:textId="718AE87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10D6" w14:textId="6366EEF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AB9F" w14:textId="5FDC3B8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D058" w14:textId="5BCD826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14051983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9252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34BF" w14:textId="12941B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5EDF" w14:textId="17377E9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88E7" w14:textId="67F3D81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B01" w14:textId="258E225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4231" w14:textId="2DDD30B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4352" w14:textId="1F6DA16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5B75" w14:textId="38F149A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79F5" w14:textId="6A6250E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9FC5" w14:textId="458ECDB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1478" w14:textId="5D8B59C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4C31513A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68D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E1EA" w14:textId="26F9B05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C2F8" w14:textId="600C0A9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92B0" w14:textId="05DE8F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47AC" w14:textId="1B8DC96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43D" w14:textId="0603B61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316F" w14:textId="40B4A6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5108" w14:textId="0399BD5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745B" w14:textId="11088BC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6F60" w14:textId="533DCF2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5EB6" w14:textId="097513C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CBF" w:rsidRPr="000927B7" w14:paraId="4A87C2AC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083F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1B1F" w14:textId="2C5F881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63FA" w14:textId="4221F68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675B" w14:textId="445C796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D95E" w14:textId="04061E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8D52" w14:textId="41434AE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2FAB" w14:textId="5237591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ABC2" w14:textId="2DD07D0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F60A" w14:textId="5498AA5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98D3" w14:textId="1CD6CAE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C387" w14:textId="53293D2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17471CA1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15E7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91B75" w14:textId="50EAEBD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177E" w14:textId="6B74566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1B43" w14:textId="3D019D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8EB0" w14:textId="4F81EFB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DC5E" w14:textId="273E83C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C13D" w14:textId="600052F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18C1" w14:textId="32C3651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48E" w14:textId="3068CA4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95727" w14:textId="7017C83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5C84" w14:textId="379CD6C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327EE21" w14:textId="77777777" w:rsidR="006F23EA" w:rsidRPr="00BC3CBF" w:rsidRDefault="006F23EA" w:rsidP="006F23EA">
      <w:pPr>
        <w:rPr>
          <w:lang w:val="en-CA"/>
        </w:rPr>
      </w:pPr>
    </w:p>
    <w:p w14:paraId="51C3E6B9" w14:textId="60337FB6" w:rsidR="00B557BC" w:rsidRDefault="00735263" w:rsidP="00B557BC">
      <w:pPr>
        <w:rPr>
          <w:lang w:val="en-CA" w:eastAsia="ko-KR"/>
        </w:rPr>
      </w:pPr>
      <w:r>
        <w:rPr>
          <w:rFonts w:hint="eastAsia"/>
          <w:lang w:val="en-CA" w:eastAsia="ko-KR"/>
        </w:rPr>
        <w:t>Table 3</w:t>
      </w:r>
      <w:bookmarkStart w:id="0" w:name="_GoBack"/>
      <w:bookmarkEnd w:id="0"/>
      <w:r w:rsidR="00B557BC">
        <w:rPr>
          <w:rFonts w:hint="eastAsia"/>
          <w:lang w:val="en-CA" w:eastAsia="ko-KR"/>
        </w:rPr>
        <w:t xml:space="preserve"> shows test results on CE</w:t>
      </w:r>
      <w:r w:rsidR="00B557BC">
        <w:rPr>
          <w:lang w:val="en-CA" w:eastAsia="ko-KR"/>
        </w:rPr>
        <w:t xml:space="preserve"> 6.2.3-b compared to anchors of VTM and BMS where the proposed method enables NSST 8x8.  </w:t>
      </w:r>
    </w:p>
    <w:p w14:paraId="637722EB" w14:textId="2457199B" w:rsidR="00B557BC" w:rsidRDefault="00245336" w:rsidP="00B557B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3</w:t>
      </w:r>
      <w:r w:rsidR="00B557BC">
        <w:rPr>
          <w:rFonts w:hint="eastAsia"/>
          <w:lang w:val="en-CA" w:eastAsia="ko-KR"/>
        </w:rPr>
        <w:t xml:space="preserve">: Test results on </w:t>
      </w:r>
      <w:r w:rsidR="00B557BC">
        <w:rPr>
          <w:lang w:val="en-CA" w:eastAsia="ko-KR"/>
        </w:rPr>
        <w:t xml:space="preserve">CE 6.2.3-b </w:t>
      </w:r>
      <w:r w:rsidR="003801E5">
        <w:rPr>
          <w:lang w:val="en-CA" w:eastAsia="ko-KR"/>
        </w:rPr>
        <w:t>(Proposed method with NSST8x8)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BC3CBF" w:rsidRPr="000927B7" w14:paraId="3CAE20B7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1CD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8269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BC3CBF" w:rsidRPr="000927B7" w14:paraId="26A5B2D6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17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68D6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BEFA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2873C85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8C1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373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77C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C5C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887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AAD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602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A48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4E8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39D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8C9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68F06FB0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320D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205F" w14:textId="7A37A2D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BBE5" w14:textId="7AF4F6C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22CD" w14:textId="5767FCA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C772" w14:textId="76AA1DE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4A5E" w14:textId="21F762A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A5A1" w14:textId="6B103AE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F525" w14:textId="513B32F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5640" w14:textId="068152B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8580" w14:textId="24C1D4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7ECD" w14:textId="381C12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71D0B32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9E62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194" w14:textId="4DEA673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3480" w14:textId="295DCC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F302" w14:textId="730C8E6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6BC5" w14:textId="32FE977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2873" w14:textId="486CF9B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B359" w14:textId="0A69572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2292" w14:textId="786C40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E839" w14:textId="75D3FB2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9A7D" w14:textId="0EDAF08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87B4" w14:textId="1AABC69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7AC3FF7B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7977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C125" w14:textId="331A23E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661C" w14:textId="16C6859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0675" w14:textId="49F09A0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7883" w14:textId="6A58A36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3AC5" w14:textId="4BCDA5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50BC" w14:textId="74B2B85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2CD7" w14:textId="095B18F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0759" w14:textId="5A7E649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D9F7" w14:textId="555FB67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C380" w14:textId="55247BD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5C4FF12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06CC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9659" w14:textId="417CCE8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D727" w14:textId="0B67A1C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F910" w14:textId="08EFA96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CB6F" w14:textId="4DB1EE4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1519" w14:textId="668D047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4DA0" w14:textId="33311C8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E264" w14:textId="1F72781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0C7D" w14:textId="3C7A714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0267" w14:textId="429469D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384F" w14:textId="093F14F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1410557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9029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1557" w14:textId="76C4F12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7709" w14:textId="12AE2E8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693D" w14:textId="0C51F85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2240" w14:textId="21C87B3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C9F7" w14:textId="7D8974A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E4F7" w14:textId="25B168B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C892" w14:textId="7C8D096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7828" w14:textId="5597D5E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EC2" w14:textId="492B81A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A55A" w14:textId="0B84B76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CBF" w:rsidRPr="000927B7" w14:paraId="2D37B04D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CC63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CC1A" w14:textId="4049990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EFE" w14:textId="55FE615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4F2D" w14:textId="281411D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676F" w14:textId="03783FC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F15B" w14:textId="26CBB7E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657" w14:textId="74692EB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4FFA" w14:textId="4580BF1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AFF" w14:textId="12C48C7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582B" w14:textId="3D924A6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5A3D" w14:textId="0A1A8AB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CBF" w:rsidRPr="000927B7" w14:paraId="2AD4A261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4127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646F" w14:textId="4D5870C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EC69" w14:textId="3BEAE6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5C2D" w14:textId="2699E05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F0A1" w14:textId="49F6F65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413%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38DD" w14:textId="57DA404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5119" w14:textId="285F0E8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0B9D" w14:textId="5813B14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76A6" w14:textId="2674213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BECE" w14:textId="15E8FFC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D274" w14:textId="3A0B014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7889F156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2EFE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923F" w14:textId="51BE75C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8222" w14:textId="3E03444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26F2" w14:textId="687B4CD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3EE87" w14:textId="0353C48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7800" w14:textId="7055C05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2725D" w14:textId="08013B0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35DF" w14:textId="0B2FED5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8EEA" w14:textId="3111E49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9E37" w14:textId="31569CF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6A3E1" w14:textId="053A9F6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3996390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612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318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7E9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FE5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AAB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4CF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C6D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687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A42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315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563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4D3125FC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368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6BE5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BC3CBF" w:rsidRPr="000927B7" w14:paraId="561A64CA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239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1390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5FEB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569D654E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78D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B9A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1F6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2E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667F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F6A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54E4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318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7D7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39A1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7BD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69AE1DD2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53C0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D49A" w14:textId="00FB5D8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E87E" w14:textId="6AB3E73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0DBA" w14:textId="749221A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7E3F" w14:textId="4AC9C06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2375" w14:textId="04EA357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20FC" w14:textId="3F7EF72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4972" w14:textId="3CC1281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9BD1" w14:textId="0B73C0D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6F14" w14:textId="0307F4D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170D" w14:textId="71E156F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2D53B790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E1CC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2727" w14:textId="7C324CC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C70E" w14:textId="43EBD89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2D4A" w14:textId="770509A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5B7B" w14:textId="04F6111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513A" w14:textId="71D2B3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0C36" w14:textId="497BA36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7445" w14:textId="5157B26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5042" w14:textId="2FA3C12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E1FA" w14:textId="7F905CB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D9CE" w14:textId="5EBCE2D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1F07E18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CF5F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7B53" w14:textId="3F4957F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1D41" w14:textId="37FA2C1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3B6E" w14:textId="356F659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A554" w14:textId="2A27B72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7476" w14:textId="2CE667E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B0C1" w14:textId="191544F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672" w14:textId="0D4074A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E16" w14:textId="7E228B5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EE16" w14:textId="0D8D57C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8F66" w14:textId="3420E29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1A9C510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7E44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AD19" w14:textId="209B60F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9358" w14:textId="6465127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42BA" w14:textId="78E77AF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B668" w14:textId="2F3457A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FA6" w14:textId="47AC3E9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7AF2" w14:textId="1C3E401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4CC4" w14:textId="23EDF14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AD2F" w14:textId="1D6B2C8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9D78" w14:textId="431B547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E3AD" w14:textId="774CC13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2D567750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F951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83B9" w14:textId="7F75416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2E3E" w14:textId="60CF1FD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D8C9" w14:textId="2E1EB24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962C" w14:textId="6FFAA72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F943" w14:textId="3F77797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7307" w14:textId="70054DA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BEC5" w14:textId="6A8C464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3C45" w14:textId="7ED6806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FF74" w14:textId="36D98FD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DD8F" w14:textId="1F5D448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5B554F71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1306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BAA6" w14:textId="379F3B6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5A9B" w14:textId="099F1C5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028" w14:textId="441B69F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7BD2" w14:textId="51824CF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1775" w14:textId="7430F01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BA32" w14:textId="6D56A11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F012" w14:textId="55B6D8E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CF8F" w14:textId="6617321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5E0" w14:textId="7C10131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D5EA" w14:textId="662EEB2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CBF" w:rsidRPr="000927B7" w14:paraId="7A0966FC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8F4B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2A02" w14:textId="69E9F34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48A6" w14:textId="2BEE044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CB72" w14:textId="17E73A9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7E4D" w14:textId="5474FC4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180E" w14:textId="087619A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AF45" w14:textId="1348AE4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D044" w14:textId="1B0AA68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B79D" w14:textId="564DEDA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2E5FE" w14:textId="1E827F4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0096" w14:textId="2308FC2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19AFF663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D25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837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2B9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3FD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D79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125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C82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C9D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5493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DCC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C78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1D148D86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E8D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1494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C3CBF" w:rsidRPr="000927B7" w14:paraId="2FC7B537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FCA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AB4F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D2BD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04D47E8D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DE3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CB8A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9BE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164D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62B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B8A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DFE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671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F1F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6572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3976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731165F4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8DCF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2CF2" w14:textId="04B293C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0539" w14:textId="7A79515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3638" w14:textId="225CC43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EC5E" w14:textId="35A9EE2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ACE3" w14:textId="0D47017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5908" w14:textId="353FCE1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635" w14:textId="015DF7C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01FA" w14:textId="0021496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9BAC" w14:textId="620A14E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1D1B" w14:textId="7E2575F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57E20F0D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36FA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000A" w14:textId="091BC9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7D24" w14:textId="1A82E55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8B12" w14:textId="1094183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05D6" w14:textId="75BD46B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A37B" w14:textId="398B059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7D20" w14:textId="3C65376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0D7D" w14:textId="6E8A06A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5E96" w14:textId="54D8093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62BB" w14:textId="3FD5137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694A" w14:textId="4056B10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5DB9F635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5764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5FDC" w14:textId="28B00EE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4E2B" w14:textId="12EED37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99E4" w14:textId="0675625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AA9A" w14:textId="321DB5E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A9A4" w14:textId="01EE308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CE4C" w14:textId="0815580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0BA7" w14:textId="3C324A6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01E6" w14:textId="34538A4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B48B" w14:textId="294D092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DFC3" w14:textId="455D668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22084E6E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3C33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4E69" w14:textId="0F7BD2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02D7" w14:textId="174E2EC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ACC7" w14:textId="22D1E24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0A62" w14:textId="641766D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455F" w14:textId="7FEB9E5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FE98" w14:textId="4335A84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BFBA" w14:textId="1536F1E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F703" w14:textId="2B094B4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FE5D" w14:textId="76B04D4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2BA5" w14:textId="6B7E8DD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69339085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A49C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B58F" w14:textId="4F92894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1453" w14:textId="512E7E5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AB24" w14:textId="6A90F86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448A4" w14:textId="586A626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376C5" w14:textId="22F002B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5070" w14:textId="79BAA7F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AF9B" w14:textId="3A67A81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BC3" w14:textId="7FADF17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4222" w14:textId="5DE192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F854" w14:textId="7CAC1BC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2A8A66D8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2EA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E16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3A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B107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35B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244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116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82CC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C426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98FB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B15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C3CBF" w:rsidRPr="000927B7" w14:paraId="411AB109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3933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70D0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BC3CBF" w:rsidRPr="000927B7" w14:paraId="55ADBB01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7FA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C449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15384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BC3CBF" w:rsidRPr="000927B7" w14:paraId="2472D51F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D3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F76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1A41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1D8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D63A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5785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A6B19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B797E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C7B0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A0DF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8778" w14:textId="77777777" w:rsidR="00BC3CBF" w:rsidRPr="000927B7" w:rsidRDefault="00BC3CBF" w:rsidP="00675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C3CBF" w:rsidRPr="000927B7" w14:paraId="3868D74B" w14:textId="77777777" w:rsidTr="006757F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C786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4189" w14:textId="73B7711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0727" w14:textId="6928DEB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2999" w14:textId="70ED547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C8E4" w14:textId="0B73E5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CBC4" w14:textId="2F7332E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D847" w14:textId="014E9EA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C680" w14:textId="1555BE3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0AE0" w14:textId="784CFBD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ECD8" w14:textId="1B65943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80086" w14:textId="593A3AA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C3CBF" w:rsidRPr="000927B7" w14:paraId="74C5C2D1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1E15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CA32" w14:textId="434545A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AD57" w14:textId="345DF4B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BFE4" w14:textId="07DF5E02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6D23" w14:textId="12EB293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B35A" w14:textId="1EFA5A9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6328" w14:textId="5C67925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B8BD" w14:textId="1E5844E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283D" w14:textId="372D8F6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967C" w14:textId="41796CA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E338" w14:textId="57A22EE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7A435792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C635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C9E0" w14:textId="766C41A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826B" w14:textId="295958A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4060" w14:textId="10C1219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864E" w14:textId="3FC3C59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399A" w14:textId="299BCF7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8590" w14:textId="41CECD6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BD21" w14:textId="607E23D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7055" w14:textId="5A7E7A2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4273" w14:textId="267362A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F9E2" w14:textId="7E69040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CBF" w:rsidRPr="000927B7" w14:paraId="0D90BA50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81A4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1EF5" w14:textId="263AA6E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878D" w14:textId="3397FF0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114D" w14:textId="03353B1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9217" w14:textId="0905329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2B0A" w14:textId="11A73E78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D854" w14:textId="1E32D7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E31B" w14:textId="7033FBE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85C9" w14:textId="5F15C7F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36F9" w14:textId="48ADEAD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EF2F" w14:textId="53E7543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3CBF" w:rsidRPr="000927B7" w14:paraId="17A9A3E7" w14:textId="77777777" w:rsidTr="006757F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598C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F219" w14:textId="7B8B222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A9A9" w14:textId="4B17977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868C" w14:textId="6B07441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6DA5" w14:textId="1B1CD72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2309" w14:textId="60F538F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723" w14:textId="3EE75CF5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981E" w14:textId="2FEAC79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A139" w14:textId="16A1BC1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D7E2" w14:textId="1E49371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BA37" w14:textId="4490F9E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CBF" w:rsidRPr="000927B7" w14:paraId="1CC2C5F7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992D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3F64" w14:textId="2559E99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DCAF" w14:textId="5DC8783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FB10" w14:textId="42B029BF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9EAE" w14:textId="254C8AB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5B71" w14:textId="56FED18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DCEA" w14:textId="2BFD0B6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AED5" w14:textId="33230A23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1991" w14:textId="1AD36F24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90A3" w14:textId="1B706A4B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A990" w14:textId="22391B46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CBF" w:rsidRPr="000927B7" w14:paraId="496E5DCA" w14:textId="77777777" w:rsidTr="006757F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6799" w14:textId="7777777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54BD" w14:textId="14A3095D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AFC0" w14:textId="333DC5C0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3178" w14:textId="76F26C5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E78" w14:textId="55295737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8C12" w14:textId="5DBC61C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7D83" w14:textId="7A244401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BE85" w14:textId="4818C26E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A312" w14:textId="6FDF5FDC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D091" w14:textId="69C3BE4A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27" w14:textId="54171ED9" w:rsidR="00BC3CBF" w:rsidRPr="000927B7" w:rsidRDefault="00BC3CBF" w:rsidP="00BC3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3E48B61" w14:textId="77777777" w:rsidR="00B557BC" w:rsidRPr="005D7196" w:rsidRDefault="00B557BC" w:rsidP="006F23EA">
      <w:pPr>
        <w:rPr>
          <w:lang w:val="en-CA"/>
        </w:rPr>
      </w:pPr>
    </w:p>
    <w:p w14:paraId="3DE738C3" w14:textId="77777777" w:rsidR="006F23EA" w:rsidRDefault="006F23EA" w:rsidP="006F23EA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6A796355" w14:textId="2B6B445F" w:rsidR="006F23EA" w:rsidRPr="00A248FE" w:rsidRDefault="006F23EA" w:rsidP="006F23EA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</w:t>
      </w:r>
      <w:r w:rsidR="00245336">
        <w:rPr>
          <w:lang w:val="en-CA" w:eastAsia="ko-KR"/>
        </w:rPr>
        <w:t xml:space="preserve"> (i.e., CE 6.2.3-a) </w:t>
      </w:r>
      <w:r>
        <w:rPr>
          <w:lang w:val="en-CA" w:eastAsia="ko-KR"/>
        </w:rPr>
        <w:t>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>VTM configur</w:t>
      </w:r>
      <w:r w:rsidR="00245336">
        <w:rPr>
          <w:lang w:val="en-CA" w:eastAsia="ko-KR"/>
        </w:rPr>
        <w:t>ation files were used with BMS 2.0.1</w:t>
      </w:r>
      <w:r>
        <w:rPr>
          <w:lang w:val="en-CA" w:eastAsia="ko-KR"/>
        </w:rPr>
        <w:t xml:space="preserve"> software, and </w:t>
      </w:r>
      <w:r>
        <w:rPr>
          <w:lang w:val="en-CA"/>
        </w:rPr>
        <w:t xml:space="preserve">results are shown in </w:t>
      </w:r>
      <w:r w:rsidR="003801E5">
        <w:rPr>
          <w:lang w:val="en-CA"/>
        </w:rPr>
        <w:t>Table 2</w:t>
      </w:r>
      <w:r w:rsidRPr="00E7257F">
        <w:rPr>
          <w:lang w:val="en-CA"/>
        </w:rPr>
        <w:t xml:space="preserve">. The </w:t>
      </w:r>
      <w:r w:rsidRPr="00A248FE">
        <w:rPr>
          <w:lang w:val="en-CA"/>
        </w:rPr>
        <w:t xml:space="preserve">average BD-rate gains for </w:t>
      </w:r>
      <w:r w:rsidR="00B83136" w:rsidRPr="00A248FE">
        <w:rPr>
          <w:lang w:val="en-CA"/>
        </w:rPr>
        <w:t xml:space="preserve">AI, RA, </w:t>
      </w:r>
      <w:r w:rsidRPr="00A248FE">
        <w:rPr>
          <w:lang w:val="en-CA"/>
        </w:rPr>
        <w:t xml:space="preserve">LDB </w:t>
      </w:r>
      <w:r w:rsidR="00B83136" w:rsidRPr="00A248FE">
        <w:rPr>
          <w:lang w:val="en-CA"/>
        </w:rPr>
        <w:t>and LDP are 0.6%, 0.4%, 0.2% and 0.2%</w:t>
      </w:r>
      <w:r w:rsidRPr="00A248FE">
        <w:rPr>
          <w:lang w:val="en-CA"/>
        </w:rPr>
        <w:t xml:space="preserve"> respectively.</w:t>
      </w:r>
    </w:p>
    <w:p w14:paraId="2E0D30B2" w14:textId="09A16082" w:rsidR="004B38CC" w:rsidRPr="00A248FE" w:rsidRDefault="00245336" w:rsidP="004B38CC">
      <w:pPr>
        <w:rPr>
          <w:lang w:val="en-CA"/>
        </w:rPr>
      </w:pPr>
      <w:r w:rsidRPr="00A248FE">
        <w:rPr>
          <w:rFonts w:hint="eastAsia"/>
          <w:lang w:val="en-CA" w:eastAsia="ko-KR"/>
        </w:rPr>
        <w:t xml:space="preserve">For </w:t>
      </w:r>
      <w:r w:rsidRPr="00A248FE">
        <w:rPr>
          <w:lang w:val="en-CA" w:eastAsia="ko-KR"/>
        </w:rPr>
        <w:t>testing proposed method (i.e., CE 6.2.3-b) on</w:t>
      </w:r>
      <w:r w:rsidRPr="00A248FE">
        <w:rPr>
          <w:rFonts w:hint="eastAsia"/>
          <w:lang w:val="en-CA" w:eastAsia="ko-KR"/>
        </w:rPr>
        <w:t xml:space="preserve"> VTM, </w:t>
      </w:r>
      <w:r w:rsidRPr="00A248FE">
        <w:rPr>
          <w:lang w:val="en-CA" w:eastAsia="ko-KR"/>
        </w:rPr>
        <w:t xml:space="preserve">VTM configuration files were used with BMS 2.0.1 software, and </w:t>
      </w:r>
      <w:r w:rsidRPr="00A248FE">
        <w:rPr>
          <w:lang w:val="en-CA"/>
        </w:rPr>
        <w:t xml:space="preserve">results are shown in </w:t>
      </w:r>
      <w:r w:rsidR="004B38CC" w:rsidRPr="00A248FE">
        <w:rPr>
          <w:lang w:val="en-CA"/>
        </w:rPr>
        <w:t>Table 3</w:t>
      </w:r>
      <w:r w:rsidR="00B83136" w:rsidRPr="00A248FE">
        <w:rPr>
          <w:lang w:val="en-CA"/>
        </w:rPr>
        <w:t xml:space="preserve">. </w:t>
      </w:r>
      <w:r w:rsidR="004B38CC" w:rsidRPr="00A248FE">
        <w:rPr>
          <w:lang w:val="en-CA"/>
        </w:rPr>
        <w:t>The average BD-rate gains for AI, RA, LDB and LDP are 1.8%, 1.0%, 0.4% and 0.4% respectively.</w:t>
      </w:r>
    </w:p>
    <w:p w14:paraId="2C211CB4" w14:textId="70E220B2" w:rsidR="001D1C23" w:rsidRPr="00A248FE" w:rsidRDefault="001D1C23" w:rsidP="001D1C23">
      <w:pPr>
        <w:rPr>
          <w:lang w:val="en-CA"/>
        </w:rPr>
      </w:pPr>
    </w:p>
    <w:p w14:paraId="4DE4B38E" w14:textId="77777777" w:rsidR="006F23EA" w:rsidRPr="00A248FE" w:rsidRDefault="006F23EA" w:rsidP="006F23EA">
      <w:pPr>
        <w:pStyle w:val="3"/>
        <w:rPr>
          <w:lang w:val="en-CA"/>
        </w:rPr>
      </w:pPr>
      <w:r w:rsidRPr="00A248FE">
        <w:rPr>
          <w:lang w:val="en-CA"/>
        </w:rPr>
        <w:t>BMS test result</w:t>
      </w:r>
    </w:p>
    <w:p w14:paraId="1FC8BFE4" w14:textId="445F3420" w:rsidR="004B38CC" w:rsidRPr="00A248FE" w:rsidRDefault="00245336" w:rsidP="004B38CC">
      <w:pPr>
        <w:rPr>
          <w:lang w:val="en-CA"/>
        </w:rPr>
      </w:pPr>
      <w:r w:rsidRPr="00A248FE">
        <w:rPr>
          <w:rFonts w:hint="eastAsia"/>
          <w:lang w:val="en-CA" w:eastAsia="ko-KR"/>
        </w:rPr>
        <w:t xml:space="preserve">For </w:t>
      </w:r>
      <w:r w:rsidRPr="00A248FE">
        <w:rPr>
          <w:lang w:val="en-CA" w:eastAsia="ko-KR"/>
        </w:rPr>
        <w:t>testing proposed method (i.e., CE 6.2.3-a) on</w:t>
      </w:r>
      <w:r w:rsidRPr="00A248FE">
        <w:rPr>
          <w:rFonts w:hint="eastAsia"/>
          <w:lang w:val="en-CA" w:eastAsia="ko-KR"/>
        </w:rPr>
        <w:t xml:space="preserve"> BMS, </w:t>
      </w:r>
      <w:r w:rsidRPr="00A248FE">
        <w:rPr>
          <w:lang w:val="en-CA" w:eastAsia="ko-KR"/>
        </w:rPr>
        <w:t xml:space="preserve">BMS configuration files were used with BMS 2.0.1 software, and </w:t>
      </w:r>
      <w:r w:rsidR="006757F2" w:rsidRPr="00A248FE">
        <w:rPr>
          <w:lang w:val="en-CA"/>
        </w:rPr>
        <w:t>results are shown in Table 2. The average BD-rate losse</w:t>
      </w:r>
      <w:r w:rsidRPr="00A248FE">
        <w:rPr>
          <w:lang w:val="en-CA"/>
        </w:rPr>
        <w:t xml:space="preserve">s for </w:t>
      </w:r>
      <w:r w:rsidR="004B38CC" w:rsidRPr="00A248FE">
        <w:rPr>
          <w:lang w:val="en-CA"/>
        </w:rPr>
        <w:t xml:space="preserve">AI, RA, LDB and LDP </w:t>
      </w:r>
      <w:r w:rsidR="006757F2" w:rsidRPr="00A248FE">
        <w:rPr>
          <w:lang w:val="en-CA"/>
        </w:rPr>
        <w:t xml:space="preserve">are 0.3%, </w:t>
      </w:r>
      <w:r w:rsidR="004B38CC" w:rsidRPr="00A248FE">
        <w:rPr>
          <w:lang w:val="en-CA"/>
        </w:rPr>
        <w:t>0</w:t>
      </w:r>
      <w:r w:rsidR="006757F2" w:rsidRPr="00A248FE">
        <w:rPr>
          <w:lang w:val="en-CA"/>
        </w:rPr>
        <w:t>.1</w:t>
      </w:r>
      <w:r w:rsidR="004B38CC" w:rsidRPr="00A248FE">
        <w:rPr>
          <w:lang w:val="en-CA"/>
        </w:rPr>
        <w:t xml:space="preserve">%, </w:t>
      </w:r>
      <w:r w:rsidR="006757F2" w:rsidRPr="00A248FE">
        <w:rPr>
          <w:lang w:val="en-CA"/>
        </w:rPr>
        <w:t>0.0% and 0.0</w:t>
      </w:r>
      <w:r w:rsidR="004B38CC" w:rsidRPr="00A248FE">
        <w:rPr>
          <w:lang w:val="en-CA"/>
        </w:rPr>
        <w:t>% respectively.</w:t>
      </w:r>
    </w:p>
    <w:p w14:paraId="37D28E20" w14:textId="341562EF" w:rsidR="006757F2" w:rsidRDefault="00245336" w:rsidP="006757F2">
      <w:pPr>
        <w:rPr>
          <w:lang w:val="en-CA"/>
        </w:rPr>
      </w:pPr>
      <w:r w:rsidRPr="00A248FE">
        <w:rPr>
          <w:rFonts w:hint="eastAsia"/>
          <w:lang w:val="en-CA" w:eastAsia="ko-KR"/>
        </w:rPr>
        <w:t xml:space="preserve">For </w:t>
      </w:r>
      <w:r w:rsidRPr="00A248FE">
        <w:rPr>
          <w:lang w:val="en-CA" w:eastAsia="ko-KR"/>
        </w:rPr>
        <w:t>testing proposed method (i.e., CE 6.2.3-b) on</w:t>
      </w:r>
      <w:r w:rsidRPr="00A248FE">
        <w:rPr>
          <w:rFonts w:hint="eastAsia"/>
          <w:lang w:val="en-CA" w:eastAsia="ko-KR"/>
        </w:rPr>
        <w:t xml:space="preserve"> </w:t>
      </w:r>
      <w:r w:rsidR="00997306" w:rsidRPr="00A248FE">
        <w:rPr>
          <w:rFonts w:hint="eastAsia"/>
          <w:lang w:val="en-CA" w:eastAsia="ko-KR"/>
        </w:rPr>
        <w:t>BMS</w:t>
      </w:r>
      <w:r w:rsidRPr="00A248FE">
        <w:rPr>
          <w:rFonts w:hint="eastAsia"/>
          <w:lang w:val="en-CA" w:eastAsia="ko-KR"/>
        </w:rPr>
        <w:t xml:space="preserve">, </w:t>
      </w:r>
      <w:r w:rsidR="00997306" w:rsidRPr="00A248FE">
        <w:rPr>
          <w:rFonts w:hint="eastAsia"/>
          <w:lang w:val="en-CA" w:eastAsia="ko-KR"/>
        </w:rPr>
        <w:t>BMS</w:t>
      </w:r>
      <w:r w:rsidR="00997306" w:rsidRPr="00A248FE">
        <w:rPr>
          <w:lang w:val="en-CA" w:eastAsia="ko-KR"/>
        </w:rPr>
        <w:t xml:space="preserve"> </w:t>
      </w:r>
      <w:r w:rsidRPr="00A248FE">
        <w:rPr>
          <w:lang w:val="en-CA" w:eastAsia="ko-KR"/>
        </w:rPr>
        <w:t xml:space="preserve">configuration files were used with BMS 2.0.1 software, and </w:t>
      </w:r>
      <w:r w:rsidRPr="00A248FE">
        <w:rPr>
          <w:lang w:val="en-CA"/>
        </w:rPr>
        <w:t>results are shown in Table 3. The average BD-rate gains</w:t>
      </w:r>
      <w:r w:rsidRPr="00E7257F">
        <w:rPr>
          <w:lang w:val="en-CA"/>
        </w:rPr>
        <w:t xml:space="preserve"> </w:t>
      </w:r>
      <w:r w:rsidR="00A248FE">
        <w:rPr>
          <w:lang w:val="en-CA"/>
        </w:rPr>
        <w:t>for AI, RA, LDB and LDP are 0.9%, 0.6%, 0.3% and 0.2</w:t>
      </w:r>
      <w:r w:rsidR="006757F2" w:rsidRPr="004B38CC">
        <w:rPr>
          <w:lang w:val="en-CA"/>
        </w:rPr>
        <w:t>% respectively.</w:t>
      </w:r>
    </w:p>
    <w:p w14:paraId="55BF78A7" w14:textId="54D2D8C3" w:rsidR="006F23EA" w:rsidRDefault="006F23EA" w:rsidP="00A248FE">
      <w:pPr>
        <w:pStyle w:val="1"/>
        <w:ind w:left="360" w:hanging="360"/>
        <w:rPr>
          <w:lang w:val="en-CA" w:eastAsia="ko-KR"/>
        </w:rPr>
      </w:pPr>
      <w:r>
        <w:rPr>
          <w:lang w:val="en-CA" w:eastAsia="ko-KR"/>
        </w:rPr>
        <w:t>Conclusion</w:t>
      </w:r>
    </w:p>
    <w:p w14:paraId="2D847789" w14:textId="1AE5E2EB" w:rsidR="006F23EA" w:rsidRPr="00C14C24" w:rsidRDefault="006F23EA" w:rsidP="006F23EA">
      <w:pPr>
        <w:rPr>
          <w:lang w:val="en-CA"/>
        </w:rPr>
      </w:pPr>
      <w:r>
        <w:rPr>
          <w:lang w:val="en-CA"/>
        </w:rPr>
        <w:t xml:space="preserve">This contribution presents a technology described in CE 6.2.3 that is NSST with modified sets and signaling. Main difference between NSST in BMS and the proposed method is the following four parts: 1) reduced angle sets in total as half of that in NSST, 2) new angles sets considering four modes, 3) additional on/off flag to indicate NSST usage, and 4) enabling NSST 8x8 in BMS. Testing results described in the CE </w:t>
      </w:r>
      <w:r>
        <w:rPr>
          <w:rFonts w:hint="eastAsia"/>
          <w:lang w:val="en-CA" w:eastAsia="ko-KR"/>
        </w:rPr>
        <w:t>documents are provided</w:t>
      </w:r>
      <w:r>
        <w:rPr>
          <w:lang w:val="en-CA" w:eastAsia="ko-KR"/>
        </w:rPr>
        <w:t xml:space="preserve"> in this contribution</w:t>
      </w:r>
      <w:r>
        <w:rPr>
          <w:rFonts w:hint="eastAsia"/>
          <w:lang w:val="en-CA" w:eastAsia="ko-KR"/>
        </w:rPr>
        <w:t xml:space="preserve">. </w:t>
      </w:r>
      <w:r w:rsidRPr="009E3314">
        <w:rPr>
          <w:lang w:val="en-CA" w:eastAsia="ko-KR"/>
        </w:rPr>
        <w:t xml:space="preserve">The benefit of using the proposed method comparing to NSST in BMS is that the proposed method uses only half of NSST </w:t>
      </w:r>
      <w:r w:rsidR="00F66B35">
        <w:rPr>
          <w:lang w:val="en-CA" w:eastAsia="ko-KR"/>
        </w:rPr>
        <w:t>tables</w:t>
      </w:r>
      <w:r w:rsidRPr="009E3314">
        <w:rPr>
          <w:lang w:val="en-CA" w:eastAsia="ko-KR"/>
        </w:rPr>
        <w:t xml:space="preserve"> while preserving coding performance.</w:t>
      </w:r>
      <w:r>
        <w:rPr>
          <w:lang w:val="en-CA" w:eastAsia="ko-KR"/>
        </w:rPr>
        <w:t xml:space="preserve"> </w:t>
      </w:r>
      <w:r>
        <w:rPr>
          <w:lang w:val="en-CA"/>
        </w:rPr>
        <w:t>It is recommend to adopt the proposed method into the next version of test model of VVC.</w:t>
      </w:r>
    </w:p>
    <w:p w14:paraId="4DEA8694" w14:textId="77777777" w:rsidR="006F23EA" w:rsidRPr="006D748D" w:rsidRDefault="006F23EA" w:rsidP="006F23EA">
      <w:pPr>
        <w:rPr>
          <w:lang w:val="en-CA"/>
        </w:rPr>
      </w:pPr>
    </w:p>
    <w:p w14:paraId="3939C45E" w14:textId="77777777" w:rsidR="006F23EA" w:rsidRDefault="006F23EA" w:rsidP="006F23EA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41A06027" w14:textId="038489B2" w:rsidR="00DA435A" w:rsidRPr="00DA435A" w:rsidRDefault="00DA435A" w:rsidP="006F23EA">
      <w:pPr>
        <w:rPr>
          <w:lang w:val="en-CA" w:eastAsia="ko-KR"/>
        </w:rPr>
      </w:pPr>
      <w:r>
        <w:rPr>
          <w:lang w:val="en-CA" w:eastAsia="ko-KR"/>
        </w:rPr>
        <w:t>[1] K. Choi, M. Park</w:t>
      </w:r>
      <w:r w:rsidRPr="00DA435A">
        <w:rPr>
          <w:lang w:val="en-CA" w:eastAsia="ko-KR"/>
        </w:rPr>
        <w:t>, C. Kim, “CE6: NSST with modified NSST sets and signaling (Test2.3)</w:t>
      </w:r>
      <w:r>
        <w:rPr>
          <w:lang w:val="en-CA" w:eastAsia="ko-KR"/>
        </w:rPr>
        <w:t>”, JVET-K0174</w:t>
      </w:r>
      <w:r w:rsidRPr="00DA435A">
        <w:rPr>
          <w:lang w:val="en-CA" w:eastAsia="ko-KR"/>
        </w:rPr>
        <w:t>, Ljubljana, SI, July 2018</w:t>
      </w:r>
    </w:p>
    <w:p w14:paraId="332E6AAD" w14:textId="756E2ABB" w:rsidR="006F23EA" w:rsidRDefault="006F23EA" w:rsidP="006F23EA">
      <w:r>
        <w:rPr>
          <w:lang w:val="en-CA" w:eastAsia="ko-KR"/>
        </w:rPr>
        <w:t>[</w:t>
      </w:r>
      <w:r w:rsidR="00932F18">
        <w:rPr>
          <w:lang w:val="en-CA" w:eastAsia="ko-KR"/>
        </w:rPr>
        <w:t>2</w:t>
      </w:r>
      <w:r>
        <w:rPr>
          <w:lang w:val="en-CA" w:eastAsia="ko-KR"/>
        </w:rPr>
        <w:t xml:space="preserve">] </w:t>
      </w:r>
      <w:r w:rsidRPr="00471E85">
        <w:rPr>
          <w:lang w:val="en-CA" w:eastAsia="ko-KR"/>
        </w:rPr>
        <w:t>A. Said, X. Zhao</w:t>
      </w:r>
      <w:r>
        <w:rPr>
          <w:lang w:val="en-CA" w:eastAsia="ko-KR"/>
        </w:rPr>
        <w:t>, “</w:t>
      </w:r>
      <w:r w:rsidRPr="00471E85">
        <w:rPr>
          <w:lang w:val="en-CA" w:eastAsia="ko-KR"/>
        </w:rPr>
        <w:t>Description of Core Experiment 6 (CE6): Transforms and transform signalling</w:t>
      </w:r>
      <w:r>
        <w:rPr>
          <w:lang w:val="en-CA" w:eastAsia="ko-KR"/>
        </w:rPr>
        <w:t xml:space="preserve">”, </w:t>
      </w:r>
      <w:r w:rsidR="00932F18">
        <w:rPr>
          <w:lang w:val="en-CA" w:eastAsia="ko-KR"/>
        </w:rPr>
        <w:t>JVET-K</w:t>
      </w:r>
      <w:r w:rsidR="000B0DCA">
        <w:rPr>
          <w:lang w:val="en-CA" w:eastAsia="ko-KR"/>
        </w:rPr>
        <w:t>1026</w:t>
      </w:r>
      <w:r w:rsidR="00932F18">
        <w:rPr>
          <w:lang w:val="en-CA" w:eastAsia="ko-KR"/>
        </w:rPr>
        <w:t xml:space="preserve">, </w:t>
      </w:r>
      <w:r w:rsidR="00932F18" w:rsidRPr="00757639">
        <w:t>Ljubljana, SI, July 2018</w:t>
      </w:r>
    </w:p>
    <w:p w14:paraId="70D059AE" w14:textId="77777777" w:rsidR="00E91CD8" w:rsidRDefault="00E91CD8" w:rsidP="00E91CD8">
      <w:r>
        <w:rPr>
          <w:lang w:val="en-CA" w:eastAsia="ko-KR"/>
        </w:rPr>
        <w:t xml:space="preserve">[3] </w:t>
      </w:r>
      <w:r w:rsidRPr="0055461D">
        <w:rPr>
          <w:lang w:val="en-CA" w:eastAsia="ko-KR"/>
        </w:rPr>
        <w:t>F. Bossen, J. Boyce, X. Li, V. Seregin, K. Sühring</w:t>
      </w:r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JVET-K1010, </w:t>
      </w:r>
      <w:r w:rsidRPr="00757639">
        <w:t>Ljubljana, SI, July 2018</w:t>
      </w:r>
    </w:p>
    <w:p w14:paraId="411B3337" w14:textId="77777777" w:rsidR="006F23EA" w:rsidRPr="00AC6C6B" w:rsidRDefault="006F23EA" w:rsidP="006F23EA">
      <w:pPr>
        <w:rPr>
          <w:lang w:eastAsia="ko-KR"/>
        </w:rPr>
      </w:pPr>
    </w:p>
    <w:p w14:paraId="4B88A8B6" w14:textId="77777777" w:rsidR="006F23EA" w:rsidRPr="005B217D" w:rsidRDefault="006F23EA" w:rsidP="006F23E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4BD1EE4" w14:textId="77777777" w:rsidR="006F23EA" w:rsidRPr="005B217D" w:rsidRDefault="006F23EA" w:rsidP="006F23EA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7656E352" w14:textId="77777777" w:rsidR="006F23EA" w:rsidRPr="004D151D" w:rsidRDefault="006F23EA" w:rsidP="006F23EA">
      <w:pPr>
        <w:rPr>
          <w:szCs w:val="22"/>
          <w:lang w:val="en-CA"/>
        </w:rPr>
      </w:pPr>
    </w:p>
    <w:sectPr w:rsidR="006F23EA" w:rsidRPr="004D151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797AB" w14:textId="77777777" w:rsidR="004327F2" w:rsidRDefault="004327F2">
      <w:r>
        <w:separator/>
      </w:r>
    </w:p>
  </w:endnote>
  <w:endnote w:type="continuationSeparator" w:id="0">
    <w:p w14:paraId="5B4123BA" w14:textId="77777777" w:rsidR="004327F2" w:rsidRDefault="0043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6757F2" w:rsidRPr="00C00DDE" w:rsidRDefault="006757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5263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5263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8C9BC" w14:textId="77777777" w:rsidR="004327F2" w:rsidRDefault="004327F2">
      <w:r>
        <w:separator/>
      </w:r>
    </w:p>
  </w:footnote>
  <w:footnote w:type="continuationSeparator" w:id="0">
    <w:p w14:paraId="7B3FB109" w14:textId="77777777" w:rsidR="004327F2" w:rsidRDefault="00432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64"/>
    <w:rsid w:val="000308A3"/>
    <w:rsid w:val="000458BC"/>
    <w:rsid w:val="00045C41"/>
    <w:rsid w:val="00046C03"/>
    <w:rsid w:val="00065039"/>
    <w:rsid w:val="0007614F"/>
    <w:rsid w:val="00081398"/>
    <w:rsid w:val="00092C14"/>
    <w:rsid w:val="00094479"/>
    <w:rsid w:val="000B0C0F"/>
    <w:rsid w:val="000B0DCA"/>
    <w:rsid w:val="000B1C6B"/>
    <w:rsid w:val="000B4FF9"/>
    <w:rsid w:val="000C09AC"/>
    <w:rsid w:val="000E00F3"/>
    <w:rsid w:val="000F158C"/>
    <w:rsid w:val="00102F3D"/>
    <w:rsid w:val="00106073"/>
    <w:rsid w:val="00106FFB"/>
    <w:rsid w:val="00111182"/>
    <w:rsid w:val="00124E38"/>
    <w:rsid w:val="0012580B"/>
    <w:rsid w:val="00131F90"/>
    <w:rsid w:val="0013458C"/>
    <w:rsid w:val="0013526E"/>
    <w:rsid w:val="00146152"/>
    <w:rsid w:val="00155526"/>
    <w:rsid w:val="00170E9E"/>
    <w:rsid w:val="00171371"/>
    <w:rsid w:val="00175A24"/>
    <w:rsid w:val="001811FF"/>
    <w:rsid w:val="00187E58"/>
    <w:rsid w:val="001A297E"/>
    <w:rsid w:val="001A368E"/>
    <w:rsid w:val="001A7329"/>
    <w:rsid w:val="001A792F"/>
    <w:rsid w:val="001B4E28"/>
    <w:rsid w:val="001C3525"/>
    <w:rsid w:val="001C3AFB"/>
    <w:rsid w:val="001D08B0"/>
    <w:rsid w:val="001D1BD2"/>
    <w:rsid w:val="001D1C23"/>
    <w:rsid w:val="001E0248"/>
    <w:rsid w:val="001E02BE"/>
    <w:rsid w:val="001E3B37"/>
    <w:rsid w:val="001F2594"/>
    <w:rsid w:val="001F5427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5336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D0AF6"/>
    <w:rsid w:val="002E2F4F"/>
    <w:rsid w:val="002F164D"/>
    <w:rsid w:val="003021BC"/>
    <w:rsid w:val="00305317"/>
    <w:rsid w:val="00306206"/>
    <w:rsid w:val="00317D85"/>
    <w:rsid w:val="00327C56"/>
    <w:rsid w:val="003315A1"/>
    <w:rsid w:val="003373EC"/>
    <w:rsid w:val="00342FF4"/>
    <w:rsid w:val="00344E5A"/>
    <w:rsid w:val="00346148"/>
    <w:rsid w:val="0034712B"/>
    <w:rsid w:val="003669EA"/>
    <w:rsid w:val="003706CC"/>
    <w:rsid w:val="00377710"/>
    <w:rsid w:val="003801E5"/>
    <w:rsid w:val="003A2D8E"/>
    <w:rsid w:val="003A7CE6"/>
    <w:rsid w:val="003C20E4"/>
    <w:rsid w:val="003D6342"/>
    <w:rsid w:val="003E6F90"/>
    <w:rsid w:val="003E73ED"/>
    <w:rsid w:val="003F23C9"/>
    <w:rsid w:val="003F5D0F"/>
    <w:rsid w:val="00414101"/>
    <w:rsid w:val="004219CF"/>
    <w:rsid w:val="004234F0"/>
    <w:rsid w:val="004327F2"/>
    <w:rsid w:val="00433DDB"/>
    <w:rsid w:val="00435A29"/>
    <w:rsid w:val="00437619"/>
    <w:rsid w:val="00465A1E"/>
    <w:rsid w:val="0049445A"/>
    <w:rsid w:val="004A2A63"/>
    <w:rsid w:val="004B210C"/>
    <w:rsid w:val="004B38C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541B"/>
    <w:rsid w:val="0063041A"/>
    <w:rsid w:val="00630AA2"/>
    <w:rsid w:val="00646707"/>
    <w:rsid w:val="00657F7E"/>
    <w:rsid w:val="00662E58"/>
    <w:rsid w:val="006634BD"/>
    <w:rsid w:val="006637F2"/>
    <w:rsid w:val="006642A5"/>
    <w:rsid w:val="00664DCF"/>
    <w:rsid w:val="006757F2"/>
    <w:rsid w:val="006B0CC3"/>
    <w:rsid w:val="006C5D39"/>
    <w:rsid w:val="006D6D9B"/>
    <w:rsid w:val="006E2810"/>
    <w:rsid w:val="006E5417"/>
    <w:rsid w:val="006F0794"/>
    <w:rsid w:val="006F23EA"/>
    <w:rsid w:val="007023DE"/>
    <w:rsid w:val="00712F60"/>
    <w:rsid w:val="00720E3B"/>
    <w:rsid w:val="00735263"/>
    <w:rsid w:val="0074393F"/>
    <w:rsid w:val="00745F6B"/>
    <w:rsid w:val="0075585E"/>
    <w:rsid w:val="00770571"/>
    <w:rsid w:val="007768FF"/>
    <w:rsid w:val="007824D3"/>
    <w:rsid w:val="00796EE3"/>
    <w:rsid w:val="007A5748"/>
    <w:rsid w:val="007A7D29"/>
    <w:rsid w:val="007B4AB8"/>
    <w:rsid w:val="007D1181"/>
    <w:rsid w:val="007E01A3"/>
    <w:rsid w:val="007F1F8B"/>
    <w:rsid w:val="007F67A1"/>
    <w:rsid w:val="00811C05"/>
    <w:rsid w:val="00817ED8"/>
    <w:rsid w:val="008206C8"/>
    <w:rsid w:val="0086387C"/>
    <w:rsid w:val="00874A6C"/>
    <w:rsid w:val="00875703"/>
    <w:rsid w:val="00876C65"/>
    <w:rsid w:val="00884533"/>
    <w:rsid w:val="008A4B4C"/>
    <w:rsid w:val="008C239F"/>
    <w:rsid w:val="008E480C"/>
    <w:rsid w:val="00907757"/>
    <w:rsid w:val="009212B0"/>
    <w:rsid w:val="00921FA1"/>
    <w:rsid w:val="009234A5"/>
    <w:rsid w:val="00932F18"/>
    <w:rsid w:val="00933453"/>
    <w:rsid w:val="009336F7"/>
    <w:rsid w:val="0093636C"/>
    <w:rsid w:val="009374A7"/>
    <w:rsid w:val="00945F4C"/>
    <w:rsid w:val="00955F6D"/>
    <w:rsid w:val="00977C16"/>
    <w:rsid w:val="0098551D"/>
    <w:rsid w:val="0099518F"/>
    <w:rsid w:val="00997306"/>
    <w:rsid w:val="00997F20"/>
    <w:rsid w:val="009A523D"/>
    <w:rsid w:val="009B02A1"/>
    <w:rsid w:val="009D7CE6"/>
    <w:rsid w:val="009F496B"/>
    <w:rsid w:val="00A01439"/>
    <w:rsid w:val="00A02E61"/>
    <w:rsid w:val="00A05CFF"/>
    <w:rsid w:val="00A13048"/>
    <w:rsid w:val="00A248F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57BC"/>
    <w:rsid w:val="00B57A23"/>
    <w:rsid w:val="00B600CD"/>
    <w:rsid w:val="00B61C96"/>
    <w:rsid w:val="00B73A2A"/>
    <w:rsid w:val="00B75A51"/>
    <w:rsid w:val="00B827C6"/>
    <w:rsid w:val="00B83136"/>
    <w:rsid w:val="00B94B06"/>
    <w:rsid w:val="00B94C28"/>
    <w:rsid w:val="00BB0AF2"/>
    <w:rsid w:val="00BB56E6"/>
    <w:rsid w:val="00BC10BA"/>
    <w:rsid w:val="00BC3CBF"/>
    <w:rsid w:val="00BC5AFD"/>
    <w:rsid w:val="00C00DDE"/>
    <w:rsid w:val="00C04F43"/>
    <w:rsid w:val="00C0609D"/>
    <w:rsid w:val="00C115AB"/>
    <w:rsid w:val="00C25216"/>
    <w:rsid w:val="00C26CCB"/>
    <w:rsid w:val="00C30249"/>
    <w:rsid w:val="00C3723B"/>
    <w:rsid w:val="00C42466"/>
    <w:rsid w:val="00C606C9"/>
    <w:rsid w:val="00C80288"/>
    <w:rsid w:val="00C84003"/>
    <w:rsid w:val="00C90650"/>
    <w:rsid w:val="00C90CC1"/>
    <w:rsid w:val="00C97D78"/>
    <w:rsid w:val="00CC2AAE"/>
    <w:rsid w:val="00CC5A42"/>
    <w:rsid w:val="00CD0EAB"/>
    <w:rsid w:val="00CD1654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435A"/>
    <w:rsid w:val="00DA7887"/>
    <w:rsid w:val="00DB2C26"/>
    <w:rsid w:val="00DC5D4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CD8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6B35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rsid w:val="006F23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p5.choi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ss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1716</Words>
  <Characters>9784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46</cp:revision>
  <cp:lastPrinted>1900-01-01T08:00:00Z</cp:lastPrinted>
  <dcterms:created xsi:type="dcterms:W3CDTF">2018-08-09T13:44:00Z</dcterms:created>
  <dcterms:modified xsi:type="dcterms:W3CDTF">2018-09-23T22:35:00Z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