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E2B3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2BAC31F6" w:rsidR="00E61DAC" w:rsidRPr="005B217D" w:rsidRDefault="00835FEA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6th Meeting: </w:t>
            </w:r>
            <w:r>
              <w:rPr>
                <w:lang w:val="en-CA"/>
              </w:rPr>
              <w:t>Hobart, AU, 31 March – 7 April 2017</w:t>
            </w:r>
          </w:p>
        </w:tc>
        <w:tc>
          <w:tcPr>
            <w:tcW w:w="3168" w:type="dxa"/>
          </w:tcPr>
          <w:p w14:paraId="51D9E462" w14:textId="6AD62303" w:rsidR="008A4B4C" w:rsidRPr="005B217D" w:rsidRDefault="00E61DAC" w:rsidP="008628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1331">
              <w:rPr>
                <w:lang w:val="en-CA"/>
              </w:rPr>
              <w:t>F</w:t>
            </w:r>
            <w:r w:rsidR="00B1741F">
              <w:rPr>
                <w:lang w:val="en-CA"/>
              </w:rPr>
              <w:t>00</w:t>
            </w:r>
            <w:r w:rsidR="00091331">
              <w:rPr>
                <w:lang w:val="en-CA"/>
              </w:rPr>
              <w:t>72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3A14C5DA" w:rsidR="00E61DAC" w:rsidRPr="005B217D" w:rsidRDefault="006726D9" w:rsidP="006726D9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92"/>
            <w:bookmarkStart w:id="1" w:name="OLE_LINK93"/>
            <w:r>
              <w:rPr>
                <w:b/>
                <w:szCs w:val="22"/>
                <w:lang w:val="en-CA"/>
              </w:rPr>
              <w:t xml:space="preserve">AHG8: </w:t>
            </w:r>
            <w:bookmarkStart w:id="2" w:name="OLE_LINK124"/>
            <w:bookmarkStart w:id="3" w:name="OLE_LINK125"/>
            <w:bookmarkStart w:id="4" w:name="OLE_LINK128"/>
            <w:bookmarkStart w:id="5" w:name="OLE_LINK129"/>
            <w:bookmarkStart w:id="6" w:name="OLE_LINK30"/>
            <w:r w:rsidR="00AC2353" w:rsidRPr="00AC2353">
              <w:rPr>
                <w:rFonts w:eastAsia="宋体"/>
                <w:b/>
                <w:szCs w:val="22"/>
                <w:lang w:val="en-CA"/>
              </w:rPr>
              <w:t>Stretching ratio based adaptive quantization</w:t>
            </w:r>
            <w:bookmarkEnd w:id="2"/>
            <w:bookmarkEnd w:id="3"/>
            <w:r w:rsidR="00AC2353" w:rsidRPr="00AC2353">
              <w:rPr>
                <w:rFonts w:eastAsia="宋体"/>
                <w:b/>
                <w:szCs w:val="22"/>
                <w:lang w:val="en-CA"/>
              </w:rPr>
              <w:t xml:space="preserve"> for 360 video</w:t>
            </w:r>
            <w:bookmarkEnd w:id="0"/>
            <w:bookmarkEnd w:id="1"/>
            <w:bookmarkEnd w:id="4"/>
            <w:bookmarkEnd w:id="5"/>
            <w:bookmarkEnd w:id="6"/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77777777" w:rsidR="00E61DAC" w:rsidRPr="005B217D" w:rsidRDefault="005E751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E11D2BD" w14:textId="7DE3D94F" w:rsidR="00E61DAC" w:rsidRPr="005B217D" w:rsidRDefault="00AC2353" w:rsidP="00AC23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/>
              </w:rPr>
              <w:t>Yule Sun</w:t>
            </w:r>
            <w:r w:rsidR="008B6D05" w:rsidRPr="008B6D05">
              <w:rPr>
                <w:rFonts w:eastAsia="宋体"/>
                <w:szCs w:val="22"/>
                <w:lang w:val="en-CA"/>
              </w:rPr>
              <w:t>, Lu Yu</w:t>
            </w:r>
            <w:r w:rsidR="008B6D05" w:rsidRPr="008B6D05">
              <w:rPr>
                <w:rFonts w:eastAsia="宋体"/>
                <w:szCs w:val="22"/>
                <w:lang w:val="en-CA"/>
              </w:rPr>
              <w:br/>
              <w:t>Zhejiang University</w:t>
            </w:r>
            <w:r w:rsidR="008B6D05" w:rsidRPr="008B6D05">
              <w:rPr>
                <w:rFonts w:eastAsia="宋体"/>
                <w:szCs w:val="22"/>
                <w:lang w:val="en-CA"/>
              </w:rPr>
              <w:br/>
              <w:t>Hangzhou, Zhejiang 310027,China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64DB61F" w14:textId="77777777" w:rsidR="008B6D05" w:rsidRPr="008B6D05" w:rsidRDefault="00E61DAC" w:rsidP="008B6D05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bookmarkStart w:id="7" w:name="OLE_LINK14"/>
            <w:bookmarkStart w:id="8" w:name="OLE_LINK13"/>
            <w:r w:rsidR="008B6D05" w:rsidRPr="008B6D05">
              <w:rPr>
                <w:rFonts w:eastAsia="宋体"/>
                <w:szCs w:val="22"/>
                <w:lang w:val="en-CA"/>
              </w:rPr>
              <w:t>+86 57187953107</w:t>
            </w:r>
            <w:bookmarkEnd w:id="7"/>
            <w:bookmarkEnd w:id="8"/>
            <w:r w:rsidR="008B6D05" w:rsidRPr="008B6D05">
              <w:rPr>
                <w:rFonts w:eastAsia="宋体"/>
                <w:szCs w:val="22"/>
                <w:lang w:val="en-CA"/>
              </w:rPr>
              <w:br/>
            </w:r>
            <w:hyperlink r:id="rId10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/>
                </w:rPr>
                <w:t>sunyule@zju.edu.cn</w:t>
              </w:r>
            </w:hyperlink>
          </w:p>
          <w:p w14:paraId="4184B613" w14:textId="44AACB7F" w:rsidR="00AE5B39" w:rsidRPr="005B217D" w:rsidRDefault="00582BA8" w:rsidP="008B6D05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 w:eastAsia="zh-CN"/>
                </w:rPr>
                <w:t>yul@zju.edu.cn</w:t>
              </w:r>
            </w:hyperlink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69A01778" w:rsidR="00E61DAC" w:rsidRPr="005B217D" w:rsidRDefault="008B6D05">
            <w:pPr>
              <w:spacing w:before="60" w:after="60"/>
              <w:rPr>
                <w:szCs w:val="22"/>
                <w:lang w:val="en-CA"/>
              </w:rPr>
            </w:pPr>
            <w:r w:rsidRPr="00D943F3">
              <w:rPr>
                <w:szCs w:val="22"/>
                <w:lang w:val="en-CA"/>
              </w:rPr>
              <w:t>Zhejiang University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0D76B9" w14:textId="353C4E4E" w:rsidR="000F5FC7" w:rsidRPr="00AB3CB4" w:rsidRDefault="00CE74EB" w:rsidP="00AB3CB4">
      <w:pPr>
        <w:tabs>
          <w:tab w:val="clear" w:pos="720"/>
        </w:tabs>
        <w:ind w:firstLine="420"/>
        <w:rPr>
          <w:lang w:val="en-CA"/>
        </w:rPr>
      </w:pPr>
      <w:bookmarkStart w:id="9" w:name="OLE_LINK22"/>
      <w:bookmarkStart w:id="10" w:name="OLE_LINK23"/>
      <w:bookmarkStart w:id="11" w:name="OLE_LINK94"/>
      <w:bookmarkStart w:id="12" w:name="OLE_LINK95"/>
      <w:r>
        <w:rPr>
          <w:lang w:val="en-CA"/>
        </w:rPr>
        <w:t xml:space="preserve">To </w:t>
      </w:r>
      <w:r w:rsidR="000A0CD2">
        <w:rPr>
          <w:lang w:val="en-CA"/>
        </w:rPr>
        <w:t xml:space="preserve">make </w:t>
      </w:r>
      <w:r w:rsidR="00DA4706">
        <w:rPr>
          <w:lang w:val="en-CA"/>
        </w:rPr>
        <w:t xml:space="preserve">the </w:t>
      </w:r>
      <w:r w:rsidR="00807DA2">
        <w:rPr>
          <w:lang w:val="en-CA"/>
        </w:rPr>
        <w:t xml:space="preserve">coding </w:t>
      </w:r>
      <w:r w:rsidR="00EE51A6">
        <w:rPr>
          <w:lang w:val="en-CA"/>
        </w:rPr>
        <w:t xml:space="preserve">distortion in </w:t>
      </w:r>
      <w:r w:rsidR="00B7154D">
        <w:rPr>
          <w:lang w:val="en-CA"/>
        </w:rPr>
        <w:t>spherical</w:t>
      </w:r>
      <w:r w:rsidR="00880144">
        <w:rPr>
          <w:lang w:val="en-CA"/>
        </w:rPr>
        <w:t xml:space="preserve"> </w:t>
      </w:r>
      <w:r w:rsidR="001741A0">
        <w:rPr>
          <w:lang w:val="en-CA"/>
        </w:rPr>
        <w:t xml:space="preserve">space </w:t>
      </w:r>
      <w:r w:rsidR="00775504">
        <w:rPr>
          <w:lang w:val="en-CA"/>
        </w:rPr>
        <w:t>uniform,</w:t>
      </w:r>
      <w:r w:rsidR="00880144">
        <w:rPr>
          <w:lang w:val="en-CA"/>
        </w:rPr>
        <w:t xml:space="preserve"> </w:t>
      </w:r>
      <w:r w:rsidR="00A23090">
        <w:rPr>
          <w:lang w:val="en-CA"/>
        </w:rPr>
        <w:t>s</w:t>
      </w:r>
      <w:r w:rsidR="00A23090" w:rsidRPr="00A23090">
        <w:rPr>
          <w:lang w:val="en-CA"/>
        </w:rPr>
        <w:t>tretching ratio based adaptive quantization for 360 video</w:t>
      </w:r>
      <w:r w:rsidR="00A23090">
        <w:rPr>
          <w:lang w:val="en-CA"/>
        </w:rPr>
        <w:t xml:space="preserve"> </w:t>
      </w:r>
      <w:r w:rsidR="008D1B9B">
        <w:rPr>
          <w:lang w:val="en-CA"/>
        </w:rPr>
        <w:t xml:space="preserve">is </w:t>
      </w:r>
      <w:r w:rsidR="00D27816">
        <w:rPr>
          <w:lang w:val="en-CA"/>
        </w:rPr>
        <w:t>proposed</w:t>
      </w:r>
      <w:bookmarkEnd w:id="9"/>
      <w:bookmarkEnd w:id="10"/>
      <w:r w:rsidR="00D27816">
        <w:rPr>
          <w:lang w:val="en-CA"/>
        </w:rPr>
        <w:t>.</w:t>
      </w:r>
      <w:r w:rsidR="00624B74">
        <w:rPr>
          <w:lang w:val="en-CA"/>
        </w:rPr>
        <w:t xml:space="preserve"> </w:t>
      </w:r>
      <w:r w:rsidR="00DE107F">
        <w:rPr>
          <w:lang w:val="en-CA"/>
        </w:rPr>
        <w:t xml:space="preserve">Different </w:t>
      </w:r>
      <w:r w:rsidR="00C82FB1">
        <w:rPr>
          <w:lang w:val="en-CA"/>
        </w:rPr>
        <w:t>CTUs</w:t>
      </w:r>
      <w:r w:rsidR="00AC07AF">
        <w:rPr>
          <w:lang w:val="en-CA"/>
        </w:rPr>
        <w:t xml:space="preserve"> </w:t>
      </w:r>
      <w:r w:rsidR="00630972">
        <w:rPr>
          <w:lang w:val="en-CA"/>
        </w:rPr>
        <w:t>in image</w:t>
      </w:r>
      <w:r w:rsidR="000B35C8">
        <w:rPr>
          <w:lang w:val="en-CA"/>
        </w:rPr>
        <w:t>s</w:t>
      </w:r>
      <w:r w:rsidR="00630972">
        <w:rPr>
          <w:lang w:val="en-CA"/>
        </w:rPr>
        <w:t xml:space="preserve"> </w:t>
      </w:r>
      <w:r w:rsidR="000B35C8">
        <w:rPr>
          <w:lang w:val="en-CA"/>
        </w:rPr>
        <w:t>are</w:t>
      </w:r>
      <w:r w:rsidR="0083694B">
        <w:rPr>
          <w:lang w:val="en-CA"/>
        </w:rPr>
        <w:t xml:space="preserve"> </w:t>
      </w:r>
      <w:r w:rsidR="007B77EC">
        <w:rPr>
          <w:lang w:val="en-CA"/>
        </w:rPr>
        <w:t xml:space="preserve">assigned with different </w:t>
      </w:r>
      <w:r w:rsidR="00FB2A86">
        <w:rPr>
          <w:lang w:val="en-CA"/>
        </w:rPr>
        <w:t>qua</w:t>
      </w:r>
      <w:r w:rsidR="00AF53CA">
        <w:rPr>
          <w:lang w:val="en-CA"/>
        </w:rPr>
        <w:t>n</w:t>
      </w:r>
      <w:r w:rsidR="00FB2A86">
        <w:rPr>
          <w:lang w:val="en-CA"/>
        </w:rPr>
        <w:t>tization</w:t>
      </w:r>
      <w:r w:rsidR="000B35C8">
        <w:rPr>
          <w:lang w:val="en-CA"/>
        </w:rPr>
        <w:t xml:space="preserve"> </w:t>
      </w:r>
      <w:r w:rsidR="00F46A0E">
        <w:rPr>
          <w:lang w:val="en-CA"/>
        </w:rPr>
        <w:t xml:space="preserve">according </w:t>
      </w:r>
      <w:r w:rsidR="00236165">
        <w:rPr>
          <w:lang w:val="en-CA"/>
        </w:rPr>
        <w:t xml:space="preserve">to </w:t>
      </w:r>
      <w:r w:rsidR="00A53741">
        <w:rPr>
          <w:lang w:val="en-CA"/>
        </w:rPr>
        <w:t>the stretching ratio</w:t>
      </w:r>
      <w:r w:rsidR="00536546">
        <w:rPr>
          <w:lang w:val="en-CA"/>
        </w:rPr>
        <w:t>.</w:t>
      </w:r>
      <w:bookmarkEnd w:id="11"/>
      <w:bookmarkEnd w:id="12"/>
      <w:r w:rsidR="00CA1D36">
        <w:rPr>
          <w:lang w:val="en-CA"/>
        </w:rPr>
        <w:t xml:space="preserve"> </w:t>
      </w:r>
      <w:r w:rsidR="00AB3CB4" w:rsidRPr="002B7043">
        <w:rPr>
          <w:lang w:val="en-CA"/>
        </w:rPr>
        <w:t>The experimental results show that</w:t>
      </w:r>
      <w:r w:rsidR="00AB3CB4">
        <w:rPr>
          <w:lang w:val="en-CA"/>
        </w:rPr>
        <w:t xml:space="preserve"> this proposed method achieves average gain </w:t>
      </w:r>
      <w:r w:rsidR="00AB3CB4" w:rsidRPr="002B7043">
        <w:rPr>
          <w:lang w:val="en-CA"/>
        </w:rPr>
        <w:t xml:space="preserve">is </w:t>
      </w:r>
      <w:r w:rsidR="00AB3CB4" w:rsidRPr="00ED24C2">
        <w:rPr>
          <w:lang w:val="en-CA"/>
        </w:rPr>
        <w:t>-2.15%</w:t>
      </w:r>
      <w:r w:rsidR="00AB3CB4">
        <w:rPr>
          <w:rFonts w:hint="eastAsia"/>
          <w:lang w:val="en-CA"/>
        </w:rPr>
        <w:t xml:space="preserve">, </w:t>
      </w:r>
      <w:r w:rsidR="00AB3CB4" w:rsidRPr="00AA25F6">
        <w:rPr>
          <w:lang w:val="en-CA"/>
        </w:rPr>
        <w:t>-2.22%</w:t>
      </w:r>
      <w:r w:rsidR="00AB3CB4">
        <w:rPr>
          <w:lang w:val="en-CA"/>
        </w:rPr>
        <w:t xml:space="preserve"> for E2E WS-PSNR Y and WS-PSNR (encoder) Y </w:t>
      </w:r>
      <w:r w:rsidR="00AB3CB4" w:rsidRPr="002B7043">
        <w:rPr>
          <w:lang w:val="en-CA"/>
        </w:rPr>
        <w:t>respectively.</w:t>
      </w:r>
    </w:p>
    <w:p w14:paraId="7E235AC9" w14:textId="01342B86" w:rsidR="00152C6B" w:rsidRPr="000F5FC7" w:rsidRDefault="009D013E" w:rsidP="009D013E">
      <w:pPr>
        <w:pStyle w:val="1"/>
        <w:rPr>
          <w:lang w:val="en-CA"/>
        </w:rPr>
      </w:pPr>
      <w:bookmarkStart w:id="13" w:name="OLE_LINK126"/>
      <w:bookmarkStart w:id="14" w:name="OLE_LINK127"/>
      <w:r w:rsidRPr="009D013E">
        <w:rPr>
          <w:lang w:val="en-CA"/>
        </w:rPr>
        <w:t>Stretching ratio based adaptive quantization</w:t>
      </w:r>
    </w:p>
    <w:p w14:paraId="62BEB3A9" w14:textId="7152D10F" w:rsidR="00A5444E" w:rsidRDefault="004449FA" w:rsidP="00EA4C84">
      <w:pPr>
        <w:tabs>
          <w:tab w:val="clear" w:pos="720"/>
        </w:tabs>
        <w:ind w:firstLine="420"/>
        <w:rPr>
          <w:lang w:eastAsia="zh-CN"/>
        </w:rPr>
      </w:pPr>
      <w:bookmarkStart w:id="15" w:name="OLE_LINK1"/>
      <w:bookmarkStart w:id="16" w:name="OLE_LINK2"/>
      <w:bookmarkEnd w:id="13"/>
      <w:bookmarkEnd w:id="14"/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common test condition</w:t>
      </w:r>
      <w:r w:rsidR="00C20324">
        <w:rPr>
          <w:rFonts w:hint="eastAsia"/>
          <w:lang w:eastAsia="zh-CN"/>
        </w:rPr>
        <w:t>,</w:t>
      </w:r>
      <w:r w:rsidR="00C20324">
        <w:rPr>
          <w:lang w:eastAsia="zh-CN"/>
        </w:rPr>
        <w:t xml:space="preserve"> </w:t>
      </w:r>
      <w:r w:rsidR="00A93C63">
        <w:rPr>
          <w:lang w:eastAsia="zh-CN"/>
        </w:rPr>
        <w:t>QP</w:t>
      </w:r>
      <w:r w:rsidR="00260023">
        <w:rPr>
          <w:rFonts w:hint="eastAsia"/>
          <w:lang w:eastAsia="zh-CN"/>
        </w:rPr>
        <w:t xml:space="preserve"> for </w:t>
      </w:r>
      <w:r w:rsidR="00AF2E14">
        <w:rPr>
          <w:lang w:eastAsia="zh-CN"/>
        </w:rPr>
        <w:t>each coded</w:t>
      </w:r>
      <w:r w:rsidR="00260023">
        <w:rPr>
          <w:rFonts w:hint="eastAsia"/>
          <w:lang w:eastAsia="zh-CN"/>
        </w:rPr>
        <w:t xml:space="preserve"> frame is </w:t>
      </w:r>
      <w:bookmarkStart w:id="17" w:name="OLE_LINK7"/>
      <w:bookmarkStart w:id="18" w:name="OLE_LINK8"/>
      <w:r w:rsidR="00C20324">
        <w:rPr>
          <w:lang w:eastAsia="zh-CN"/>
        </w:rPr>
        <w:t>fixed</w:t>
      </w:r>
      <w:bookmarkEnd w:id="17"/>
      <w:bookmarkEnd w:id="18"/>
      <w:r w:rsidR="004D280F">
        <w:rPr>
          <w:lang w:eastAsia="zh-CN"/>
        </w:rPr>
        <w:t>.</w:t>
      </w:r>
      <w:r w:rsidR="00DF0B29">
        <w:rPr>
          <w:lang w:eastAsia="zh-CN"/>
        </w:rPr>
        <w:t xml:space="preserve"> However </w:t>
      </w:r>
      <w:r w:rsidR="00F41CA8">
        <w:rPr>
          <w:lang w:eastAsia="zh-CN"/>
        </w:rPr>
        <w:t>coding error</w:t>
      </w:r>
      <w:r w:rsidR="006B018B">
        <w:rPr>
          <w:lang w:eastAsia="zh-CN"/>
        </w:rPr>
        <w:t>s</w:t>
      </w:r>
      <w:r w:rsidR="00F41CA8">
        <w:rPr>
          <w:lang w:eastAsia="zh-CN"/>
        </w:rPr>
        <w:t xml:space="preserve"> (MSE) </w:t>
      </w:r>
      <w:r w:rsidR="00F14121">
        <w:rPr>
          <w:lang w:eastAsia="zh-CN"/>
        </w:rPr>
        <w:t xml:space="preserve">in </w:t>
      </w:r>
      <w:r w:rsidR="006B018B">
        <w:rPr>
          <w:lang w:eastAsia="zh-CN"/>
        </w:rPr>
        <w:t xml:space="preserve">projection formats in different </w:t>
      </w:r>
      <w:r w:rsidR="00AF478E">
        <w:rPr>
          <w:lang w:eastAsia="zh-CN"/>
        </w:rPr>
        <w:t xml:space="preserve">locations </w:t>
      </w:r>
      <w:r w:rsidR="008E6B20">
        <w:rPr>
          <w:lang w:eastAsia="zh-CN"/>
        </w:rPr>
        <w:t xml:space="preserve">are different </w:t>
      </w:r>
      <w:r w:rsidR="00AE706D">
        <w:rPr>
          <w:lang w:eastAsia="zh-CN"/>
        </w:rPr>
        <w:t>by using fixed QP in the whole frame. The reason is that</w:t>
      </w:r>
      <w:r w:rsidR="004C15A1">
        <w:rPr>
          <w:lang w:eastAsia="zh-CN"/>
        </w:rPr>
        <w:t xml:space="preserve"> </w:t>
      </w:r>
      <w:r w:rsidR="00AE706D">
        <w:rPr>
          <w:lang w:eastAsia="zh-CN"/>
        </w:rPr>
        <w:t xml:space="preserve">stretching ratio (sample interval) </w:t>
      </w:r>
      <w:r w:rsidR="00F23ACD">
        <w:rPr>
          <w:lang w:eastAsia="zh-CN"/>
        </w:rPr>
        <w:t>is</w:t>
      </w:r>
      <w:r w:rsidR="00AE706D">
        <w:rPr>
          <w:lang w:eastAsia="zh-CN"/>
        </w:rPr>
        <w:t xml:space="preserve"> different on projection formats</w:t>
      </w:r>
      <w:r w:rsidR="00297E81">
        <w:rPr>
          <w:lang w:eastAsia="zh-CN"/>
        </w:rPr>
        <w:t xml:space="preserve">, which results in </w:t>
      </w:r>
      <w:r w:rsidR="0046451B">
        <w:rPr>
          <w:lang w:eastAsia="zh-CN"/>
        </w:rPr>
        <w:t xml:space="preserve">that </w:t>
      </w:r>
      <w:r w:rsidR="000823CC">
        <w:rPr>
          <w:lang w:eastAsia="zh-CN"/>
        </w:rPr>
        <w:t xml:space="preserve">(1) </w:t>
      </w:r>
      <w:r w:rsidR="0046451B">
        <w:rPr>
          <w:lang w:eastAsia="zh-CN"/>
        </w:rPr>
        <w:t xml:space="preserve">is not correct </w:t>
      </w:r>
      <w:r w:rsidR="008C63D7">
        <w:rPr>
          <w:lang w:eastAsia="zh-CN"/>
        </w:rPr>
        <w:t>for 360 video.</w:t>
      </w:r>
      <w:r w:rsidR="006E4C87">
        <w:rPr>
          <w:lang w:eastAsia="zh-CN"/>
        </w:rPr>
        <w:t xml:space="preserve"> </w:t>
      </w:r>
      <w:r w:rsidR="00DE0A3A">
        <w:rPr>
          <w:lang w:eastAsia="zh-CN"/>
        </w:rPr>
        <w:t>As an</w:t>
      </w:r>
      <w:r w:rsidR="00D176CA">
        <w:rPr>
          <w:lang w:eastAsia="zh-CN"/>
        </w:rPr>
        <w:t xml:space="preserve"> example, </w:t>
      </w:r>
      <w:r w:rsidR="00B93508">
        <w:rPr>
          <w:lang w:eastAsia="zh-CN"/>
        </w:rPr>
        <w:t>for equirectangular projection</w:t>
      </w:r>
      <w:r w:rsidR="00BB5525">
        <w:rPr>
          <w:lang w:eastAsia="zh-CN"/>
        </w:rPr>
        <w:t xml:space="preserve"> (ERP)</w:t>
      </w:r>
      <w:r w:rsidR="00B93508">
        <w:rPr>
          <w:lang w:eastAsia="zh-CN"/>
        </w:rPr>
        <w:t xml:space="preserve">, </w:t>
      </w:r>
      <w:r w:rsidR="00861D23">
        <w:rPr>
          <w:lang w:eastAsia="zh-CN"/>
        </w:rPr>
        <w:t xml:space="preserve">coding </w:t>
      </w:r>
      <w:r w:rsidR="009B1B40">
        <w:rPr>
          <w:lang w:eastAsia="zh-CN"/>
        </w:rPr>
        <w:t xml:space="preserve">distortion </w:t>
      </w:r>
      <w:r w:rsidR="0087260D">
        <w:rPr>
          <w:lang w:eastAsia="zh-CN"/>
        </w:rPr>
        <w:t xml:space="preserve">of CTU </w:t>
      </w:r>
      <w:r w:rsidR="00167502">
        <w:rPr>
          <w:lang w:eastAsia="zh-CN"/>
        </w:rPr>
        <w:t xml:space="preserve">near the pole </w:t>
      </w:r>
      <w:r w:rsidR="000F440F">
        <w:rPr>
          <w:lang w:eastAsia="zh-CN"/>
        </w:rPr>
        <w:t xml:space="preserve">is </w:t>
      </w:r>
      <w:r w:rsidR="000A3803">
        <w:rPr>
          <w:lang w:eastAsia="zh-CN"/>
        </w:rPr>
        <w:t>much smaller than that near the equator</w:t>
      </w:r>
      <w:r w:rsidR="00B16C41">
        <w:rPr>
          <w:lang w:eastAsia="zh-CN"/>
        </w:rPr>
        <w:t>.</w:t>
      </w:r>
      <w:r w:rsidR="00F93ED9">
        <w:rPr>
          <w:lang w:eastAsia="zh-CN"/>
        </w:rPr>
        <w:t xml:space="preserve"> </w:t>
      </w:r>
    </w:p>
    <w:p w14:paraId="6A59F597" w14:textId="051A2B29" w:rsidR="00CB57E5" w:rsidRPr="00016ED6" w:rsidRDefault="00880A12" w:rsidP="004C48C0">
      <w:pPr>
        <w:tabs>
          <w:tab w:val="clear" w:pos="720"/>
        </w:tabs>
        <w:ind w:firstLine="420"/>
        <w:rPr>
          <w:lang w:val="en-CA"/>
        </w:rPr>
      </w:pPr>
      <w:r w:rsidRPr="00E02D14">
        <w:rPr>
          <w:rFonts w:hint="eastAsia"/>
          <w:lang w:eastAsia="zh-CN"/>
        </w:rPr>
        <w:t xml:space="preserve">Assuming </w:t>
      </w:r>
      <w:r w:rsidR="00D16A67" w:rsidRPr="00E02D14">
        <w:rPr>
          <w:lang w:eastAsia="zh-CN"/>
        </w:rPr>
        <w:t xml:space="preserve">residual </w:t>
      </w:r>
      <w:r w:rsidR="006178D2" w:rsidRPr="00E02D14">
        <w:rPr>
          <w:lang w:eastAsia="zh-CN"/>
        </w:rPr>
        <w:t xml:space="preserve">distribution is uniform, </w:t>
      </w:r>
      <w:bookmarkStart w:id="19" w:name="OLE_LINK10"/>
      <w:bookmarkStart w:id="20" w:name="OLE_LINK11"/>
      <w:r w:rsidR="004300F4" w:rsidRPr="00E02D14">
        <w:rPr>
          <w:lang w:eastAsia="zh-CN"/>
        </w:rPr>
        <w:t xml:space="preserve">the relationship between </w:t>
      </w:r>
      <w:r w:rsidR="0034010D" w:rsidRPr="00E02D14">
        <w:rPr>
          <w:lang w:eastAsia="zh-CN"/>
        </w:rPr>
        <w:t>Q</w:t>
      </w:r>
      <w:r w:rsidR="00476D82" w:rsidRPr="00E02D14">
        <w:rPr>
          <w:lang w:eastAsia="zh-CN"/>
        </w:rPr>
        <w:t>step</w:t>
      </w:r>
      <w:r w:rsidR="00596E2B" w:rsidRPr="00E02D14">
        <w:rPr>
          <w:lang w:eastAsia="zh-CN"/>
        </w:rPr>
        <w:t xml:space="preserve"> </w:t>
      </w:r>
      <w:r w:rsidR="0034010D" w:rsidRPr="00E02D14">
        <w:rPr>
          <w:lang w:eastAsia="zh-CN"/>
        </w:rPr>
        <w:t>and</w:t>
      </w:r>
      <w:bookmarkEnd w:id="19"/>
      <w:bookmarkEnd w:id="20"/>
      <w:r w:rsidR="0034010D" w:rsidRPr="00E02D14">
        <w:rPr>
          <w:lang w:eastAsia="zh-CN"/>
        </w:rPr>
        <w:t xml:space="preserve"> </w:t>
      </w:r>
      <w:r w:rsidR="009D5C91" w:rsidRPr="00E02D14">
        <w:rPr>
          <w:lang w:eastAsia="zh-CN"/>
        </w:rPr>
        <w:t>distortion D (M</w:t>
      </w:r>
      <w:r w:rsidR="00DD40DE" w:rsidRPr="00E02D14">
        <w:rPr>
          <w:lang w:eastAsia="zh-CN"/>
        </w:rPr>
        <w:t>SE)</w:t>
      </w:r>
      <w:r w:rsidR="00370E1F" w:rsidRPr="00E02D14">
        <w:rPr>
          <w:rFonts w:hint="eastAsia"/>
          <w:lang w:eastAsia="zh-CN"/>
        </w:rPr>
        <w:t xml:space="preserve"> </w:t>
      </w:r>
      <w:r w:rsidR="00AA09D0" w:rsidRPr="00E02D14">
        <w:rPr>
          <w:lang w:eastAsia="zh-CN"/>
        </w:rPr>
        <w:t>i</w:t>
      </w:r>
      <w:r w:rsidR="00AA09D0" w:rsidRPr="00E02D14">
        <w:rPr>
          <w:rFonts w:hint="eastAsia"/>
          <w:lang w:eastAsia="zh-CN"/>
        </w:rPr>
        <w:t>s:</w:t>
      </w:r>
      <w:bookmarkStart w:id="21" w:name="OLE_LINK43"/>
      <w:bookmarkStart w:id="22" w:name="OLE_LINK44"/>
      <m:oMath>
        <m:r>
          <m:rPr>
            <m:sty m:val="p"/>
          </m:rPr>
          <w:rPr>
            <w:rFonts w:ascii="Cambria Math" w:hAnsi="Cambria Math"/>
            <w:lang w:val="en-CA"/>
          </w:rPr>
          <w:br/>
        </m:r>
      </m:oMath>
      <w:bookmarkStart w:id="23" w:name="OLE_LINK41"/>
      <w:bookmarkStart w:id="24" w:name="OLE_LINK42"/>
      <m:oMathPara>
        <m:oMath>
          <m:r>
            <m:rPr>
              <m:sty m:val="p"/>
            </m:rPr>
            <w:rPr>
              <w:rFonts w:ascii="Cambria Math" w:hAnsi="Cambria Math"/>
              <w:lang w:val="en-CA"/>
            </w:rPr>
            <m:t>D=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step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2</m:t>
              </m:r>
            </m:num>
            <m:den>
              <m:r>
                <w:rPr>
                  <w:rFonts w:ascii="Cambria Math" w:hAnsi="Cambria Math"/>
                  <w:lang w:val="en-CA"/>
                </w:rPr>
                <m:t>12</m:t>
              </m:r>
            </m:den>
          </m:f>
          <m:r>
            <w:rPr>
              <w:rFonts w:ascii="Cambria Math" w:hAnsi="Cambria Math"/>
              <w:lang w:val="en-CA"/>
            </w:rPr>
            <m:t xml:space="preserve"> </m:t>
          </m:r>
          <w:bookmarkEnd w:id="23"/>
          <w:bookmarkEnd w:id="24"/>
          <m:r>
            <w:rPr>
              <w:rFonts w:ascii="Cambria Math" w:hAnsi="Cambria Math"/>
              <w:lang w:val="en-CA"/>
            </w:rPr>
            <m:t xml:space="preserve">               (1)</m:t>
          </m:r>
        </m:oMath>
      </m:oMathPara>
    </w:p>
    <w:p w14:paraId="3ABDF962" w14:textId="1B1442C5" w:rsidR="0001775B" w:rsidRDefault="00B36AE6" w:rsidP="001B2BB8">
      <w:pPr>
        <w:tabs>
          <w:tab w:val="clear" w:pos="720"/>
        </w:tabs>
        <w:ind w:firstLine="420"/>
        <w:rPr>
          <w:lang w:val="en-CA" w:eastAsia="zh-CN"/>
        </w:rPr>
      </w:pPr>
      <w:r>
        <w:rPr>
          <w:rFonts w:hint="eastAsia"/>
          <w:lang w:val="en-CA" w:eastAsia="zh-CN"/>
        </w:rPr>
        <w:t xml:space="preserve">For 360 video, </w:t>
      </w:r>
      <w:r w:rsidR="004917F7">
        <w:rPr>
          <w:lang w:val="en-CA" w:eastAsia="zh-CN"/>
        </w:rPr>
        <w:t xml:space="preserve">(1) should be </w:t>
      </w:r>
      <w:r w:rsidR="00B34313">
        <w:rPr>
          <w:lang w:val="en-CA" w:eastAsia="zh-CN"/>
        </w:rPr>
        <w:t xml:space="preserve">revised and </w:t>
      </w:r>
      <w:bookmarkStart w:id="25" w:name="OLE_LINK67"/>
      <w:bookmarkStart w:id="26" w:name="OLE_LINK70"/>
      <w:r w:rsidR="00C343C0">
        <w:rPr>
          <w:rFonts w:hint="eastAsia"/>
          <w:lang w:val="en-CA" w:eastAsia="zh-CN"/>
        </w:rPr>
        <w:t xml:space="preserve">the only </w:t>
      </w:r>
      <w:r w:rsidR="006E1FEE">
        <w:rPr>
          <w:lang w:val="en-CA" w:eastAsia="zh-CN"/>
        </w:rPr>
        <w:t>influence factor</w:t>
      </w:r>
      <w:r w:rsidR="001B2BB8">
        <w:rPr>
          <w:rFonts w:hint="eastAsia"/>
          <w:lang w:val="en-CA" w:eastAsia="zh-CN"/>
        </w:rPr>
        <w:t xml:space="preserve"> </w:t>
      </w:r>
      <w:r w:rsidR="00114B4F">
        <w:rPr>
          <w:lang w:val="en-CA" w:eastAsia="zh-CN"/>
        </w:rPr>
        <w:t>is</w:t>
      </w:r>
      <w:r w:rsidR="00B34313">
        <w:rPr>
          <w:rFonts w:hint="eastAsia"/>
          <w:lang w:val="en-CA" w:eastAsia="zh-CN"/>
        </w:rPr>
        <w:t xml:space="preserve"> </w:t>
      </w:r>
      <w:r w:rsidR="00114B4F">
        <w:rPr>
          <w:lang w:val="en-CA" w:eastAsia="zh-CN"/>
        </w:rPr>
        <w:t>stret</w:t>
      </w:r>
      <w:r w:rsidR="009A4DC6">
        <w:rPr>
          <w:lang w:val="en-CA" w:eastAsia="zh-CN"/>
        </w:rPr>
        <w:t>ching ratio</w:t>
      </w:r>
      <w:r w:rsidR="006B70F5">
        <w:rPr>
          <w:lang w:val="en-CA" w:eastAsia="zh-CN"/>
        </w:rPr>
        <w:t xml:space="preserve">, which is </w:t>
      </w:r>
      <w:bookmarkEnd w:id="25"/>
      <w:bookmarkEnd w:id="26"/>
      <w:r w:rsidR="00181D0D">
        <w:rPr>
          <w:lang w:val="en-CA" w:eastAsia="zh-CN"/>
        </w:rPr>
        <w:t xml:space="preserve">equal to </w:t>
      </w:r>
      <w:r w:rsidR="00487DC1">
        <w:rPr>
          <w:lang w:val="en-CA" w:eastAsia="zh-CN"/>
        </w:rPr>
        <w:t xml:space="preserve">weights </w:t>
      </w:r>
      <w:r w:rsidR="00306F8A">
        <w:rPr>
          <w:lang w:val="en-CA" w:eastAsia="zh-CN"/>
        </w:rPr>
        <w:t>derived in WS-PSNR [1].</w:t>
      </w:r>
      <w:r w:rsidR="00A6645A">
        <w:rPr>
          <w:lang w:val="en-CA" w:eastAsia="zh-CN"/>
        </w:rPr>
        <w:t xml:space="preserve"> Hence </w:t>
      </w:r>
      <w:r w:rsidR="00612C1F">
        <w:rPr>
          <w:lang w:val="en-CA" w:eastAsia="zh-CN"/>
        </w:rPr>
        <w:t xml:space="preserve">the </w:t>
      </w:r>
      <w:r w:rsidR="004F188B">
        <w:rPr>
          <w:lang w:val="en-CA" w:eastAsia="zh-CN"/>
        </w:rPr>
        <w:t xml:space="preserve">(1) could be </w:t>
      </w:r>
      <w:r w:rsidR="002E10D5">
        <w:rPr>
          <w:lang w:val="en-CA" w:eastAsia="zh-CN"/>
        </w:rPr>
        <w:t>revised as:</w:t>
      </w:r>
    </w:p>
    <w:p w14:paraId="0D17D0E5" w14:textId="4D145D24" w:rsidR="002E10D5" w:rsidRPr="002E10D5" w:rsidRDefault="002E10D5" w:rsidP="00C121C3">
      <w:pPr>
        <w:tabs>
          <w:tab w:val="clear" w:pos="720"/>
        </w:tabs>
        <w:ind w:firstLine="420"/>
        <w:jc w:val="center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val="en-CA" w:eastAsia="zh-CN"/>
          </w:rPr>
          <m:t>D'=</m:t>
        </m:r>
        <m:r>
          <m:rPr>
            <m:sty m:val="p"/>
          </m:rPr>
          <w:rPr>
            <w:rFonts w:ascii="Cambria Math" w:hAnsi="Cambria Math"/>
            <w:lang w:eastAsia="zh-CN"/>
          </w:rPr>
          <m:t>w</m:t>
        </m:r>
        <m:r>
          <m:rPr>
            <m:sty m:val="p"/>
          </m:rPr>
          <w:rPr>
            <w:rFonts w:ascii="Cambria Math" w:hAnsi="Cambria Math"/>
            <w:lang w:eastAsia="zh-CN"/>
          </w:rPr>
          <m:t>*</m:t>
        </m:r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CA"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CA" w:eastAsia="zh-CN"/>
                  </w:rPr>
                  <m:t>step</m:t>
                </m:r>
              </m:sub>
            </m:sSub>
            <m:r>
              <w:rPr>
                <w:rFonts w:ascii="Cambria Math" w:hAnsi="Cambria Math"/>
                <w:lang w:val="en-CA" w:eastAsia="zh-CN"/>
              </w:rPr>
              <m:t>2</m:t>
            </m:r>
          </m:num>
          <m:den>
            <m:r>
              <w:rPr>
                <w:rFonts w:ascii="Cambria Math" w:hAnsi="Cambria Math"/>
                <w:lang w:val="en-CA" w:eastAsia="zh-CN"/>
              </w:rPr>
              <m:t>12</m:t>
            </m:r>
          </m:den>
        </m:f>
      </m:oMath>
      <w:r w:rsidR="00C121C3">
        <w:rPr>
          <w:iCs/>
          <w:lang w:eastAsia="zh-CN"/>
        </w:rPr>
        <w:t xml:space="preserve">   (2)</w:t>
      </w:r>
    </w:p>
    <w:p w14:paraId="65B5866E" w14:textId="6F32499B" w:rsidR="002E10D5" w:rsidRPr="002E10D5" w:rsidRDefault="00C65296" w:rsidP="002E10D5">
      <w:pPr>
        <w:tabs>
          <w:tab w:val="clear" w:pos="720"/>
        </w:tabs>
        <w:rPr>
          <w:lang w:eastAsia="zh-CN"/>
        </w:rPr>
      </w:pPr>
      <w:r>
        <w:rPr>
          <w:lang w:eastAsia="zh-CN"/>
        </w:rPr>
        <w:t>w</w:t>
      </w:r>
      <w:r w:rsidR="002E10D5">
        <w:rPr>
          <w:rFonts w:hint="eastAsia"/>
          <w:lang w:eastAsia="zh-CN"/>
        </w:rPr>
        <w:t xml:space="preserve">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w</m:t>
        </m:r>
      </m:oMath>
      <w:r w:rsidR="002E10D5" w:rsidRPr="002E10D5">
        <w:rPr>
          <w:lang w:eastAsia="zh-CN"/>
        </w:rPr>
        <w:t xml:space="preserve"> </w:t>
      </w:r>
      <w:r w:rsidR="00D85D4D">
        <w:rPr>
          <w:lang w:eastAsia="zh-CN"/>
        </w:rPr>
        <w:t xml:space="preserve">is the </w:t>
      </w:r>
      <w:r w:rsidR="002E10D5" w:rsidRPr="002E10D5">
        <w:rPr>
          <w:lang w:eastAsia="zh-CN"/>
        </w:rPr>
        <w:t>stretc</w:t>
      </w:r>
      <w:r w:rsidR="00D85D4D">
        <w:rPr>
          <w:lang w:eastAsia="zh-CN"/>
        </w:rPr>
        <w:t>hing ratio (sampling interval)</w:t>
      </w:r>
      <w:r w:rsidR="002E10D5" w:rsidRPr="002E10D5">
        <w:rPr>
          <w:lang w:eastAsia="zh-CN"/>
        </w:rPr>
        <w:t>, which is t</w:t>
      </w:r>
      <w:r w:rsidR="00126154">
        <w:rPr>
          <w:lang w:eastAsia="zh-CN"/>
        </w:rPr>
        <w:t>he weight derived by WS-PSNR.</w:t>
      </w:r>
      <w:r w:rsidR="00AB3007">
        <w:rPr>
          <w:lang w:eastAsia="zh-CN"/>
        </w:rPr>
        <w:t xml:space="preserve"> </w:t>
      </w:r>
    </w:p>
    <w:p w14:paraId="49A02F7F" w14:textId="58C60EFB" w:rsidR="00016ED6" w:rsidRDefault="00016ED6" w:rsidP="00016ED6">
      <w:pPr>
        <w:tabs>
          <w:tab w:val="clear" w:pos="720"/>
        </w:tabs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make the coding distortion in spherical space uniform, </w:t>
      </w:r>
      <w:r w:rsidR="00C121C3">
        <w:rPr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step</m:t>
            </m:r>
          </m:sub>
        </m:sSub>
      </m:oMath>
      <w:r w:rsidR="00C121C3">
        <w:rPr>
          <w:lang w:eastAsia="zh-CN"/>
        </w:rPr>
        <w:t>should</w:t>
      </w:r>
      <w:r w:rsidR="00587379">
        <w:rPr>
          <w:lang w:eastAsia="zh-CN"/>
        </w:rPr>
        <w:t xml:space="preserve"> be</w:t>
      </w:r>
      <w:r w:rsidR="00196936">
        <w:rPr>
          <w:lang w:eastAsia="zh-CN"/>
        </w:rPr>
        <w:t xml:space="preserve"> revised:</w:t>
      </w:r>
      <w:r w:rsidR="00C121C3">
        <w:rPr>
          <w:lang w:eastAsia="zh-CN"/>
        </w:rPr>
        <w:t xml:space="preserve"> </w:t>
      </w:r>
    </w:p>
    <w:p w14:paraId="69911168" w14:textId="7D008149" w:rsidR="00C121C3" w:rsidRPr="000C24E6" w:rsidRDefault="00582BA8" w:rsidP="00C121C3">
      <w:pPr>
        <w:tabs>
          <w:tab w:val="clear" w:pos="720"/>
        </w:tabs>
        <w:ind w:firstLine="420"/>
        <w:jc w:val="center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step(i)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lang w:eastAsia="zh-CN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</m:e>
        </m:rad>
        <m:r>
          <w:rPr>
            <w:rFonts w:ascii="Cambria Math" w:hAnsi="Cambria Math"/>
            <w:lang w:eastAsia="zh-CN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step(i)</m:t>
            </m:r>
          </m:sub>
        </m:sSub>
      </m:oMath>
      <w:r w:rsidR="00C121C3">
        <w:rPr>
          <w:rFonts w:hint="eastAsia"/>
          <w:iCs/>
          <w:lang w:eastAsia="zh-CN"/>
        </w:rPr>
        <w:t xml:space="preserve">  (</w:t>
      </w:r>
      <w:r w:rsidR="00C121C3">
        <w:rPr>
          <w:iCs/>
          <w:lang w:eastAsia="zh-CN"/>
        </w:rPr>
        <w:t>3</w:t>
      </w:r>
      <w:r w:rsidR="00C121C3">
        <w:rPr>
          <w:rFonts w:hint="eastAsia"/>
          <w:iCs/>
          <w:lang w:eastAsia="zh-CN"/>
        </w:rPr>
        <w:t>)</w:t>
      </w:r>
    </w:p>
    <w:p w14:paraId="2FCF9552" w14:textId="50C1C929" w:rsidR="00016ED6" w:rsidRPr="00011509" w:rsidRDefault="004B1D83" w:rsidP="00011509">
      <w:pPr>
        <w:tabs>
          <w:tab w:val="clear" w:pos="720"/>
        </w:tabs>
        <w:ind w:firstLine="420"/>
        <w:rPr>
          <w:lang w:val="en-CA"/>
        </w:rPr>
      </w:pPr>
      <w:r>
        <w:rPr>
          <w:lang w:val="en-CA"/>
        </w:rPr>
        <w:t>S</w:t>
      </w:r>
      <w:r w:rsidRPr="00A23090">
        <w:rPr>
          <w:lang w:val="en-CA"/>
        </w:rPr>
        <w:t>tretching ratio based adaptive quantization</w:t>
      </w:r>
      <w:r w:rsidR="002F1E40">
        <w:rPr>
          <w:lang w:val="en-CA"/>
        </w:rPr>
        <w:t xml:space="preserve"> is i</w:t>
      </w:r>
      <w:r w:rsidR="002F1E40" w:rsidRPr="002F1E40">
        <w:rPr>
          <w:lang w:val="en-CA"/>
        </w:rPr>
        <w:t>mplemented in CTU-level</w:t>
      </w:r>
      <w:r w:rsidR="0037022D">
        <w:rPr>
          <w:lang w:val="en-CA"/>
        </w:rPr>
        <w:t xml:space="preserve"> in this proposal</w:t>
      </w:r>
      <w:r w:rsidR="002F1E40" w:rsidRPr="002F1E40">
        <w:rPr>
          <w:lang w:val="en-CA"/>
        </w:rPr>
        <w:t xml:space="preserve">, so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 w:rsidR="002F1E40" w:rsidRPr="002F1E40">
        <w:rPr>
          <w:lang w:val="en-CA"/>
        </w:rPr>
        <w:t xml:space="preserve"> is the average stretching level for i-th CTU</w:t>
      </w:r>
      <w:r w:rsidR="00011509">
        <w:rPr>
          <w:lang w:val="en-CA"/>
        </w:rPr>
        <w:t xml:space="preserve">. Detailed implementation is shown below. </w:t>
      </w:r>
    </w:p>
    <w:p w14:paraId="6DC769E8" w14:textId="0CD5BC6A" w:rsidR="00CB57E5" w:rsidRDefault="00D97683" w:rsidP="004C48C0">
      <w:pPr>
        <w:tabs>
          <w:tab w:val="clear" w:pos="720"/>
        </w:tabs>
        <w:ind w:firstLine="420"/>
        <w:rPr>
          <w:lang w:eastAsia="zh-CN"/>
        </w:rPr>
      </w:pPr>
      <w:r>
        <w:rPr>
          <w:lang w:val="en-CA" w:eastAsia="zh-CN"/>
        </w:rPr>
        <w:t>T</w:t>
      </w:r>
      <w:r w:rsidR="002C2D87">
        <w:rPr>
          <w:lang w:eastAsia="zh-CN"/>
        </w:rPr>
        <w:t>he relationship between Q</w:t>
      </w:r>
      <w:r w:rsidR="002C2D87">
        <w:rPr>
          <w:vertAlign w:val="subscript"/>
          <w:lang w:eastAsia="zh-CN"/>
        </w:rPr>
        <w:t>step</w:t>
      </w:r>
      <w:r w:rsidR="002C2D87">
        <w:rPr>
          <w:lang w:eastAsia="zh-CN"/>
        </w:rPr>
        <w:t xml:space="preserve"> and </w:t>
      </w:r>
      <w:r w:rsidR="00543CFE">
        <w:rPr>
          <w:lang w:eastAsia="zh-CN"/>
        </w:rPr>
        <w:t>QP in HEVC is:</w:t>
      </w:r>
    </w:p>
    <w:bookmarkStart w:id="27" w:name="OLE_LINK46"/>
    <w:bookmarkStart w:id="28" w:name="OLE_LINK47"/>
    <w:p w14:paraId="3C50C78F" w14:textId="5D6AD568" w:rsidR="00393B6D" w:rsidRDefault="00582BA8" w:rsidP="00393B6D">
      <w:pPr>
        <w:tabs>
          <w:tab w:val="clear" w:pos="720"/>
        </w:tabs>
        <w:jc w:val="center"/>
        <w:rPr>
          <w:iCs/>
          <w:sz w:val="24"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step</m:t>
            </m:r>
          </m:sub>
        </m:sSub>
        <w:bookmarkStart w:id="29" w:name="OLE_LINK45"/>
        <m:r>
          <m:rPr>
            <m:sty m:val="p"/>
          </m:rP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iCs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QP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6</m:t>
                </m:r>
              </m:den>
            </m:f>
          </m:sup>
        </m:sSup>
        <w:bookmarkEnd w:id="29"/>
        <m:r>
          <w:rPr>
            <w:rFonts w:ascii="Cambria Math" w:hAnsi="Cambria Math"/>
            <w:sz w:val="24"/>
          </w:rPr>
          <m:t xml:space="preserve">  </m:t>
        </m:r>
        <w:bookmarkEnd w:id="27"/>
        <w:bookmarkEnd w:id="28"/>
        <m:r>
          <w:rPr>
            <w:rFonts w:ascii="Cambria Math" w:hAnsi="Cambria Math"/>
            <w:sz w:val="24"/>
          </w:rPr>
          <m:t xml:space="preserve">      (4)</m:t>
        </m:r>
      </m:oMath>
      <w:r w:rsidR="00393B6D">
        <w:rPr>
          <w:rFonts w:hint="eastAsia"/>
          <w:iCs/>
          <w:sz w:val="24"/>
          <w:lang w:eastAsia="zh-CN"/>
        </w:rPr>
        <w:t>.</w:t>
      </w:r>
    </w:p>
    <w:bookmarkEnd w:id="21"/>
    <w:bookmarkEnd w:id="22"/>
    <w:p w14:paraId="4696ED26" w14:textId="512133D3" w:rsidR="007C41D4" w:rsidRDefault="00281C13" w:rsidP="00D07E8A">
      <w:pPr>
        <w:tabs>
          <w:tab w:val="clear" w:pos="720"/>
        </w:tabs>
        <w:ind w:firstLine="420"/>
        <w:rPr>
          <w:lang w:eastAsia="zh-CN"/>
        </w:rPr>
      </w:pPr>
      <w:r>
        <w:rPr>
          <w:lang w:eastAsia="zh-CN"/>
        </w:rPr>
        <w:t xml:space="preserve">To make </w:t>
      </w:r>
      <w:r w:rsidR="00CD24C6">
        <w:rPr>
          <w:lang w:eastAsia="zh-CN"/>
        </w:rPr>
        <w:t xml:space="preserve">distortion </w:t>
      </w:r>
      <w:r w:rsidR="000E022A">
        <w:rPr>
          <w:lang w:eastAsia="zh-CN"/>
        </w:rPr>
        <w:t xml:space="preserve">of 360 video </w:t>
      </w:r>
      <w:r w:rsidR="00CD24C6">
        <w:rPr>
          <w:lang w:eastAsia="zh-CN"/>
        </w:rPr>
        <w:t>in sphere is</w:t>
      </w:r>
      <w:r w:rsidR="00657738">
        <w:rPr>
          <w:lang w:eastAsia="zh-CN"/>
        </w:rPr>
        <w:t xml:space="preserve"> uniform</w:t>
      </w:r>
      <w:r w:rsidR="00F33681">
        <w:rPr>
          <w:lang w:eastAsia="zh-CN"/>
        </w:rPr>
        <w:t>,</w:t>
      </w:r>
      <w:r w:rsidR="001F4BDA">
        <w:rPr>
          <w:lang w:eastAsia="zh-CN"/>
        </w:rPr>
        <w:t xml:space="preserve"> </w:t>
      </w:r>
      <w:r w:rsidR="00113825">
        <w:rPr>
          <w:lang w:eastAsia="zh-CN"/>
        </w:rPr>
        <w:t xml:space="preserve">each CTU needs </w:t>
      </w:r>
      <w:r w:rsidR="005E3000">
        <w:rPr>
          <w:lang w:eastAsia="zh-CN"/>
        </w:rPr>
        <w:t>to adjust the base</w:t>
      </w:r>
      <w:r w:rsidR="0053692A">
        <w:rPr>
          <w:lang w:eastAsia="zh-CN"/>
        </w:rPr>
        <w:t>QP</w:t>
      </w:r>
      <w:r w:rsidR="008E6B24">
        <w:rPr>
          <w:lang w:eastAsia="zh-CN"/>
        </w:rPr>
        <w:t xml:space="preserve"> according (3) and (4)</w:t>
      </w:r>
      <w:r w:rsidR="00D70CA2">
        <w:rPr>
          <w:lang w:eastAsia="zh-CN"/>
        </w:rPr>
        <w:t>:</w:t>
      </w:r>
    </w:p>
    <w:p w14:paraId="28498A29" w14:textId="51DE40DF" w:rsidR="006E4C87" w:rsidRPr="00495F53" w:rsidRDefault="00582BA8" w:rsidP="00EA4C84">
      <w:pPr>
        <w:tabs>
          <w:tab w:val="clear" w:pos="720"/>
        </w:tabs>
        <w:ind w:firstLine="420"/>
        <w:rPr>
          <w:iCs/>
          <w:sz w:val="24"/>
        </w:rPr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Cs/>
                  <w:sz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(</m:t>
              </m:r>
              <w:bookmarkStart w:id="30" w:name="OLE_LINK51"/>
              <w:bookmarkStart w:id="31" w:name="OLE_LINK52"/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delta</m:t>
              </m:r>
              <m:r>
                <w:rPr>
                  <w:rFonts w:ascii="Cambria Math" w:hAnsi="Cambria Math"/>
                  <w:sz w:val="24"/>
                </w:rPr>
                <m:t>QP</m:t>
              </m:r>
              <w:bookmarkEnd w:id="30"/>
              <w:bookmarkEnd w:id="31"/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)/3</m:t>
              </m:r>
            </m:sup>
          </m:sSup>
          <m:r>
            <w:rPr>
              <w:rFonts w:ascii="Cambria Math" w:hAnsi="Cambria Math"/>
              <w:sz w:val="24"/>
            </w:rPr>
            <m:t xml:space="preserve">       (5)</m:t>
          </m:r>
        </m:oMath>
      </m:oMathPara>
    </w:p>
    <w:p w14:paraId="2947BC62" w14:textId="10A606AE" w:rsidR="00495F53" w:rsidRDefault="00F3268E" w:rsidP="00E90CCE">
      <w:pPr>
        <w:tabs>
          <w:tab w:val="clear" w:pos="720"/>
        </w:tabs>
        <w:ind w:firstLine="420"/>
        <w:rPr>
          <w:iCs/>
          <w:sz w:val="24"/>
          <w:lang w:eastAsia="zh-CN"/>
        </w:rPr>
      </w:pPr>
      <w:r>
        <w:rPr>
          <w:iCs/>
          <w:sz w:val="24"/>
          <w:lang w:eastAsia="zh-CN"/>
        </w:rPr>
        <w:t xml:space="preserve">And QP is integer, </w:t>
      </w:r>
      <w:bookmarkStart w:id="32" w:name="OLE_LINK20"/>
      <w:bookmarkStart w:id="33" w:name="OLE_LINK21"/>
      <w:bookmarkStart w:id="34" w:name="OLE_LINK50"/>
      <w:bookmarkStart w:id="35" w:name="OLE_LINK53"/>
      <m:oMath>
        <m:r>
          <m:rPr>
            <m:sty m:val="p"/>
          </m:rPr>
          <w:rPr>
            <w:rFonts w:ascii="Cambria Math" w:hAnsi="Cambria Math"/>
            <w:sz w:val="24"/>
            <w:lang w:eastAsia="zh-CN"/>
          </w:rPr>
          <m:t>delta</m:t>
        </m:r>
        <m:r>
          <m:rPr>
            <m:sty m:val="p"/>
          </m:rPr>
          <w:rPr>
            <w:rFonts w:ascii="Cambria Math" w:hAnsi="Cambria Math"/>
            <w:lang w:val="en-CA"/>
          </w:rPr>
          <m:t>QP=int</m:t>
        </m:r>
        <m:r>
          <m:rPr>
            <m:sty m:val="p"/>
          </m:rPr>
          <w:rPr>
            <w:rFonts w:ascii="Cambria Math" w:hAnsi="Cambria Math"/>
            <w:lang w:val="en-CA"/>
          </w:rPr>
          <m:t>（</m:t>
        </m:r>
        <m:r>
          <m:rPr>
            <m:sty m:val="p"/>
          </m:rPr>
          <w:rPr>
            <w:rFonts w:ascii="Cambria Math" w:hAnsi="Cambria Math"/>
            <w:lang w:val="en-CA"/>
          </w:rPr>
          <m:t>3log2</m:t>
        </m:r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CA"/>
                  </w:rPr>
                </m:ctrlPr>
              </m:fPr>
              <m:num>
                <m:r>
                  <w:rPr>
                    <w:rFonts w:ascii="Cambria Math" w:hAnsi="Cambria Math" w:hint="eastAsia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lang w:val="en-CA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CA" w:eastAsia="zh-CN"/>
          </w:rPr>
          <m:t>+0.5)</m:t>
        </m:r>
      </m:oMath>
      <w:bookmarkEnd w:id="32"/>
      <w:bookmarkEnd w:id="33"/>
      <w:r w:rsidR="004374E4">
        <w:rPr>
          <w:rFonts w:hint="eastAsia"/>
          <w:lang w:val="en-CA" w:eastAsia="zh-CN"/>
        </w:rPr>
        <w:t>.</w:t>
      </w:r>
      <w:bookmarkEnd w:id="34"/>
      <w:bookmarkEnd w:id="35"/>
    </w:p>
    <w:p w14:paraId="6C5CAB78" w14:textId="40D99233" w:rsidR="00D6334D" w:rsidRDefault="00FB67FA" w:rsidP="005801B0">
      <w:pPr>
        <w:tabs>
          <w:tab w:val="clear" w:pos="720"/>
        </w:tabs>
        <w:ind w:firstLine="420"/>
        <w:rPr>
          <w:iCs/>
          <w:sz w:val="24"/>
          <w:lang w:eastAsia="zh-CN"/>
        </w:rPr>
      </w:pPr>
      <w:r>
        <w:rPr>
          <w:iCs/>
          <w:sz w:val="24"/>
          <w:lang w:eastAsia="zh-CN"/>
        </w:rPr>
        <w:t xml:space="preserve">To </w:t>
      </w:r>
      <w:r w:rsidR="00B928C1">
        <w:rPr>
          <w:iCs/>
          <w:sz w:val="24"/>
          <w:lang w:eastAsia="zh-CN"/>
        </w:rPr>
        <w:t xml:space="preserve">normalize </w:t>
      </w:r>
      <w:r w:rsidR="00E07DC5">
        <w:rPr>
          <w:iCs/>
          <w:sz w:val="24"/>
          <w:lang w:eastAsia="zh-CN"/>
        </w:rPr>
        <w:t xml:space="preserve">the </w:t>
      </w:r>
      <w:r w:rsidR="00634FD2">
        <w:rPr>
          <w:iCs/>
          <w:sz w:val="24"/>
          <w:lang w:eastAsia="zh-CN"/>
        </w:rPr>
        <w:t>weight</w:t>
      </w:r>
      <w:r w:rsidR="000F3A6F">
        <w:rPr>
          <w:iCs/>
          <w:sz w:val="24"/>
          <w:lang w:eastAsia="zh-CN"/>
        </w:rPr>
        <w:t xml:space="preserve">s </w:t>
      </w:r>
      <w:r w:rsidR="00F67DA2">
        <w:rPr>
          <w:iCs/>
          <w:sz w:val="24"/>
          <w:lang w:eastAsia="zh-CN"/>
        </w:rPr>
        <w:t xml:space="preserve">which </w:t>
      </w:r>
      <w:r w:rsidR="0011131F">
        <w:rPr>
          <w:iCs/>
          <w:sz w:val="24"/>
          <w:lang w:eastAsia="zh-CN"/>
        </w:rPr>
        <w:t xml:space="preserve">change the quality </w:t>
      </w:r>
      <w:r w:rsidR="002A2FAE">
        <w:rPr>
          <w:iCs/>
          <w:sz w:val="24"/>
          <w:lang w:eastAsia="zh-CN"/>
        </w:rPr>
        <w:t xml:space="preserve">in different CTUs, </w:t>
      </w:r>
      <w:r w:rsidR="00727CC2">
        <w:rPr>
          <w:iCs/>
          <w:sz w:val="24"/>
          <w:lang w:eastAsia="zh-CN"/>
        </w:rPr>
        <w:t xml:space="preserve">deltaQP_ave </w:t>
      </w:r>
      <w:r w:rsidR="00694A27">
        <w:rPr>
          <w:iCs/>
          <w:sz w:val="24"/>
          <w:lang w:eastAsia="zh-CN"/>
        </w:rPr>
        <w:t>is calculated by</w:t>
      </w:r>
      <w:r w:rsidR="003639DF">
        <w:rPr>
          <w:iCs/>
          <w:sz w:val="24"/>
          <w:lang w:eastAsia="zh-CN"/>
        </w:rPr>
        <w:t xml:space="preserve"> average weights </w:t>
      </w:r>
      <w:r w:rsidR="00420821">
        <w:rPr>
          <w:iCs/>
          <w:sz w:val="24"/>
          <w:lang w:eastAsia="zh-CN"/>
        </w:rPr>
        <w:t>of all CTUs:</w:t>
      </w:r>
      <m:oMath>
        <m:r>
          <m:rPr>
            <m:sty m:val="p"/>
          </m:rPr>
          <w:rPr>
            <w:rFonts w:ascii="Cambria Math" w:hAnsi="Cambria Math"/>
            <w:sz w:val="24"/>
            <w:lang w:eastAsia="zh-CN"/>
          </w:rPr>
          <m:t xml:space="preserve"> delta</m:t>
        </m:r>
        <m:r>
          <m:rPr>
            <m:sty m:val="p"/>
          </m:rPr>
          <w:rPr>
            <w:rFonts w:ascii="Cambria Math" w:hAnsi="Cambria Math"/>
            <w:lang w:val="en-CA"/>
          </w:rPr>
          <m:t>QP_ave=int</m:t>
        </m:r>
        <m:r>
          <m:rPr>
            <m:sty m:val="p"/>
          </m:rPr>
          <w:rPr>
            <w:rFonts w:ascii="Cambria Math" w:hAnsi="Cambria Math"/>
            <w:lang w:val="en-CA"/>
          </w:rPr>
          <m:t>（</m:t>
        </m:r>
        <m:r>
          <m:rPr>
            <m:sty m:val="p"/>
          </m:rPr>
          <w:rPr>
            <w:rFonts w:ascii="Cambria Math" w:hAnsi="Cambria Math"/>
            <w:lang w:val="en-CA"/>
          </w:rPr>
          <m:t>3log2</m:t>
        </m:r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CA"/>
                  </w:rPr>
                </m:ctrlPr>
              </m:fPr>
              <m:num>
                <m:r>
                  <w:rPr>
                    <w:rFonts w:ascii="Cambria Math" w:hAnsi="Cambria Math" w:hint="eastAsia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w_ave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CA" w:eastAsia="zh-CN"/>
          </w:rPr>
          <m:t>+0.5)</m:t>
        </m:r>
      </m:oMath>
      <w:r w:rsidR="001863B9">
        <w:rPr>
          <w:lang w:val="en-CA" w:eastAsia="zh-CN"/>
        </w:rPr>
        <w:t xml:space="preserve">. Finaly, </w:t>
      </w:r>
      <w:r w:rsidR="00C82276">
        <w:rPr>
          <w:lang w:val="en-CA" w:eastAsia="zh-CN"/>
        </w:rPr>
        <w:t xml:space="preserve">QP_offset for </w:t>
      </w:r>
      <w:r w:rsidR="009431F9">
        <w:rPr>
          <w:lang w:val="en-CA" w:eastAsia="zh-CN"/>
        </w:rPr>
        <w:t xml:space="preserve">each CTU can be </w:t>
      </w:r>
      <w:r w:rsidR="007C0F6B">
        <w:rPr>
          <w:lang w:val="en-CA" w:eastAsia="zh-CN"/>
        </w:rPr>
        <w:t>obtained:</w:t>
      </w:r>
    </w:p>
    <w:p w14:paraId="71A9338F" w14:textId="0D83A2DA" w:rsidR="006B6DD7" w:rsidRPr="00263984" w:rsidRDefault="0025468D" w:rsidP="00263984">
      <w:pPr>
        <w:tabs>
          <w:tab w:val="clear" w:pos="720"/>
        </w:tabs>
        <w:ind w:firstLine="420"/>
        <w:jc w:val="center"/>
        <w:rPr>
          <w:iCs/>
          <w:sz w:val="24"/>
          <w:lang w:eastAsia="zh-CN"/>
        </w:rPr>
      </w:pPr>
      <w:bookmarkStart w:id="36" w:name="OLE_LINK56"/>
      <w:bookmarkStart w:id="37" w:name="OLE_LINK57"/>
      <m:oMath>
        <m:r>
          <w:rPr>
            <w:rFonts w:ascii="Cambria Math" w:hAnsi="Cambria Math"/>
            <w:sz w:val="24"/>
            <w:lang w:eastAsia="zh-CN"/>
          </w:rPr>
          <m:t>QP_offset</m:t>
        </m:r>
        <m:r>
          <m:rPr>
            <m:sty m:val="p"/>
          </m:rPr>
          <w:rPr>
            <w:rFonts w:ascii="Cambria Math" w:hAnsi="Cambria Math"/>
            <w:sz w:val="24"/>
            <w:lang w:eastAsia="zh-CN"/>
          </w:rPr>
          <m:t>=deltaQP-</m:t>
        </m:r>
        <m:sSub>
          <m:sSubPr>
            <m:ctrlPr>
              <w:rPr>
                <w:rFonts w:ascii="Cambria Math" w:hAnsi="Cambria Math"/>
                <w:iCs/>
                <w:sz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lang w:eastAsia="zh-CN"/>
              </w:rPr>
              <m:t>deltaQP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lang w:eastAsia="zh-CN"/>
              </w:rPr>
              <m:t>ave</m:t>
            </m:r>
          </m:sub>
        </m:sSub>
        <m:r>
          <w:rPr>
            <w:rFonts w:ascii="Cambria Math" w:hAnsi="Cambria Math"/>
            <w:sz w:val="24"/>
            <w:lang w:eastAsia="zh-CN"/>
          </w:rPr>
          <m:t xml:space="preserve">   </m:t>
        </m:r>
        <w:bookmarkEnd w:id="36"/>
        <w:bookmarkEnd w:id="37"/>
        <m:r>
          <w:rPr>
            <w:rFonts w:ascii="Cambria Math" w:hAnsi="Cambria Math"/>
            <w:sz w:val="24"/>
            <w:lang w:eastAsia="zh-CN"/>
          </w:rPr>
          <m:t xml:space="preserve">  (5)</m:t>
        </m:r>
      </m:oMath>
      <w:r w:rsidR="0048736B">
        <w:rPr>
          <w:rFonts w:hint="eastAsia"/>
          <w:iCs/>
          <w:sz w:val="24"/>
          <w:lang w:eastAsia="zh-CN"/>
        </w:rPr>
        <w:t>.</w:t>
      </w:r>
      <w:bookmarkEnd w:id="15"/>
      <w:bookmarkEnd w:id="16"/>
    </w:p>
    <w:p w14:paraId="33C845C3" w14:textId="01243E4F" w:rsidR="00263984" w:rsidRDefault="00263984" w:rsidP="00263984">
      <w:pPr>
        <w:tabs>
          <w:tab w:val="clear" w:pos="720"/>
        </w:tabs>
        <w:ind w:firstLine="420"/>
      </w:pPr>
      <w:r>
        <w:t xml:space="preserve">For </w:t>
      </w:r>
      <w:r w:rsidR="0093514C">
        <w:t xml:space="preserve">ERP, </w:t>
      </w:r>
      <w:r w:rsidR="00150F9A">
        <w:t xml:space="preserve">Weights </w:t>
      </w:r>
      <w:r w:rsidR="00626623">
        <w:t xml:space="preserve">of CTU can be </w:t>
      </w:r>
      <w:r w:rsidR="0058055F" w:rsidRPr="0058055F">
        <w:t>approximate</w:t>
      </w:r>
      <w:r w:rsidR="0058055F">
        <w:t xml:space="preserve">ly </w:t>
      </w:r>
      <w:r w:rsidR="00982804">
        <w:t>calculated by:</w:t>
      </w:r>
    </w:p>
    <w:p w14:paraId="75AB7684" w14:textId="406772B8" w:rsidR="00C70211" w:rsidRPr="002834D0" w:rsidRDefault="00DE2172" w:rsidP="002834D0">
      <w:pPr>
        <w:jc w:val="both"/>
        <w:rPr>
          <w:i/>
          <w:lang w:val="en-CA" w:eastAsia="zh-CN"/>
        </w:rPr>
      </w:pPr>
      <w:bookmarkStart w:id="38" w:name="OLE_LINK58"/>
      <w:bookmarkStart w:id="39" w:name="OLE_LINK59"/>
      <m:oMathPara>
        <m:oMath>
          <m:r>
            <w:rPr>
              <w:rFonts w:ascii="Cambria Math" w:hAnsi="Cambria Math"/>
              <w:lang w:val="en-CA" w:eastAsia="zh-CN"/>
            </w:rPr>
            <m:t>W</m:t>
          </m:r>
          <m:d>
            <m:dPr>
              <m:ctrlPr>
                <w:rPr>
                  <w:rFonts w:ascii="Cambria Math" w:hAnsi="Cambria Math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lang w:val="en-CA" w:eastAsia="zh-CN"/>
                </w:rPr>
                <m:t>j</m:t>
              </m:r>
            </m:e>
          </m:d>
          <m:r>
            <w:rPr>
              <w:rFonts w:ascii="Cambria Math" w:hAnsi="Cambria Math"/>
              <w:lang w:val="en-CA" w:eastAsia="zh-CN"/>
            </w:rPr>
            <m:t>=cos</m:t>
          </m:r>
          <m:d>
            <m:dPr>
              <m:ctrlPr>
                <w:rPr>
                  <w:rFonts w:ascii="Cambria Math" w:hAnsi="Cambria Math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32+j*64-</m:t>
                  </m:r>
                  <m:f>
                    <m:f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 w:eastAsia="zh-CN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CA" w:eastAsia="zh-CN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CA" w:eastAsia="zh-CN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lang w:val="en-CA" w:eastAsia="zh-CN"/>
                    </w:rPr>
                    <m:t>a</m:t>
                  </m:r>
                </m:den>
              </m:f>
            </m:e>
          </m:d>
          <m:r>
            <w:rPr>
              <w:rFonts w:ascii="Cambria Math" w:hAnsi="Cambria Math"/>
              <w:lang w:val="en-CA" w:eastAsia="zh-CN"/>
            </w:rPr>
            <m:t xml:space="preserve">   </m:t>
          </m:r>
          <w:bookmarkEnd w:id="38"/>
          <w:bookmarkEnd w:id="39"/>
          <m:r>
            <w:rPr>
              <w:rFonts w:ascii="Cambria Math" w:hAnsi="Cambria Math"/>
              <w:lang w:val="en-CA" w:eastAsia="zh-CN"/>
            </w:rPr>
            <m:t xml:space="preserve">           (6)</m:t>
          </m:r>
        </m:oMath>
      </m:oMathPara>
    </w:p>
    <w:p w14:paraId="0C2535A6" w14:textId="54820D84" w:rsidR="00E15592" w:rsidRDefault="00602EB7" w:rsidP="005C3CBF">
      <w:pPr>
        <w:rPr>
          <w:lang w:eastAsia="zh-CN"/>
        </w:rPr>
      </w:pPr>
      <w:r w:rsidRPr="00974308">
        <w:t>w</w:t>
      </w:r>
      <w:r w:rsidRPr="00974308">
        <w:rPr>
          <w:rFonts w:hint="eastAsia"/>
        </w:rPr>
        <w:t xml:space="preserve">here </w:t>
      </w:r>
      <m:oMath>
        <m:r>
          <m:rPr>
            <m:sty m:val="p"/>
          </m:rPr>
          <w:rPr>
            <w:rFonts w:ascii="Cambria Math" w:hAnsi="Cambria Math"/>
          </w:rPr>
          <m:t>W(j)</m:t>
        </m:r>
      </m:oMath>
      <w:r w:rsidRPr="00974308">
        <w:rPr>
          <w:rFonts w:hint="eastAsia"/>
        </w:rPr>
        <w:t xml:space="preserve"> is</w:t>
      </w:r>
      <w:r w:rsidRPr="00974308">
        <w:t xml:space="preserve"> the</w:t>
      </w:r>
      <w:r w:rsidR="006550A0">
        <w:t xml:space="preserve"> weight of CTU in</w:t>
      </w:r>
      <w:r w:rsidR="00F67DA8">
        <w:t xml:space="preserve"> </w:t>
      </w:r>
      <w:r w:rsidR="006550A0">
        <w:t>j-th row</w:t>
      </w:r>
      <w:r w:rsidR="00D707D1">
        <w:t>.</w:t>
      </w:r>
      <w:r w:rsidRPr="00974308">
        <w:t xml:space="preserve"> </w:t>
      </w:r>
      <w:r w:rsidR="00D707D1">
        <w:t>(T</w:t>
      </w:r>
      <w:r w:rsidRPr="00974308">
        <w:t xml:space="preserve">he resolution of </w:t>
      </w:r>
      <w:r w:rsidR="00D707D1">
        <w:t>equi</w:t>
      </w:r>
      <w:r w:rsidRPr="00974308">
        <w:t>rectangular format is</w:t>
      </w:r>
      <w:r w:rsidR="006917BD">
        <w:t xml:space="preserve"> defined as</w:t>
      </w:r>
      <w:bookmarkStart w:id="40" w:name="OLE_LINK3"/>
      <w:bookmarkStart w:id="41" w:name="OLE_LINK4"/>
      <w:r w:rsidR="00C861F9">
        <w:t xml:space="preserve"> 2a*a</w:t>
      </w:r>
      <w:r w:rsidR="00D4453C">
        <w:t>)</w:t>
      </w:r>
      <w:bookmarkEnd w:id="40"/>
      <w:bookmarkEnd w:id="41"/>
      <w:r w:rsidR="00C861F9">
        <w:rPr>
          <w:rFonts w:hint="eastAsia"/>
          <w:lang w:eastAsia="zh-CN"/>
        </w:rPr>
        <w:t>.</w:t>
      </w:r>
      <w:r w:rsidR="00AE5A2F">
        <w:rPr>
          <w:lang w:eastAsia="zh-CN"/>
        </w:rPr>
        <w:t xml:space="preserve"> </w:t>
      </w:r>
    </w:p>
    <w:p w14:paraId="6A3A031F" w14:textId="586CB077" w:rsidR="00AF66BF" w:rsidRDefault="000D0B12" w:rsidP="005C3CBF">
      <w:pPr>
        <w:tabs>
          <w:tab w:val="clear" w:pos="720"/>
        </w:tabs>
        <w:ind w:firstLine="420"/>
        <w:rPr>
          <w:lang w:eastAsia="zh-CN"/>
        </w:rPr>
      </w:pPr>
      <w:r>
        <w:rPr>
          <w:lang w:eastAsia="zh-CN"/>
        </w:rPr>
        <w:t xml:space="preserve">For an </w:t>
      </w:r>
      <w:r w:rsidR="00403B81">
        <w:rPr>
          <w:lang w:eastAsia="zh-CN"/>
        </w:rPr>
        <w:t xml:space="preserve">image </w:t>
      </w:r>
      <w:r w:rsidR="00624D00">
        <w:rPr>
          <w:lang w:eastAsia="zh-CN"/>
        </w:rPr>
        <w:t xml:space="preserve">of </w:t>
      </w:r>
      <w:r w:rsidR="005C3CBF">
        <w:rPr>
          <w:lang w:eastAsia="zh-CN"/>
        </w:rPr>
        <w:t xml:space="preserve">3328*1664 </w:t>
      </w:r>
      <w:r w:rsidR="00403B81">
        <w:rPr>
          <w:lang w:eastAsia="zh-CN"/>
        </w:rPr>
        <w:t xml:space="preserve">in ERP, </w:t>
      </w:r>
      <w:r w:rsidR="00B16153">
        <w:rPr>
          <w:lang w:eastAsia="zh-CN"/>
        </w:rPr>
        <w:t xml:space="preserve">QP_Offset and </w:t>
      </w:r>
      <w:bookmarkStart w:id="42" w:name="OLE_LINK27"/>
      <w:bookmarkStart w:id="43" w:name="OLE_LINK28"/>
      <w:bookmarkStart w:id="44" w:name="OLE_LINK29"/>
      <w:r w:rsidR="000F4748">
        <w:rPr>
          <w:lang w:eastAsia="zh-CN"/>
        </w:rPr>
        <w:t xml:space="preserve">ideal </w:t>
      </w:r>
      <w:r w:rsidR="00BA2417">
        <w:rPr>
          <w:lang w:eastAsia="zh-CN"/>
        </w:rPr>
        <w:t xml:space="preserve">ratio of </w:t>
      </w:r>
      <w:r w:rsidR="005B220E">
        <w:rPr>
          <w:lang w:eastAsia="zh-CN"/>
        </w:rPr>
        <w:t>D(</w:t>
      </w:r>
      <w:r w:rsidR="005B0EB7">
        <w:rPr>
          <w:lang w:eastAsia="zh-CN"/>
        </w:rPr>
        <w:t>M</w:t>
      </w:r>
      <w:r w:rsidR="00B01CA6">
        <w:rPr>
          <w:lang w:eastAsia="zh-CN"/>
        </w:rPr>
        <w:t>SE</w:t>
      </w:r>
      <w:r w:rsidR="005B220E">
        <w:rPr>
          <w:lang w:eastAsia="zh-CN"/>
        </w:rPr>
        <w:t>)</w:t>
      </w:r>
      <w:bookmarkEnd w:id="42"/>
      <w:bookmarkEnd w:id="43"/>
      <w:bookmarkEnd w:id="44"/>
      <w:r w:rsidR="005B220E">
        <w:rPr>
          <w:lang w:eastAsia="zh-CN"/>
        </w:rPr>
        <w:t xml:space="preserve"> </w:t>
      </w:r>
      <w:r w:rsidR="001E3CD8">
        <w:rPr>
          <w:lang w:eastAsia="zh-CN"/>
        </w:rPr>
        <w:t xml:space="preserve">in </w:t>
      </w:r>
      <w:r w:rsidR="00B67F6A">
        <w:rPr>
          <w:lang w:eastAsia="zh-CN"/>
        </w:rPr>
        <w:t>different CTU row are show below.</w:t>
      </w:r>
    </w:p>
    <w:p w14:paraId="09DAD37E" w14:textId="5C4D000B" w:rsidR="00D6414E" w:rsidRDefault="0055531E" w:rsidP="00D6414E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5A4F2CF2" wp14:editId="1E43D1B1">
            <wp:extent cx="3225254" cy="1910687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77025" cy="1941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78888" w14:textId="104C1FA1" w:rsidR="00D6414E" w:rsidRDefault="007E4952" w:rsidP="00766E7D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igure.1 </w:t>
      </w:r>
      <w:bookmarkStart w:id="45" w:name="OLE_LINK60"/>
      <w:bookmarkStart w:id="46" w:name="OLE_LINK61"/>
      <w:r w:rsidR="00D435CF">
        <w:rPr>
          <w:noProof/>
          <w:lang w:eastAsia="zh-CN"/>
        </w:rPr>
        <w:t xml:space="preserve">QP_offset </w:t>
      </w:r>
      <w:r w:rsidR="00766E7D">
        <w:rPr>
          <w:noProof/>
          <w:lang w:eastAsia="zh-CN"/>
        </w:rPr>
        <w:t>in each CTU row</w:t>
      </w:r>
      <w:bookmarkEnd w:id="45"/>
      <w:bookmarkEnd w:id="46"/>
    </w:p>
    <w:p w14:paraId="4E96BB7D" w14:textId="56E2A6C3" w:rsidR="00AF66BF" w:rsidRDefault="00DC6937" w:rsidP="00D6414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0247D00" wp14:editId="396FE618">
            <wp:extent cx="3103960" cy="2395182"/>
            <wp:effectExtent l="0" t="0" r="1270" b="571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0050" cy="2407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91501" w14:textId="7B78CAFE" w:rsidR="00766E7D" w:rsidRPr="00120244" w:rsidRDefault="00766E7D" w:rsidP="00D6414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Figure.2 </w:t>
      </w:r>
      <w:r w:rsidR="00E147EE">
        <w:rPr>
          <w:lang w:eastAsia="zh-CN"/>
        </w:rPr>
        <w:t>ratio of M</w:t>
      </w:r>
      <w:r w:rsidR="00D57BA5">
        <w:rPr>
          <w:lang w:eastAsia="zh-CN"/>
        </w:rPr>
        <w:t>SE in each CTU row</w:t>
      </w:r>
    </w:p>
    <w:p w14:paraId="298800BB" w14:textId="77777777" w:rsidR="00AF66BF" w:rsidRPr="00C861F9" w:rsidRDefault="00AF66BF" w:rsidP="00B0631F">
      <w:pPr>
        <w:jc w:val="both"/>
        <w:rPr>
          <w:lang w:eastAsia="zh-CN"/>
        </w:rPr>
      </w:pPr>
    </w:p>
    <w:p w14:paraId="4DC9C186" w14:textId="163901D1" w:rsidR="001D179B" w:rsidRPr="001D179B" w:rsidRDefault="003F7B0C" w:rsidP="001D179B">
      <w:pPr>
        <w:pStyle w:val="1"/>
        <w:rPr>
          <w:lang w:val="en-CA"/>
        </w:rPr>
      </w:pPr>
      <w:bookmarkStart w:id="47" w:name="OLE_LINK32"/>
      <w:bookmarkStart w:id="48" w:name="OLE_LINK33"/>
      <w:r>
        <w:rPr>
          <w:rFonts w:hint="eastAsia"/>
          <w:lang w:val="en-CA" w:eastAsia="zh-CN"/>
        </w:rPr>
        <w:lastRenderedPageBreak/>
        <w:t>Experimental results</w:t>
      </w:r>
      <w:r w:rsidR="00D716AA">
        <w:rPr>
          <w:lang w:val="en-CA" w:eastAsia="zh-CN"/>
        </w:rPr>
        <w:t xml:space="preserve"> and analysis</w:t>
      </w:r>
    </w:p>
    <w:bookmarkEnd w:id="47"/>
    <w:bookmarkEnd w:id="48"/>
    <w:p w14:paraId="677743F8" w14:textId="50DF64AB" w:rsidR="00D3052B" w:rsidRDefault="00D3052B" w:rsidP="00901064">
      <w:pPr>
        <w:tabs>
          <w:tab w:val="clear" w:pos="720"/>
        </w:tabs>
        <w:ind w:firstLine="420"/>
        <w:rPr>
          <w:lang w:eastAsia="zh-CN"/>
        </w:rPr>
      </w:pPr>
      <w:r>
        <w:t xml:space="preserve">The tests </w:t>
      </w:r>
      <w:r w:rsidR="00A42BFA">
        <w:t xml:space="preserve">are </w:t>
      </w:r>
      <w:r w:rsidR="002838E7">
        <w:t xml:space="preserve">conducted according to the </w:t>
      </w:r>
      <w:r w:rsidR="00494810">
        <w:rPr>
          <w:bCs/>
          <w:szCs w:val="22"/>
          <w:lang w:val="en-CA"/>
        </w:rPr>
        <w:t>JVET common test conditions</w:t>
      </w:r>
      <w:r w:rsidR="000B5D58">
        <w:rPr>
          <w:bCs/>
          <w:szCs w:val="22"/>
          <w:lang w:val="en-CA"/>
        </w:rPr>
        <w:t xml:space="preserve"> </w:t>
      </w:r>
      <w:r w:rsidR="00F96B75">
        <w:rPr>
          <w:bCs/>
          <w:szCs w:val="22"/>
          <w:lang w:val="en-CA"/>
        </w:rPr>
        <w:t xml:space="preserve">and </w:t>
      </w:r>
      <w:r w:rsidR="00901064">
        <w:rPr>
          <w:bCs/>
          <w:szCs w:val="22"/>
          <w:lang w:val="en-CA"/>
        </w:rPr>
        <w:t xml:space="preserve">on </w:t>
      </w:r>
      <w:r w:rsidR="00901064" w:rsidRPr="00901064">
        <w:rPr>
          <w:bCs/>
          <w:szCs w:val="22"/>
          <w:lang w:val="en-CA"/>
        </w:rPr>
        <w:t>HM 16.15-360Lib with RA</w:t>
      </w:r>
      <w:r w:rsidR="00DD1588">
        <w:rPr>
          <w:rFonts w:hint="eastAsia"/>
          <w:bCs/>
          <w:szCs w:val="22"/>
          <w:lang w:val="en-CA" w:eastAsia="zh-CN"/>
        </w:rPr>
        <w:t>.</w:t>
      </w:r>
    </w:p>
    <w:tbl>
      <w:tblPr>
        <w:tblW w:w="10011" w:type="dxa"/>
        <w:tblLook w:val="04A0" w:firstRow="1" w:lastRow="0" w:firstColumn="1" w:lastColumn="0" w:noHBand="0" w:noVBand="1"/>
      </w:tblPr>
      <w:tblGrid>
        <w:gridCol w:w="1908"/>
        <w:gridCol w:w="717"/>
        <w:gridCol w:w="716"/>
        <w:gridCol w:w="717"/>
        <w:gridCol w:w="711"/>
        <w:gridCol w:w="711"/>
        <w:gridCol w:w="711"/>
        <w:gridCol w:w="645"/>
        <w:gridCol w:w="644"/>
        <w:gridCol w:w="644"/>
        <w:gridCol w:w="638"/>
        <w:gridCol w:w="638"/>
        <w:gridCol w:w="640"/>
      </w:tblGrid>
      <w:tr w:rsidR="00DA52CC" w:rsidRPr="008F580E" w14:paraId="07038176" w14:textId="77777777" w:rsidTr="00582BA8">
        <w:trPr>
          <w:trHeight w:val="313"/>
        </w:trPr>
        <w:tc>
          <w:tcPr>
            <w:tcW w:w="18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BECF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F580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>Proposed vs. ERP</w:t>
            </w:r>
          </w:p>
        </w:tc>
        <w:tc>
          <w:tcPr>
            <w:tcW w:w="215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0DB50A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SPSNR-NN (End to End)</w:t>
            </w: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E7122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SPSNR-I (End to End)</w:t>
            </w:r>
          </w:p>
        </w:tc>
        <w:tc>
          <w:tcPr>
            <w:tcW w:w="19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B053F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CPP-PSNR (End to End)</w:t>
            </w:r>
          </w:p>
        </w:tc>
        <w:tc>
          <w:tcPr>
            <w:tcW w:w="191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2C10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WS-PSNR (End to End)</w:t>
            </w:r>
          </w:p>
        </w:tc>
      </w:tr>
      <w:tr w:rsidR="00DA52CC" w:rsidRPr="008F580E" w14:paraId="5459F541" w14:textId="77777777" w:rsidTr="00582BA8">
        <w:trPr>
          <w:trHeight w:val="313"/>
        </w:trPr>
        <w:tc>
          <w:tcPr>
            <w:tcW w:w="18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A388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7506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49CE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4B5D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1DEF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370F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269C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10F9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012B2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1D36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72A5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15B3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4818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DA52CC" w:rsidRPr="008F580E" w14:paraId="7FFE57A7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96F5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Trolley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EE6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9E2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A91D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9E0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30E4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7287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F87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916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BC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FA4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CDDC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4B632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1.4%</w:t>
            </w:r>
          </w:p>
        </w:tc>
      </w:tr>
      <w:tr w:rsidR="00DA52CC" w:rsidRPr="008F580E" w14:paraId="153775D2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AA6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GasLamp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6B0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4F5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AFEBDF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A670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372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253DB8A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A071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EBB8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1BDBA8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CB7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CE4C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DF0AD5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</w:tr>
      <w:tr w:rsidR="00DA52CC" w:rsidRPr="008F580E" w14:paraId="50B71A9D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BEC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Skateboarding_in_lot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0358DD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18F2C8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CABEC2A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A8FFF2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13BF9E5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4EE9CA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FCCA6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CED7E1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E0A82A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4251B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F451992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F2ABD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</w:tr>
      <w:tr w:rsidR="00DA52CC" w:rsidRPr="008F580E" w14:paraId="1964485F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EC2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Chairlift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563617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EE3E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EE4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581AE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C1D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2942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8B3CD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E52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784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9E093C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239A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A4E8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DA52CC" w:rsidRPr="008F580E" w14:paraId="1ED24444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337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KiteFlite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9071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F96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55F5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6FA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E0E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468A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F1EF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2C26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458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E4BC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CE58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6C8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</w:tr>
      <w:tr w:rsidR="00DA52CC" w:rsidRPr="008F580E" w14:paraId="511B6657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1AF6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Harbor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3064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A15391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B3C435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0DAA5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6000A49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3B6F49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3415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F7E8EA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5348E9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F078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EE19E1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07B9BF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</w:tr>
      <w:tr w:rsidR="00DA52CC" w:rsidRPr="008F580E" w14:paraId="46F2C2E1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1EB2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PoleVault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D16FEF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8A92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B1C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B89FC5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3F6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B2F6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0666C4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545F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3B4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71B2B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2FE9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98F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</w:tr>
      <w:tr w:rsidR="00DA52CC" w:rsidRPr="008F580E" w14:paraId="2C569461" w14:textId="77777777" w:rsidTr="00582BA8">
        <w:trPr>
          <w:trHeight w:val="313"/>
        </w:trPr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089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AerialCity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039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85C7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F8D62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FA7C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E8C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6F0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03D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F2B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0.9%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350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9E98A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10E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2EA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</w:tr>
      <w:tr w:rsidR="00DA52CC" w:rsidRPr="008F580E" w14:paraId="65DC9021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286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DrivingInCity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B99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4AB719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03242A5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66A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5F686D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D9F9BFA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B6A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47F608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5A669D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43C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8D3F76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6C6DB6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</w:tr>
      <w:tr w:rsidR="00DA52CC" w:rsidRPr="008F580E" w14:paraId="2E1ED1CC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2304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DrivingInCountry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853226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85AD67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FE2EE1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FD4FE8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934C1B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7F8EA1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33A49C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E2E338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D7CD8F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9CDB7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19C4C9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433B11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-3.9%</w:t>
            </w:r>
          </w:p>
        </w:tc>
      </w:tr>
      <w:tr w:rsidR="00DA52CC" w:rsidRPr="008F580E" w14:paraId="4DF98615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354C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B73B3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6A0F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904B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7693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BBF9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2CE1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8287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E4F8E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CAA8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97C2C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756B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71E12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</w:tr>
    </w:tbl>
    <w:p w14:paraId="7899C2E5" w14:textId="77777777" w:rsidR="00DA52CC" w:rsidRDefault="00DA52CC" w:rsidP="00DA52CC">
      <w:pPr>
        <w:widowControl w:val="0"/>
        <w:tabs>
          <w:tab w:val="center" w:pos="4333"/>
        </w:tabs>
      </w:pPr>
    </w:p>
    <w:tbl>
      <w:tblPr>
        <w:tblW w:w="4456" w:type="dxa"/>
        <w:tblLook w:val="04A0" w:firstRow="1" w:lastRow="0" w:firstColumn="1" w:lastColumn="0" w:noHBand="0" w:noVBand="1"/>
      </w:tblPr>
      <w:tblGrid>
        <w:gridCol w:w="742"/>
        <w:gridCol w:w="742"/>
        <w:gridCol w:w="744"/>
        <w:gridCol w:w="742"/>
        <w:gridCol w:w="742"/>
        <w:gridCol w:w="744"/>
      </w:tblGrid>
      <w:tr w:rsidR="00DA52CC" w:rsidRPr="0082420F" w14:paraId="09DCF8F0" w14:textId="77777777" w:rsidTr="00582BA8">
        <w:trPr>
          <w:trHeight w:val="258"/>
        </w:trPr>
        <w:tc>
          <w:tcPr>
            <w:tcW w:w="22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D6C147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WS-PSNR (codec)</w:t>
            </w:r>
          </w:p>
        </w:tc>
        <w:tc>
          <w:tcPr>
            <w:tcW w:w="222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1A4D2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PSNR (codec)</w:t>
            </w:r>
          </w:p>
        </w:tc>
      </w:tr>
      <w:tr w:rsidR="00DA52CC" w:rsidRPr="0082420F" w14:paraId="25E9D71B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6D159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2C16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9F911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50068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D59BD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89E33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DA52CC" w:rsidRPr="0082420F" w14:paraId="7AC25BB9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DF2B7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0A08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EAD8C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4B4A921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1C92597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6.1%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CB3DA16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3.3%</w:t>
            </w:r>
          </w:p>
        </w:tc>
      </w:tr>
      <w:tr w:rsidR="00DA52CC" w:rsidRPr="0082420F" w14:paraId="3C77C2B1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D154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4693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CAC650C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CAD4990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4.1%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EEBE8BD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B4C62D0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9.2%</w:t>
            </w:r>
          </w:p>
        </w:tc>
      </w:tr>
      <w:tr w:rsidR="00DA52CC" w:rsidRPr="0082420F" w14:paraId="7FBE0138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974E753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DB51FC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E533E6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004C211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5D2E6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C8C1C2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-3.8%</w:t>
            </w:r>
          </w:p>
        </w:tc>
      </w:tr>
      <w:tr w:rsidR="00DA52CC" w:rsidRPr="0082420F" w14:paraId="07AF2294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41C811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4FE6D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19C06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B8B78E8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13.9%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0AA373F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D1632FE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9.9%</w:t>
            </w:r>
          </w:p>
        </w:tc>
      </w:tr>
      <w:tr w:rsidR="00DA52CC" w:rsidRPr="0082420F" w14:paraId="4CD324F1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353F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958A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EBF4D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0BDC398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6.7%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B0550CC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7.4%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5F96CE4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6.3%</w:t>
            </w:r>
          </w:p>
        </w:tc>
      </w:tr>
      <w:tr w:rsidR="00DA52CC" w:rsidRPr="0082420F" w14:paraId="0257BCC8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D21A4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53408697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D782BEA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639A0C7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5.5%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5BD9B401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7.1%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9DB6FAB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7.2%</w:t>
            </w:r>
          </w:p>
        </w:tc>
      </w:tr>
      <w:tr w:rsidR="00DA52CC" w:rsidRPr="0082420F" w14:paraId="220F266D" w14:textId="77777777" w:rsidTr="00582BA8">
        <w:trPr>
          <w:trHeight w:val="258"/>
        </w:trPr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F1E6F8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BFA5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2D79D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2F65E20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085E563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11.7%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BBDF93B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9.9%</w:t>
            </w:r>
          </w:p>
        </w:tc>
      </w:tr>
      <w:tr w:rsidR="00DA52CC" w:rsidRPr="0082420F" w14:paraId="411D44FF" w14:textId="77777777" w:rsidTr="00582BA8">
        <w:trPr>
          <w:trHeight w:val="258"/>
        </w:trPr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1DCD8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1B9F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A4B60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01A6696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FDE519F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7.4%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EEE2563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7.8%</w:t>
            </w:r>
          </w:p>
        </w:tc>
      </w:tr>
    </w:tbl>
    <w:p w14:paraId="11003326" w14:textId="03CDF733" w:rsidR="00FD7686" w:rsidRDefault="00F04E86" w:rsidP="00562715">
      <w:pPr>
        <w:tabs>
          <w:tab w:val="clear" w:pos="720"/>
        </w:tabs>
        <w:ind w:firstLine="420"/>
        <w:rPr>
          <w:lang w:eastAsia="zh-CN"/>
        </w:rPr>
      </w:pPr>
      <w:r>
        <w:rPr>
          <w:rFonts w:hint="eastAsia"/>
          <w:lang w:eastAsia="zh-CN"/>
        </w:rPr>
        <w:t>Figure.</w:t>
      </w:r>
      <w:r w:rsidR="00402483">
        <w:rPr>
          <w:lang w:eastAsia="zh-CN"/>
        </w:rPr>
        <w:t>3</w:t>
      </w:r>
      <w:r>
        <w:rPr>
          <w:lang w:eastAsia="zh-CN"/>
        </w:rPr>
        <w:t xml:space="preserve"> </w:t>
      </w:r>
      <w:r w:rsidR="00027342">
        <w:rPr>
          <w:lang w:eastAsia="zh-CN"/>
        </w:rPr>
        <w:t xml:space="preserve">is </w:t>
      </w:r>
      <w:r w:rsidR="00D97DFA">
        <w:rPr>
          <w:lang w:eastAsia="zh-CN"/>
        </w:rPr>
        <w:t>a</w:t>
      </w:r>
      <w:r w:rsidR="001A134C">
        <w:rPr>
          <w:lang w:eastAsia="zh-CN"/>
        </w:rPr>
        <w:t>n</w:t>
      </w:r>
      <w:r w:rsidR="00D97DFA">
        <w:rPr>
          <w:lang w:eastAsia="zh-CN"/>
        </w:rPr>
        <w:t xml:space="preserve"> </w:t>
      </w:r>
      <w:r w:rsidR="008C2C0D">
        <w:rPr>
          <w:lang w:eastAsia="zh-CN"/>
        </w:rPr>
        <w:t xml:space="preserve">ERP image which is </w:t>
      </w:r>
      <w:r w:rsidR="00D0029A">
        <w:rPr>
          <w:lang w:eastAsia="zh-CN"/>
        </w:rPr>
        <w:t xml:space="preserve">divided into 3 </w:t>
      </w:r>
      <w:r w:rsidR="00B3489E">
        <w:rPr>
          <w:lang w:eastAsia="zh-CN"/>
        </w:rPr>
        <w:t xml:space="preserve">kinds of </w:t>
      </w:r>
      <w:r w:rsidR="00057808">
        <w:rPr>
          <w:lang w:eastAsia="zh-CN"/>
        </w:rPr>
        <w:t>color block.</w:t>
      </w:r>
      <w:r w:rsidR="008B038A">
        <w:rPr>
          <w:lang w:eastAsia="zh-CN"/>
        </w:rPr>
        <w:t xml:space="preserve"> </w:t>
      </w:r>
      <w:r w:rsidR="00F30F54">
        <w:rPr>
          <w:lang w:eastAsia="zh-CN"/>
        </w:rPr>
        <w:t xml:space="preserve">Blue area means </w:t>
      </w:r>
      <w:r w:rsidR="00EF1E50">
        <w:rPr>
          <w:lang w:eastAsia="zh-CN"/>
        </w:rPr>
        <w:t xml:space="preserve">normalized weights are </w:t>
      </w:r>
      <w:r w:rsidR="007819E9">
        <w:rPr>
          <w:lang w:eastAsia="zh-CN"/>
        </w:rPr>
        <w:t xml:space="preserve">less than 1, where </w:t>
      </w:r>
      <w:r w:rsidR="006B2C4C">
        <w:rPr>
          <w:lang w:eastAsia="zh-CN"/>
        </w:rPr>
        <w:t xml:space="preserve">QPoffset </w:t>
      </w:r>
      <w:r w:rsidR="00582BA8">
        <w:rPr>
          <w:lang w:eastAsia="zh-CN"/>
        </w:rPr>
        <w:t>is positive</w:t>
      </w:r>
      <w:r w:rsidR="00BD2F14">
        <w:rPr>
          <w:lang w:eastAsia="zh-CN"/>
        </w:rPr>
        <w:t xml:space="preserve">. </w:t>
      </w:r>
      <w:r w:rsidR="002A6994">
        <w:rPr>
          <w:lang w:eastAsia="zh-CN"/>
        </w:rPr>
        <w:t xml:space="preserve">The normalized weights in </w:t>
      </w:r>
      <w:r w:rsidR="00BD2F14">
        <w:rPr>
          <w:lang w:eastAsia="zh-CN"/>
        </w:rPr>
        <w:t>Yellow area</w:t>
      </w:r>
      <w:r w:rsidR="002A6994">
        <w:rPr>
          <w:lang w:eastAsia="zh-CN"/>
        </w:rPr>
        <w:t xml:space="preserve"> </w:t>
      </w:r>
      <w:r w:rsidR="00413623">
        <w:rPr>
          <w:lang w:eastAsia="zh-CN"/>
        </w:rPr>
        <w:t>equals to</w:t>
      </w:r>
      <w:r w:rsidR="00BD2F14">
        <w:rPr>
          <w:lang w:eastAsia="zh-CN"/>
        </w:rPr>
        <w:t xml:space="preserve"> </w:t>
      </w:r>
      <w:r w:rsidR="00413623">
        <w:rPr>
          <w:lang w:eastAsia="zh-CN"/>
        </w:rPr>
        <w:t xml:space="preserve">1 and </w:t>
      </w:r>
      <w:bookmarkStart w:id="49" w:name="OLE_LINK74"/>
      <w:bookmarkStart w:id="50" w:name="OLE_LINK75"/>
      <w:r w:rsidR="00413623">
        <w:rPr>
          <w:lang w:eastAsia="zh-CN"/>
        </w:rPr>
        <w:t xml:space="preserve">QPoffset </w:t>
      </w:r>
      <w:r w:rsidR="00413623">
        <w:rPr>
          <w:lang w:eastAsia="zh-CN"/>
        </w:rPr>
        <w:t>is 0</w:t>
      </w:r>
      <w:bookmarkEnd w:id="49"/>
      <w:bookmarkEnd w:id="50"/>
      <w:r w:rsidR="00413623">
        <w:rPr>
          <w:lang w:eastAsia="zh-CN"/>
        </w:rPr>
        <w:t xml:space="preserve">. </w:t>
      </w:r>
      <w:r w:rsidR="009213A2">
        <w:rPr>
          <w:lang w:eastAsia="zh-CN"/>
        </w:rPr>
        <w:t xml:space="preserve">And normalized weights in </w:t>
      </w:r>
      <w:r w:rsidR="006677A6">
        <w:rPr>
          <w:lang w:eastAsia="zh-CN"/>
        </w:rPr>
        <w:t xml:space="preserve">white </w:t>
      </w:r>
      <w:r w:rsidR="00C14E52">
        <w:rPr>
          <w:lang w:eastAsia="zh-CN"/>
        </w:rPr>
        <w:t xml:space="preserve">are </w:t>
      </w:r>
      <w:r w:rsidR="00E26108">
        <w:rPr>
          <w:lang w:eastAsia="zh-CN"/>
        </w:rPr>
        <w:t xml:space="preserve">larger than 1 and </w:t>
      </w:r>
      <w:r w:rsidR="00E26108">
        <w:rPr>
          <w:lang w:eastAsia="zh-CN"/>
        </w:rPr>
        <w:t xml:space="preserve">QPoffset </w:t>
      </w:r>
      <w:r w:rsidR="00E26108">
        <w:rPr>
          <w:lang w:eastAsia="zh-CN"/>
        </w:rPr>
        <w:t>is negative.</w:t>
      </w:r>
    </w:p>
    <w:bookmarkStart w:id="51" w:name="OLE_LINK76"/>
    <w:p w14:paraId="71E4A4D1" w14:textId="77777777" w:rsidR="00801B58" w:rsidRDefault="00801B58" w:rsidP="00801B58">
      <w:pPr>
        <w:jc w:val="center"/>
      </w:pPr>
      <w:r>
        <w:object w:dxaOrig="10883" w:dyaOrig="5770" w14:anchorId="05964B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05pt;height:130.25pt" o:ole="">
            <v:imagedata r:id="rId14" o:title=""/>
          </v:shape>
          <o:OLEObject Type="Embed" ProgID="Visio.Drawing.15" ShapeID="_x0000_i1025" DrawAspect="Content" ObjectID="_1552711838" r:id="rId15"/>
        </w:object>
      </w:r>
      <w:bookmarkEnd w:id="51"/>
    </w:p>
    <w:p w14:paraId="6B93DC3C" w14:textId="77777777" w:rsidR="00801B58" w:rsidRDefault="00801B58" w:rsidP="00801B58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Figure.3</w:t>
      </w:r>
      <w:r>
        <w:rPr>
          <w:lang w:eastAsia="zh-CN"/>
        </w:rPr>
        <w:t xml:space="preserve"> Normalized weight of ERP</w:t>
      </w:r>
    </w:p>
    <w:p w14:paraId="459F268A" w14:textId="77777777" w:rsidR="00801B58" w:rsidRDefault="00801B58" w:rsidP="00562715">
      <w:pPr>
        <w:tabs>
          <w:tab w:val="clear" w:pos="720"/>
        </w:tabs>
        <w:ind w:firstLine="420"/>
        <w:rPr>
          <w:lang w:eastAsia="zh-CN"/>
        </w:rPr>
      </w:pPr>
    </w:p>
    <w:p w14:paraId="56AF60C2" w14:textId="211FCF17" w:rsidR="00603479" w:rsidRDefault="006E1067" w:rsidP="00603479">
      <w:pPr>
        <w:tabs>
          <w:tab w:val="clear" w:pos="720"/>
        </w:tabs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 xml:space="preserve">The </w:t>
      </w:r>
      <w:r w:rsidR="00EA5A2F">
        <w:rPr>
          <w:lang w:eastAsia="zh-CN"/>
        </w:rPr>
        <w:t xml:space="preserve">change of </w:t>
      </w:r>
      <w:r>
        <w:rPr>
          <w:rFonts w:hint="eastAsia"/>
          <w:lang w:eastAsia="zh-CN"/>
        </w:rPr>
        <w:t xml:space="preserve">RD-performance </w:t>
      </w:r>
      <w:r w:rsidR="00EA5A2F">
        <w:rPr>
          <w:lang w:eastAsia="zh-CN"/>
        </w:rPr>
        <w:t>for</w:t>
      </w:r>
      <w:r w:rsidR="001D5A5A">
        <w:rPr>
          <w:lang w:eastAsia="zh-CN"/>
        </w:rPr>
        <w:t xml:space="preserve"> </w:t>
      </w:r>
      <w:r w:rsidR="00EA5A2F">
        <w:rPr>
          <w:lang w:eastAsia="zh-CN"/>
        </w:rPr>
        <w:t xml:space="preserve">ERP is shown </w:t>
      </w:r>
      <w:r w:rsidR="00760BDD">
        <w:rPr>
          <w:lang w:eastAsia="zh-CN"/>
        </w:rPr>
        <w:t>in below table.</w:t>
      </w:r>
      <w:r w:rsidR="00EA5A2F">
        <w:rPr>
          <w:lang w:eastAsia="zh-CN"/>
        </w:rPr>
        <w:t xml:space="preserve"> </w:t>
      </w:r>
      <w:r w:rsidR="008812FA">
        <w:rPr>
          <w:lang w:eastAsia="zh-CN"/>
        </w:rPr>
        <w:t xml:space="preserve">For blue area, </w:t>
      </w:r>
      <w:r w:rsidR="00003E74">
        <w:rPr>
          <w:lang w:eastAsia="zh-CN"/>
        </w:rPr>
        <w:t xml:space="preserve">as QPoffset </w:t>
      </w:r>
      <w:r w:rsidR="00645256">
        <w:rPr>
          <w:lang w:eastAsia="zh-CN"/>
        </w:rPr>
        <w:t xml:space="preserve">is </w:t>
      </w:r>
      <w:r w:rsidR="008F388A">
        <w:rPr>
          <w:lang w:eastAsia="zh-CN"/>
        </w:rPr>
        <w:t>positive,</w:t>
      </w:r>
      <w:r w:rsidR="008F388A" w:rsidRPr="008F388A">
        <w:rPr>
          <w:rFonts w:hint="eastAsia"/>
          <w:lang w:eastAsia="zh-CN"/>
        </w:rPr>
        <w:t xml:space="preserve"> </w:t>
      </w:r>
      <w:r w:rsidR="008F388A">
        <w:rPr>
          <w:lang w:eastAsia="zh-CN"/>
        </w:rPr>
        <w:t xml:space="preserve">which results in </w:t>
      </w:r>
      <w:r w:rsidR="008F388A">
        <w:rPr>
          <w:rFonts w:hint="eastAsia"/>
          <w:lang w:eastAsia="zh-CN"/>
        </w:rPr>
        <w:t xml:space="preserve">D2&gt;D1and </w:t>
      </w:r>
      <w:r w:rsidR="008F388A">
        <w:rPr>
          <w:rFonts w:hint="eastAsia"/>
          <w:lang w:eastAsia="zh-CN"/>
        </w:rPr>
        <w:t>R2&lt;R1</w:t>
      </w:r>
      <w:r w:rsidR="008F388A">
        <w:rPr>
          <w:lang w:eastAsia="zh-CN"/>
        </w:rPr>
        <w:t xml:space="preserve">. </w:t>
      </w:r>
      <w:r w:rsidR="00FB46BF">
        <w:rPr>
          <w:lang w:eastAsia="zh-CN"/>
        </w:rPr>
        <w:t xml:space="preserve">If we </w:t>
      </w:r>
      <w:r w:rsidR="003152F7">
        <w:rPr>
          <w:lang w:eastAsia="zh-CN"/>
        </w:rPr>
        <w:t xml:space="preserve">don’t consider </w:t>
      </w:r>
      <w:r w:rsidR="00E378BF">
        <w:rPr>
          <w:lang w:eastAsia="zh-CN"/>
        </w:rPr>
        <w:t xml:space="preserve">the weight, </w:t>
      </w:r>
      <w:r w:rsidR="00F45434">
        <w:rPr>
          <w:lang w:eastAsia="zh-CN"/>
        </w:rPr>
        <w:t>RD performance can be considered</w:t>
      </w:r>
      <w:r w:rsidR="00093F97">
        <w:rPr>
          <w:lang w:eastAsia="zh-CN"/>
        </w:rPr>
        <w:t xml:space="preserve"> unchanged </w:t>
      </w:r>
      <w:r w:rsidR="00F45434">
        <w:rPr>
          <w:lang w:eastAsia="zh-CN"/>
        </w:rPr>
        <w:t xml:space="preserve">as only QP is </w:t>
      </w:r>
      <w:r w:rsidR="00B411BC">
        <w:rPr>
          <w:lang w:eastAsia="zh-CN"/>
        </w:rPr>
        <w:t>changed.</w:t>
      </w:r>
      <w:r w:rsidR="00D51D16">
        <w:rPr>
          <w:lang w:eastAsia="zh-CN"/>
        </w:rPr>
        <w:t xml:space="preserve"> </w:t>
      </w:r>
      <w:r w:rsidR="00673A66">
        <w:rPr>
          <w:lang w:eastAsia="zh-CN"/>
        </w:rPr>
        <w:t xml:space="preserve">But </w:t>
      </w:r>
      <w:r w:rsidR="001C2340">
        <w:rPr>
          <w:lang w:eastAsia="zh-CN"/>
        </w:rPr>
        <w:t xml:space="preserve">actually, </w:t>
      </w:r>
      <w:r w:rsidR="006718CF">
        <w:rPr>
          <w:lang w:eastAsia="zh-CN"/>
        </w:rPr>
        <w:t>RD-perfomance</w:t>
      </w:r>
      <w:r w:rsidR="00C36BED">
        <w:rPr>
          <w:lang w:eastAsia="zh-CN"/>
        </w:rPr>
        <w:t xml:space="preserve"> </w:t>
      </w:r>
      <w:r w:rsidR="0071564F">
        <w:rPr>
          <w:lang w:eastAsia="zh-CN"/>
        </w:rPr>
        <w:t xml:space="preserve">is related to weight. </w:t>
      </w:r>
      <w:r w:rsidR="00BE48CE">
        <w:rPr>
          <w:lang w:eastAsia="zh-CN"/>
        </w:rPr>
        <w:t>T</w:t>
      </w:r>
      <w:r w:rsidR="00B83F5E">
        <w:rPr>
          <w:lang w:eastAsia="zh-CN"/>
        </w:rPr>
        <w:t>he reduction of RDcost is</w:t>
      </w:r>
      <w:r w:rsidR="00386EBD">
        <w:rPr>
          <w:lang w:eastAsia="zh-CN"/>
        </w:rPr>
        <w:t>:</w:t>
      </w:r>
      <w:r w:rsidR="00B83F5E">
        <w:rPr>
          <w:lang w:eastAsia="zh-CN"/>
        </w:rPr>
        <w:t xml:space="preserve"> </w:t>
      </w:r>
      <w:r w:rsidR="00857E00">
        <w:rPr>
          <w:lang w:eastAsia="zh-CN"/>
        </w:rPr>
        <w:t>(1-weight)</w:t>
      </w:r>
      <w:r w:rsidR="00771228">
        <w:rPr>
          <w:lang w:eastAsia="zh-CN"/>
        </w:rPr>
        <w:t>*D1</w:t>
      </w:r>
      <w:r w:rsidR="00DA0A89">
        <w:rPr>
          <w:lang w:eastAsia="zh-CN"/>
        </w:rPr>
        <w:t xml:space="preserve"> </w:t>
      </w:r>
      <w:r w:rsidR="00386EBD">
        <w:rPr>
          <w:lang w:eastAsia="zh-CN"/>
        </w:rPr>
        <w:t>&lt;</w:t>
      </w:r>
      <w:r w:rsidR="00DA0A89">
        <w:rPr>
          <w:lang w:eastAsia="zh-CN"/>
        </w:rPr>
        <w:t xml:space="preserve"> </w:t>
      </w:r>
      <w:r w:rsidR="00DA0A89">
        <w:rPr>
          <w:lang w:eastAsia="zh-CN"/>
        </w:rPr>
        <w:t>(1-weight)*</w:t>
      </w:r>
      <w:r w:rsidR="00DA0A89">
        <w:rPr>
          <w:lang w:eastAsia="zh-CN"/>
        </w:rPr>
        <w:t>D2</w:t>
      </w:r>
      <w:r w:rsidR="00386EBD">
        <w:rPr>
          <w:lang w:eastAsia="zh-CN"/>
        </w:rPr>
        <w:t xml:space="preserve">. </w:t>
      </w:r>
      <w:r w:rsidR="00BE48CE">
        <w:rPr>
          <w:lang w:eastAsia="zh-CN"/>
        </w:rPr>
        <w:t>So RD-Performance is better</w:t>
      </w:r>
      <w:r w:rsidR="00386EBD">
        <w:rPr>
          <w:lang w:eastAsia="zh-CN"/>
        </w:rPr>
        <w:t xml:space="preserve"> </w:t>
      </w:r>
      <w:r w:rsidR="00BE48CE">
        <w:rPr>
          <w:lang w:eastAsia="zh-CN"/>
        </w:rPr>
        <w:t xml:space="preserve">with weight. </w:t>
      </w:r>
      <w:r w:rsidR="00BC390B">
        <w:rPr>
          <w:lang w:eastAsia="zh-CN"/>
        </w:rPr>
        <w:t xml:space="preserve">White area becomes better too </w:t>
      </w:r>
      <w:r w:rsidR="004A4C59">
        <w:rPr>
          <w:lang w:eastAsia="zh-CN"/>
        </w:rPr>
        <w:t>as QPoffset is negative.</w:t>
      </w:r>
    </w:p>
    <w:tbl>
      <w:tblPr>
        <w:tblStyle w:val="af"/>
        <w:tblW w:w="9493" w:type="dxa"/>
        <w:jc w:val="center"/>
        <w:tblLook w:val="04A0" w:firstRow="1" w:lastRow="0" w:firstColumn="1" w:lastColumn="0" w:noHBand="0" w:noVBand="1"/>
      </w:tblPr>
      <w:tblGrid>
        <w:gridCol w:w="1415"/>
        <w:gridCol w:w="1396"/>
        <w:gridCol w:w="1462"/>
        <w:gridCol w:w="1620"/>
        <w:gridCol w:w="1847"/>
        <w:gridCol w:w="1753"/>
      </w:tblGrid>
      <w:tr w:rsidR="00CE071B" w14:paraId="03BFCFAE" w14:textId="361908DB" w:rsidTr="00512F52">
        <w:trPr>
          <w:trHeight w:val="379"/>
          <w:jc w:val="center"/>
        </w:trPr>
        <w:tc>
          <w:tcPr>
            <w:tcW w:w="1415" w:type="dxa"/>
          </w:tcPr>
          <w:p w14:paraId="32247F23" w14:textId="77777777" w:rsidR="00CE071B" w:rsidRPr="00386EBD" w:rsidRDefault="00CE071B" w:rsidP="00562715">
            <w:pPr>
              <w:tabs>
                <w:tab w:val="clear" w:pos="720"/>
              </w:tabs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bookmarkStart w:id="52" w:name="OLE_LINK77"/>
            <w:bookmarkStart w:id="53" w:name="OLE_LINK78"/>
          </w:p>
        </w:tc>
        <w:tc>
          <w:tcPr>
            <w:tcW w:w="1396" w:type="dxa"/>
          </w:tcPr>
          <w:p w14:paraId="3D2E3389" w14:textId="7C7938FE" w:rsidR="00CE071B" w:rsidRPr="008A52B1" w:rsidRDefault="00CE071B" w:rsidP="008A52B1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 w:rsidRPr="008A52B1">
              <w:rPr>
                <w:rFonts w:ascii="Times New Roman" w:hAnsi="Times New Roman" w:cs="Times New Roman" w:hint="eastAsia"/>
                <w:szCs w:val="20"/>
                <w:lang w:eastAsia="zh-CN"/>
              </w:rPr>
              <w:t>F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ixed QP</w:t>
            </w:r>
          </w:p>
        </w:tc>
        <w:tc>
          <w:tcPr>
            <w:tcW w:w="1462" w:type="dxa"/>
          </w:tcPr>
          <w:p w14:paraId="307BF619" w14:textId="7EEEECF6" w:rsidR="00CE071B" w:rsidRPr="008A52B1" w:rsidRDefault="00CE071B" w:rsidP="00562715">
            <w:pPr>
              <w:tabs>
                <w:tab w:val="clear" w:pos="720"/>
              </w:tabs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Adaptive QP</w:t>
            </w:r>
          </w:p>
        </w:tc>
        <w:tc>
          <w:tcPr>
            <w:tcW w:w="1620" w:type="dxa"/>
          </w:tcPr>
          <w:p w14:paraId="1E9CE311" w14:textId="7B18FFA5" w:rsidR="00CE071B" w:rsidRPr="008A52B1" w:rsidRDefault="00154236" w:rsidP="00562715">
            <w:pPr>
              <w:tabs>
                <w:tab w:val="clear" w:pos="720"/>
              </w:tabs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Cs w:val="20"/>
                <w:lang w:eastAsia="zh-CN"/>
              </w:rPr>
              <w:t>Relationship</w:t>
            </w:r>
          </w:p>
        </w:tc>
        <w:tc>
          <w:tcPr>
            <w:tcW w:w="1847" w:type="dxa"/>
          </w:tcPr>
          <w:p w14:paraId="41CBC392" w14:textId="28737EE0" w:rsidR="00CE071B" w:rsidRPr="007D3C46" w:rsidRDefault="00CE071B" w:rsidP="005B1C95">
            <w:pPr>
              <w:tabs>
                <w:tab w:val="clear" w:pos="720"/>
              </w:tabs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RD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-</w:t>
            </w:r>
            <w:r w:rsidRPr="007D3C46">
              <w:rPr>
                <w:rFonts w:ascii="Times New Roman" w:hAnsi="Times New Roman" w:cs="Times New Roman" w:hint="eastAsia"/>
                <w:szCs w:val="20"/>
                <w:lang w:eastAsia="zh-CN"/>
              </w:rPr>
              <w:t>P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erformance without weight</w:t>
            </w:r>
          </w:p>
        </w:tc>
        <w:tc>
          <w:tcPr>
            <w:tcW w:w="1753" w:type="dxa"/>
          </w:tcPr>
          <w:p w14:paraId="797579D8" w14:textId="74637A79" w:rsidR="00CE071B" w:rsidRDefault="006970B9" w:rsidP="005B1C95">
            <w:pPr>
              <w:tabs>
                <w:tab w:val="clear" w:pos="720"/>
              </w:tabs>
              <w:rPr>
                <w:rFonts w:hint="eastAsia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RD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-</w:t>
            </w:r>
            <w:r w:rsidRPr="007D3C46">
              <w:rPr>
                <w:rFonts w:ascii="Times New Roman" w:hAnsi="Times New Roman" w:cs="Times New Roman" w:hint="eastAsia"/>
                <w:szCs w:val="20"/>
                <w:lang w:eastAsia="zh-CN"/>
              </w:rPr>
              <w:t>P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 xml:space="preserve">erformance </w:t>
            </w:r>
            <w:r w:rsidR="005977A3">
              <w:rPr>
                <w:rFonts w:ascii="Times New Roman" w:hAnsi="Times New Roman" w:cs="Times New Roman"/>
                <w:szCs w:val="20"/>
                <w:lang w:eastAsia="zh-CN"/>
              </w:rPr>
              <w:t>with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 xml:space="preserve"> weight</w:t>
            </w:r>
          </w:p>
        </w:tc>
      </w:tr>
      <w:tr w:rsidR="006970B9" w14:paraId="102E6641" w14:textId="2AD04DD4" w:rsidTr="00512F52">
        <w:trPr>
          <w:trHeight w:val="379"/>
          <w:jc w:val="center"/>
        </w:trPr>
        <w:tc>
          <w:tcPr>
            <w:tcW w:w="1415" w:type="dxa"/>
          </w:tcPr>
          <w:p w14:paraId="708F0B24" w14:textId="2BB03AD7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Cs w:val="20"/>
                <w:lang w:eastAsia="zh-CN"/>
              </w:rPr>
              <w:t>B</w:t>
            </w: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 xml:space="preserve">lue 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area</w:t>
            </w:r>
          </w:p>
        </w:tc>
        <w:tc>
          <w:tcPr>
            <w:tcW w:w="1396" w:type="dxa"/>
          </w:tcPr>
          <w:p w14:paraId="3AAB687A" w14:textId="66433195" w:rsidR="006970B9" w:rsidRPr="008A52B1" w:rsidRDefault="006970B9" w:rsidP="006970B9">
            <w:pPr>
              <w:tabs>
                <w:tab w:val="clear" w:pos="720"/>
              </w:tabs>
              <w:ind w:firstLineChars="50" w:firstLine="110"/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D1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, R1</w:t>
            </w:r>
          </w:p>
        </w:tc>
        <w:tc>
          <w:tcPr>
            <w:tcW w:w="1462" w:type="dxa"/>
          </w:tcPr>
          <w:p w14:paraId="5CD3E8A9" w14:textId="1C7C100B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D2,R2</w:t>
            </w:r>
          </w:p>
        </w:tc>
        <w:tc>
          <w:tcPr>
            <w:tcW w:w="1620" w:type="dxa"/>
          </w:tcPr>
          <w:p w14:paraId="48917B27" w14:textId="03BD8D3B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D2&gt;D1,R2&lt;R1</w:t>
            </w:r>
          </w:p>
        </w:tc>
        <w:tc>
          <w:tcPr>
            <w:tcW w:w="1847" w:type="dxa"/>
          </w:tcPr>
          <w:p w14:paraId="342FECD7" w14:textId="4385EAED" w:rsidR="006970B9" w:rsidRPr="007D3C46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U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NCHANGED</w:t>
            </w:r>
          </w:p>
        </w:tc>
        <w:tc>
          <w:tcPr>
            <w:tcW w:w="1753" w:type="dxa"/>
          </w:tcPr>
          <w:p w14:paraId="14468952" w14:textId="413C3E3B" w:rsidR="006970B9" w:rsidRDefault="006970B9" w:rsidP="006970B9">
            <w:pPr>
              <w:tabs>
                <w:tab w:val="clear" w:pos="720"/>
              </w:tabs>
              <w:jc w:val="center"/>
              <w:rPr>
                <w:rFonts w:hint="eastAsia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B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ETTER</w:t>
            </w:r>
          </w:p>
        </w:tc>
      </w:tr>
      <w:tr w:rsidR="006970B9" w14:paraId="24DB874F" w14:textId="710ED751" w:rsidTr="00512F52">
        <w:trPr>
          <w:trHeight w:val="379"/>
          <w:jc w:val="center"/>
        </w:trPr>
        <w:tc>
          <w:tcPr>
            <w:tcW w:w="1415" w:type="dxa"/>
          </w:tcPr>
          <w:p w14:paraId="5F159258" w14:textId="44F57DAE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Yellow area</w:t>
            </w:r>
          </w:p>
        </w:tc>
        <w:tc>
          <w:tcPr>
            <w:tcW w:w="1396" w:type="dxa"/>
          </w:tcPr>
          <w:p w14:paraId="599C25CA" w14:textId="18E360B1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D3,R3</w:t>
            </w:r>
          </w:p>
        </w:tc>
        <w:tc>
          <w:tcPr>
            <w:tcW w:w="1462" w:type="dxa"/>
          </w:tcPr>
          <w:p w14:paraId="56629ED5" w14:textId="66013007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D4,R4</w:t>
            </w:r>
          </w:p>
        </w:tc>
        <w:tc>
          <w:tcPr>
            <w:tcW w:w="1620" w:type="dxa"/>
          </w:tcPr>
          <w:p w14:paraId="2074332A" w14:textId="19DFBFF1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D3=D4,R3=R4</w:t>
            </w:r>
          </w:p>
        </w:tc>
        <w:tc>
          <w:tcPr>
            <w:tcW w:w="1847" w:type="dxa"/>
          </w:tcPr>
          <w:p w14:paraId="1A2C0C01" w14:textId="28A60DB4" w:rsidR="006970B9" w:rsidRPr="007D3C46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U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NCHANGED</w:t>
            </w:r>
          </w:p>
        </w:tc>
        <w:tc>
          <w:tcPr>
            <w:tcW w:w="1753" w:type="dxa"/>
          </w:tcPr>
          <w:p w14:paraId="61673808" w14:textId="3F2C3853" w:rsidR="006970B9" w:rsidRDefault="006970B9" w:rsidP="006970B9">
            <w:pPr>
              <w:tabs>
                <w:tab w:val="clear" w:pos="720"/>
              </w:tabs>
              <w:jc w:val="center"/>
              <w:rPr>
                <w:rFonts w:hint="eastAsia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U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NCHANGED</w:t>
            </w:r>
          </w:p>
        </w:tc>
      </w:tr>
      <w:tr w:rsidR="006970B9" w14:paraId="44F85116" w14:textId="4FDD839D" w:rsidTr="00512F52">
        <w:trPr>
          <w:trHeight w:val="379"/>
          <w:jc w:val="center"/>
        </w:trPr>
        <w:tc>
          <w:tcPr>
            <w:tcW w:w="1415" w:type="dxa"/>
          </w:tcPr>
          <w:p w14:paraId="14E2AC41" w14:textId="202BA213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White area</w:t>
            </w:r>
          </w:p>
        </w:tc>
        <w:tc>
          <w:tcPr>
            <w:tcW w:w="1396" w:type="dxa"/>
          </w:tcPr>
          <w:p w14:paraId="56F70930" w14:textId="569C728E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D5,R5</w:t>
            </w:r>
          </w:p>
        </w:tc>
        <w:tc>
          <w:tcPr>
            <w:tcW w:w="1462" w:type="dxa"/>
          </w:tcPr>
          <w:p w14:paraId="5E284C87" w14:textId="3D41AE6A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D6,R6</w:t>
            </w:r>
          </w:p>
        </w:tc>
        <w:tc>
          <w:tcPr>
            <w:tcW w:w="1620" w:type="dxa"/>
          </w:tcPr>
          <w:p w14:paraId="4B0CCBEE" w14:textId="6D4CB415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5&lt;D6,R5&gt;R6</w:t>
            </w:r>
          </w:p>
        </w:tc>
        <w:tc>
          <w:tcPr>
            <w:tcW w:w="1847" w:type="dxa"/>
          </w:tcPr>
          <w:p w14:paraId="5B939561" w14:textId="22B09DC4" w:rsidR="006970B9" w:rsidRPr="007D3C46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 w:hint="eastAsia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U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NCHANGED</w:t>
            </w:r>
          </w:p>
        </w:tc>
        <w:tc>
          <w:tcPr>
            <w:tcW w:w="1753" w:type="dxa"/>
          </w:tcPr>
          <w:p w14:paraId="000F0FC8" w14:textId="1E799F4C" w:rsidR="006970B9" w:rsidRDefault="006970B9" w:rsidP="006970B9">
            <w:pPr>
              <w:tabs>
                <w:tab w:val="clear" w:pos="720"/>
              </w:tabs>
              <w:jc w:val="center"/>
              <w:rPr>
                <w:rFonts w:hint="eastAsia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BETTER</w:t>
            </w:r>
          </w:p>
        </w:tc>
      </w:tr>
    </w:tbl>
    <w:p w14:paraId="5017EA29" w14:textId="77777777" w:rsidR="00562715" w:rsidRDefault="00562715" w:rsidP="00FD7686">
      <w:bookmarkStart w:id="54" w:name="_GoBack"/>
      <w:bookmarkEnd w:id="52"/>
      <w:bookmarkEnd w:id="53"/>
      <w:bookmarkEnd w:id="54"/>
    </w:p>
    <w:p w14:paraId="64F1922B" w14:textId="4E217D08" w:rsidR="00357D07" w:rsidRPr="00357D07" w:rsidRDefault="00357D07" w:rsidP="00357D07">
      <w:pPr>
        <w:pStyle w:val="1"/>
        <w:rPr>
          <w:lang w:val="en-CA"/>
        </w:rPr>
      </w:pPr>
      <w:r w:rsidRPr="00357D07">
        <w:rPr>
          <w:lang w:val="en-CA"/>
        </w:rPr>
        <w:t>Conclusion</w:t>
      </w:r>
    </w:p>
    <w:p w14:paraId="5EC91109" w14:textId="3521C6D6" w:rsidR="00811CB7" w:rsidRPr="00811CB7" w:rsidRDefault="00735FB8" w:rsidP="00F936CA">
      <w:pPr>
        <w:tabs>
          <w:tab w:val="clear" w:pos="720"/>
        </w:tabs>
        <w:ind w:firstLine="420"/>
        <w:rPr>
          <w:lang w:val="en-CA"/>
        </w:rPr>
      </w:pPr>
      <w:bookmarkStart w:id="55" w:name="OLE_LINK64"/>
      <w:bookmarkStart w:id="56" w:name="OLE_LINK65"/>
      <w:r>
        <w:rPr>
          <w:lang w:val="en-CA"/>
        </w:rPr>
        <w:t>Stretching ratio based adaptive quantization for 360 video is proposed to make the coding distor</w:t>
      </w:r>
      <w:r w:rsidR="00E4034E">
        <w:rPr>
          <w:lang w:val="en-CA"/>
        </w:rPr>
        <w:t>tion in spherical space uniform</w:t>
      </w:r>
      <w:bookmarkEnd w:id="55"/>
      <w:bookmarkEnd w:id="56"/>
      <w:r w:rsidR="00E4034E">
        <w:rPr>
          <w:lang w:val="en-CA"/>
        </w:rPr>
        <w:t>.</w:t>
      </w:r>
      <w:r w:rsidR="008C183F">
        <w:rPr>
          <w:lang w:val="en-CA"/>
        </w:rPr>
        <w:t xml:space="preserve"> </w:t>
      </w:r>
      <w:r w:rsidR="00891C60">
        <w:rPr>
          <w:lang w:val="en-CA"/>
        </w:rPr>
        <w:t xml:space="preserve">As an </w:t>
      </w:r>
      <w:r w:rsidR="00850EDD">
        <w:rPr>
          <w:lang w:val="en-CA"/>
        </w:rPr>
        <w:t xml:space="preserve">example, </w:t>
      </w:r>
      <w:r w:rsidR="000A47CF">
        <w:rPr>
          <w:lang w:val="en-CA"/>
        </w:rPr>
        <w:t xml:space="preserve">ERP is </w:t>
      </w:r>
      <w:r w:rsidR="00DE2E4B">
        <w:rPr>
          <w:lang w:val="en-CA"/>
        </w:rPr>
        <w:t>test</w:t>
      </w:r>
      <w:r w:rsidR="00CB375B">
        <w:rPr>
          <w:lang w:val="en-CA"/>
        </w:rPr>
        <w:t>ed</w:t>
      </w:r>
      <w:r w:rsidR="00DE2E4B">
        <w:rPr>
          <w:lang w:val="en-CA"/>
        </w:rPr>
        <w:t xml:space="preserve"> </w:t>
      </w:r>
      <w:r w:rsidR="00B36E3F">
        <w:rPr>
          <w:lang w:val="en-CA"/>
        </w:rPr>
        <w:t xml:space="preserve">in this proposal. </w:t>
      </w:r>
      <w:bookmarkStart w:id="57" w:name="OLE_LINK68"/>
      <w:bookmarkStart w:id="58" w:name="OLE_LINK69"/>
      <w:r w:rsidR="00C41489">
        <w:rPr>
          <w:lang w:val="en-CA"/>
        </w:rPr>
        <w:t>T</w:t>
      </w:r>
      <w:r w:rsidR="00C41489" w:rsidRPr="005B4953">
        <w:rPr>
          <w:lang w:val="en-CA"/>
        </w:rPr>
        <w:t>he experimental results report that the proposed</w:t>
      </w:r>
      <w:r w:rsidR="00C41489">
        <w:rPr>
          <w:lang w:val="en-CA"/>
        </w:rPr>
        <w:t xml:space="preserve"> method achieves</w:t>
      </w:r>
      <w:bookmarkEnd w:id="57"/>
      <w:bookmarkEnd w:id="58"/>
      <w:r w:rsidR="00C41489">
        <w:rPr>
          <w:lang w:val="en-CA"/>
        </w:rPr>
        <w:t xml:space="preserve"> </w:t>
      </w:r>
      <w:r w:rsidR="00C41489" w:rsidRPr="00ED24C2">
        <w:rPr>
          <w:lang w:val="en-CA"/>
        </w:rPr>
        <w:t>-2.15%</w:t>
      </w:r>
      <w:r w:rsidR="00C41489">
        <w:rPr>
          <w:rFonts w:hint="eastAsia"/>
          <w:lang w:val="en-CA"/>
        </w:rPr>
        <w:t xml:space="preserve">, </w:t>
      </w:r>
      <w:r w:rsidR="00C41489" w:rsidRPr="00AA25F6">
        <w:rPr>
          <w:lang w:val="en-CA"/>
        </w:rPr>
        <w:t>-2.22%</w:t>
      </w:r>
      <w:r w:rsidR="00C41489">
        <w:rPr>
          <w:lang w:val="en-CA"/>
        </w:rPr>
        <w:t xml:space="preserve"> for E2E WS-PSNR Y and WS-PSNR (encoder) Y </w:t>
      </w:r>
      <w:r w:rsidR="00C41489" w:rsidRPr="002B7043">
        <w:rPr>
          <w:lang w:val="en-CA"/>
        </w:rPr>
        <w:t>respectively</w:t>
      </w:r>
      <w:r w:rsidR="00C41489">
        <w:rPr>
          <w:lang w:val="en-CA"/>
        </w:rPr>
        <w:t xml:space="preserve">. </w:t>
      </w:r>
      <w:r w:rsidR="00B36E3F">
        <w:rPr>
          <w:lang w:val="en-CA"/>
        </w:rPr>
        <w:t xml:space="preserve">And </w:t>
      </w:r>
      <w:bookmarkStart w:id="59" w:name="OLE_LINK62"/>
      <w:bookmarkStart w:id="60" w:name="OLE_LINK63"/>
      <w:r w:rsidR="001C5D48">
        <w:rPr>
          <w:lang w:val="en-CA"/>
        </w:rPr>
        <w:t xml:space="preserve">other </w:t>
      </w:r>
      <w:r w:rsidR="00736F84">
        <w:rPr>
          <w:lang w:val="en-CA"/>
        </w:rPr>
        <w:t xml:space="preserve">formats </w:t>
      </w:r>
      <w:r w:rsidR="001C5D48">
        <w:rPr>
          <w:lang w:val="en-CA"/>
        </w:rPr>
        <w:t xml:space="preserve">can also be applied </w:t>
      </w:r>
      <w:r w:rsidR="00966A75">
        <w:rPr>
          <w:lang w:val="en-CA"/>
        </w:rPr>
        <w:t xml:space="preserve">to </w:t>
      </w:r>
      <w:r w:rsidR="00864F41">
        <w:rPr>
          <w:lang w:val="en-CA"/>
        </w:rPr>
        <w:t xml:space="preserve">adjust </w:t>
      </w:r>
      <w:r w:rsidR="00886FF8">
        <w:rPr>
          <w:lang w:val="en-CA"/>
        </w:rPr>
        <w:t xml:space="preserve">quantization according </w:t>
      </w:r>
      <w:r w:rsidR="00E37156">
        <w:rPr>
          <w:rFonts w:hint="eastAsia"/>
          <w:lang w:val="en-CA" w:eastAsia="zh-CN"/>
        </w:rPr>
        <w:t>to</w:t>
      </w:r>
      <w:r w:rsidR="00E37156">
        <w:rPr>
          <w:lang w:val="en-CA" w:eastAsia="zh-CN"/>
        </w:rPr>
        <w:t xml:space="preserve"> </w:t>
      </w:r>
      <w:r w:rsidR="00886FF8">
        <w:rPr>
          <w:lang w:val="en-CA"/>
        </w:rPr>
        <w:t>weight map derived in WS-PSNR</w:t>
      </w:r>
      <w:bookmarkEnd w:id="59"/>
      <w:bookmarkEnd w:id="60"/>
      <w:r w:rsidR="00886FF8">
        <w:rPr>
          <w:lang w:val="en-CA"/>
        </w:rPr>
        <w:t>.</w:t>
      </w:r>
      <w:r w:rsidR="00E81922">
        <w:rPr>
          <w:lang w:val="en-CA"/>
        </w:rPr>
        <w:t xml:space="preserve"> </w:t>
      </w:r>
      <w:r w:rsidR="001620CF">
        <w:rPr>
          <w:lang w:val="en-CA"/>
        </w:rPr>
        <w:t xml:space="preserve">What is more, </w:t>
      </w:r>
      <w:r w:rsidR="00811CB7" w:rsidRPr="00811CB7">
        <w:rPr>
          <w:lang w:val="en-CA"/>
        </w:rPr>
        <w:t xml:space="preserve">the influence of stretching ratio </w:t>
      </w:r>
      <w:r w:rsidR="00CC32AE">
        <w:rPr>
          <w:lang w:val="en-CA"/>
        </w:rPr>
        <w:t>on</w:t>
      </w:r>
      <w:r w:rsidR="00DD5494">
        <w:rPr>
          <w:lang w:val="en-CA"/>
        </w:rPr>
        <w:t xml:space="preserve"> quality </w:t>
      </w:r>
      <w:r w:rsidR="00811CB7">
        <w:rPr>
          <w:lang w:val="en-CA"/>
        </w:rPr>
        <w:t xml:space="preserve">is suggested to be considered </w:t>
      </w:r>
      <w:r w:rsidR="00811CB7" w:rsidRPr="00811CB7">
        <w:rPr>
          <w:lang w:val="en-CA"/>
        </w:rPr>
        <w:t>in</w:t>
      </w:r>
      <w:r w:rsidR="00CB0A90">
        <w:rPr>
          <w:lang w:val="en-CA"/>
        </w:rPr>
        <w:t xml:space="preserve"> viewport-based subjective test</w:t>
      </w:r>
      <w:r w:rsidR="00811CB7" w:rsidRPr="00811CB7">
        <w:rPr>
          <w:lang w:val="en-CA"/>
        </w:rPr>
        <w:t>.</w:t>
      </w:r>
    </w:p>
    <w:p w14:paraId="0D3D0C3A" w14:textId="77777777" w:rsidR="004048B5" w:rsidRDefault="006361AA" w:rsidP="004048B5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14:paraId="67BB90F6" w14:textId="55F888F5" w:rsidR="004048B5" w:rsidRPr="004048B5" w:rsidRDefault="004048B5" w:rsidP="004048B5">
      <w:pPr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 w:eastAsia="zh-CN"/>
        </w:rPr>
        <w:t xml:space="preserve">[1] </w:t>
      </w:r>
      <w:r w:rsidRPr="004048B5">
        <w:t>Y. Sun, A. Lu, L. Yu, “AHG8: WS-PSNR for 360 video objective quality evaluation,” Joint Video Exploration Team of ITU-T SG16 WP3 and ISO/IEC JTC1/SC29/WG11, JVET-D0040, Oct. 2016, Chengdu, China.</w:t>
      </w:r>
    </w:p>
    <w:p w14:paraId="307F60A0" w14:textId="77777777" w:rsidR="006361AA" w:rsidRPr="005B217D" w:rsidRDefault="006361AA" w:rsidP="006361AA">
      <w:pPr>
        <w:jc w:val="both"/>
        <w:rPr>
          <w:szCs w:val="22"/>
          <w:lang w:val="en-CA"/>
        </w:rPr>
      </w:pPr>
    </w:p>
    <w:p w14:paraId="21AAB697" w14:textId="77777777" w:rsidR="006361AA" w:rsidRPr="005B217D" w:rsidRDefault="006361AA" w:rsidP="006361A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D2B77E1" w14:textId="77777777" w:rsidR="006361AA" w:rsidRDefault="006361AA" w:rsidP="006361AA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361A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2DF69" w14:textId="77777777" w:rsidR="007E5C06" w:rsidRDefault="007E5C06">
      <w:r>
        <w:separator/>
      </w:r>
    </w:p>
  </w:endnote>
  <w:endnote w:type="continuationSeparator" w:id="0">
    <w:p w14:paraId="6A3FB972" w14:textId="77777777" w:rsidR="007E5C06" w:rsidRDefault="007E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860F4" w14:textId="18FDD6AC" w:rsidR="00582BA8" w:rsidRDefault="00582BA8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62405">
      <w:rPr>
        <w:rStyle w:val="a5"/>
        <w:noProof/>
      </w:rPr>
      <w:t>4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>
      <w:rPr>
        <w:rStyle w:val="a5"/>
        <w:noProof/>
      </w:rPr>
      <w:t>2017-04-01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5C471" w14:textId="77777777" w:rsidR="007E5C06" w:rsidRDefault="007E5C06">
      <w:r>
        <w:separator/>
      </w:r>
    </w:p>
  </w:footnote>
  <w:footnote w:type="continuationSeparator" w:id="0">
    <w:p w14:paraId="35ACF963" w14:textId="77777777" w:rsidR="007E5C06" w:rsidRDefault="007E5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03B32"/>
    <w:multiLevelType w:val="multilevel"/>
    <w:tmpl w:val="6B4CB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F63002D"/>
    <w:multiLevelType w:val="hybridMultilevel"/>
    <w:tmpl w:val="BC14E352"/>
    <w:lvl w:ilvl="0" w:tplc="811EE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35A8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3841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48A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0B0F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3A82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44B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4881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55E2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6278E"/>
    <w:multiLevelType w:val="hybridMultilevel"/>
    <w:tmpl w:val="DF04554E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2"/>
  </w:num>
  <w:num w:numId="4">
    <w:abstractNumId w:val="18"/>
  </w:num>
  <w:num w:numId="5">
    <w:abstractNumId w:val="19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21"/>
    <w:lvlOverride w:ilvl="0">
      <w:startOverride w:val="1"/>
    </w:lvlOverride>
  </w:num>
  <w:num w:numId="24">
    <w:abstractNumId w:val="10"/>
  </w:num>
  <w:num w:numId="25">
    <w:abstractNumId w:val="10"/>
  </w:num>
  <w:num w:numId="26">
    <w:abstractNumId w:val="11"/>
  </w:num>
  <w:num w:numId="27">
    <w:abstractNumId w:val="25"/>
  </w:num>
  <w:num w:numId="28">
    <w:abstractNumId w:val="16"/>
  </w:num>
  <w:num w:numId="29">
    <w:abstractNumId w:val="14"/>
  </w:num>
  <w:num w:numId="30">
    <w:abstractNumId w:val="5"/>
  </w:num>
  <w:num w:numId="31">
    <w:abstractNumId w:val="20"/>
  </w:num>
  <w:num w:numId="32">
    <w:abstractNumId w:val="3"/>
  </w:num>
  <w:num w:numId="33">
    <w:abstractNumId w:val="7"/>
  </w:num>
  <w:num w:numId="34">
    <w:abstractNumId w:val="12"/>
  </w:num>
  <w:num w:numId="35">
    <w:abstractNumId w:val="24"/>
  </w:num>
  <w:num w:numId="36">
    <w:abstractNumId w:val="6"/>
  </w:num>
  <w:num w:numId="37">
    <w:abstractNumId w:val="17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EBA"/>
    <w:rsid w:val="0000113C"/>
    <w:rsid w:val="00001E19"/>
    <w:rsid w:val="00003E74"/>
    <w:rsid w:val="00004476"/>
    <w:rsid w:val="0000476B"/>
    <w:rsid w:val="00004ED5"/>
    <w:rsid w:val="000053FC"/>
    <w:rsid w:val="000054E6"/>
    <w:rsid w:val="00006A0F"/>
    <w:rsid w:val="000074B7"/>
    <w:rsid w:val="00007652"/>
    <w:rsid w:val="00010F76"/>
    <w:rsid w:val="00011509"/>
    <w:rsid w:val="0001255D"/>
    <w:rsid w:val="00012AFE"/>
    <w:rsid w:val="0001489A"/>
    <w:rsid w:val="0001601F"/>
    <w:rsid w:val="00016497"/>
    <w:rsid w:val="00016ED6"/>
    <w:rsid w:val="0001775B"/>
    <w:rsid w:val="00020760"/>
    <w:rsid w:val="00020BCA"/>
    <w:rsid w:val="000231A6"/>
    <w:rsid w:val="00023395"/>
    <w:rsid w:val="0002541E"/>
    <w:rsid w:val="00025679"/>
    <w:rsid w:val="0002631F"/>
    <w:rsid w:val="000263A1"/>
    <w:rsid w:val="000265F1"/>
    <w:rsid w:val="000270D4"/>
    <w:rsid w:val="00027342"/>
    <w:rsid w:val="0002799A"/>
    <w:rsid w:val="00027BE5"/>
    <w:rsid w:val="00027C99"/>
    <w:rsid w:val="000308A3"/>
    <w:rsid w:val="000316E3"/>
    <w:rsid w:val="0003306B"/>
    <w:rsid w:val="00042C9D"/>
    <w:rsid w:val="0004302B"/>
    <w:rsid w:val="00043875"/>
    <w:rsid w:val="0004395E"/>
    <w:rsid w:val="000458BC"/>
    <w:rsid w:val="00045C41"/>
    <w:rsid w:val="00046C03"/>
    <w:rsid w:val="00047F3B"/>
    <w:rsid w:val="00050398"/>
    <w:rsid w:val="00051EE2"/>
    <w:rsid w:val="00056D3E"/>
    <w:rsid w:val="000574E4"/>
    <w:rsid w:val="00057738"/>
    <w:rsid w:val="00057808"/>
    <w:rsid w:val="00060B59"/>
    <w:rsid w:val="00065039"/>
    <w:rsid w:val="00070FCD"/>
    <w:rsid w:val="00073375"/>
    <w:rsid w:val="00073A39"/>
    <w:rsid w:val="00075AA0"/>
    <w:rsid w:val="0007614F"/>
    <w:rsid w:val="000800E9"/>
    <w:rsid w:val="00081662"/>
    <w:rsid w:val="000823CC"/>
    <w:rsid w:val="00083A87"/>
    <w:rsid w:val="000868E6"/>
    <w:rsid w:val="00091331"/>
    <w:rsid w:val="00093A91"/>
    <w:rsid w:val="00093F97"/>
    <w:rsid w:val="00095C82"/>
    <w:rsid w:val="00095E25"/>
    <w:rsid w:val="00095F91"/>
    <w:rsid w:val="000A0CD2"/>
    <w:rsid w:val="000A0FD8"/>
    <w:rsid w:val="000A3368"/>
    <w:rsid w:val="000A33B6"/>
    <w:rsid w:val="000A3803"/>
    <w:rsid w:val="000A466C"/>
    <w:rsid w:val="000A47CF"/>
    <w:rsid w:val="000B0C0F"/>
    <w:rsid w:val="000B1C6B"/>
    <w:rsid w:val="000B1FC8"/>
    <w:rsid w:val="000B253A"/>
    <w:rsid w:val="000B35C8"/>
    <w:rsid w:val="000B37CF"/>
    <w:rsid w:val="000B4FF9"/>
    <w:rsid w:val="000B5D58"/>
    <w:rsid w:val="000C09AC"/>
    <w:rsid w:val="000C1B62"/>
    <w:rsid w:val="000C24E6"/>
    <w:rsid w:val="000C3D42"/>
    <w:rsid w:val="000C5B08"/>
    <w:rsid w:val="000C7BA6"/>
    <w:rsid w:val="000D0B12"/>
    <w:rsid w:val="000D19B1"/>
    <w:rsid w:val="000D2AFD"/>
    <w:rsid w:val="000E00F3"/>
    <w:rsid w:val="000E022A"/>
    <w:rsid w:val="000E0569"/>
    <w:rsid w:val="000E528F"/>
    <w:rsid w:val="000E61F4"/>
    <w:rsid w:val="000F158C"/>
    <w:rsid w:val="000F1E92"/>
    <w:rsid w:val="000F3A6F"/>
    <w:rsid w:val="000F40D2"/>
    <w:rsid w:val="000F440F"/>
    <w:rsid w:val="000F4748"/>
    <w:rsid w:val="000F4B21"/>
    <w:rsid w:val="000F584C"/>
    <w:rsid w:val="000F5FC7"/>
    <w:rsid w:val="00100DD3"/>
    <w:rsid w:val="00102F3D"/>
    <w:rsid w:val="00103509"/>
    <w:rsid w:val="00103B56"/>
    <w:rsid w:val="00105D1E"/>
    <w:rsid w:val="00110BF2"/>
    <w:rsid w:val="0011131F"/>
    <w:rsid w:val="0011379F"/>
    <w:rsid w:val="00113825"/>
    <w:rsid w:val="00114B4F"/>
    <w:rsid w:val="00120244"/>
    <w:rsid w:val="00121BD8"/>
    <w:rsid w:val="00124E38"/>
    <w:rsid w:val="00124F57"/>
    <w:rsid w:val="0012580B"/>
    <w:rsid w:val="00126154"/>
    <w:rsid w:val="00131F90"/>
    <w:rsid w:val="0013526E"/>
    <w:rsid w:val="00135372"/>
    <w:rsid w:val="00135D42"/>
    <w:rsid w:val="00136646"/>
    <w:rsid w:val="00137B52"/>
    <w:rsid w:val="00141409"/>
    <w:rsid w:val="001417FD"/>
    <w:rsid w:val="0014238C"/>
    <w:rsid w:val="00146152"/>
    <w:rsid w:val="00150F9A"/>
    <w:rsid w:val="00151EE7"/>
    <w:rsid w:val="00152B30"/>
    <w:rsid w:val="00152C6B"/>
    <w:rsid w:val="00154236"/>
    <w:rsid w:val="001549B3"/>
    <w:rsid w:val="0015763F"/>
    <w:rsid w:val="00161736"/>
    <w:rsid w:val="001620CF"/>
    <w:rsid w:val="001622F3"/>
    <w:rsid w:val="00162BF6"/>
    <w:rsid w:val="00164351"/>
    <w:rsid w:val="00167502"/>
    <w:rsid w:val="00170D7A"/>
    <w:rsid w:val="00171371"/>
    <w:rsid w:val="001741A0"/>
    <w:rsid w:val="00175A24"/>
    <w:rsid w:val="00176050"/>
    <w:rsid w:val="00181D0D"/>
    <w:rsid w:val="00181D6A"/>
    <w:rsid w:val="00183E2C"/>
    <w:rsid w:val="00184758"/>
    <w:rsid w:val="001863B9"/>
    <w:rsid w:val="001871A2"/>
    <w:rsid w:val="00187E58"/>
    <w:rsid w:val="00187F55"/>
    <w:rsid w:val="00193468"/>
    <w:rsid w:val="001943FB"/>
    <w:rsid w:val="001958B1"/>
    <w:rsid w:val="0019659C"/>
    <w:rsid w:val="00196936"/>
    <w:rsid w:val="001977B8"/>
    <w:rsid w:val="001A134C"/>
    <w:rsid w:val="001A27D5"/>
    <w:rsid w:val="001A297E"/>
    <w:rsid w:val="001A368E"/>
    <w:rsid w:val="001A56A9"/>
    <w:rsid w:val="001A7329"/>
    <w:rsid w:val="001A792F"/>
    <w:rsid w:val="001B2BB8"/>
    <w:rsid w:val="001B31F2"/>
    <w:rsid w:val="001B47CC"/>
    <w:rsid w:val="001B4E28"/>
    <w:rsid w:val="001B5AD7"/>
    <w:rsid w:val="001B6C44"/>
    <w:rsid w:val="001C111A"/>
    <w:rsid w:val="001C156E"/>
    <w:rsid w:val="001C18F8"/>
    <w:rsid w:val="001C1C34"/>
    <w:rsid w:val="001C1EEF"/>
    <w:rsid w:val="001C2340"/>
    <w:rsid w:val="001C3525"/>
    <w:rsid w:val="001C3AFB"/>
    <w:rsid w:val="001C56E3"/>
    <w:rsid w:val="001C5D48"/>
    <w:rsid w:val="001C7D40"/>
    <w:rsid w:val="001C7D94"/>
    <w:rsid w:val="001D179B"/>
    <w:rsid w:val="001D1BD2"/>
    <w:rsid w:val="001D40C4"/>
    <w:rsid w:val="001D5726"/>
    <w:rsid w:val="001D5A5A"/>
    <w:rsid w:val="001D76FE"/>
    <w:rsid w:val="001E02BE"/>
    <w:rsid w:val="001E2779"/>
    <w:rsid w:val="001E3593"/>
    <w:rsid w:val="001E3B37"/>
    <w:rsid w:val="001E3CD8"/>
    <w:rsid w:val="001E62C8"/>
    <w:rsid w:val="001F2594"/>
    <w:rsid w:val="001F38D1"/>
    <w:rsid w:val="001F3E57"/>
    <w:rsid w:val="001F4365"/>
    <w:rsid w:val="001F4BDA"/>
    <w:rsid w:val="001F62A2"/>
    <w:rsid w:val="002003B3"/>
    <w:rsid w:val="002004BA"/>
    <w:rsid w:val="0020296F"/>
    <w:rsid w:val="00205235"/>
    <w:rsid w:val="002055A6"/>
    <w:rsid w:val="00205BD6"/>
    <w:rsid w:val="00206460"/>
    <w:rsid w:val="002069B4"/>
    <w:rsid w:val="002100F4"/>
    <w:rsid w:val="00215DFC"/>
    <w:rsid w:val="00220701"/>
    <w:rsid w:val="002212DF"/>
    <w:rsid w:val="00221D92"/>
    <w:rsid w:val="002225DE"/>
    <w:rsid w:val="00222CD4"/>
    <w:rsid w:val="00223741"/>
    <w:rsid w:val="00223924"/>
    <w:rsid w:val="00224E36"/>
    <w:rsid w:val="00225016"/>
    <w:rsid w:val="002264A6"/>
    <w:rsid w:val="00227BA7"/>
    <w:rsid w:val="0023011C"/>
    <w:rsid w:val="00230ECC"/>
    <w:rsid w:val="00232AF7"/>
    <w:rsid w:val="00234864"/>
    <w:rsid w:val="00236165"/>
    <w:rsid w:val="002375C1"/>
    <w:rsid w:val="00240DD4"/>
    <w:rsid w:val="002428F5"/>
    <w:rsid w:val="00247DB7"/>
    <w:rsid w:val="00252C48"/>
    <w:rsid w:val="0025468D"/>
    <w:rsid w:val="00254DE1"/>
    <w:rsid w:val="0025586E"/>
    <w:rsid w:val="00256D08"/>
    <w:rsid w:val="00260023"/>
    <w:rsid w:val="00260A8A"/>
    <w:rsid w:val="00263398"/>
    <w:rsid w:val="00263984"/>
    <w:rsid w:val="002644FA"/>
    <w:rsid w:val="002668E4"/>
    <w:rsid w:val="00266982"/>
    <w:rsid w:val="00266F06"/>
    <w:rsid w:val="002678D7"/>
    <w:rsid w:val="002702F6"/>
    <w:rsid w:val="00273D95"/>
    <w:rsid w:val="002751C7"/>
    <w:rsid w:val="00275BCF"/>
    <w:rsid w:val="002770F1"/>
    <w:rsid w:val="00281C13"/>
    <w:rsid w:val="002834D0"/>
    <w:rsid w:val="002838E7"/>
    <w:rsid w:val="002906F5"/>
    <w:rsid w:val="00291E36"/>
    <w:rsid w:val="00292257"/>
    <w:rsid w:val="0029446E"/>
    <w:rsid w:val="00294618"/>
    <w:rsid w:val="00294D77"/>
    <w:rsid w:val="0029587F"/>
    <w:rsid w:val="00297E81"/>
    <w:rsid w:val="002A0072"/>
    <w:rsid w:val="002A2FAE"/>
    <w:rsid w:val="002A54E0"/>
    <w:rsid w:val="002A6994"/>
    <w:rsid w:val="002A7D82"/>
    <w:rsid w:val="002B1595"/>
    <w:rsid w:val="002B191D"/>
    <w:rsid w:val="002B5FFD"/>
    <w:rsid w:val="002B7BD8"/>
    <w:rsid w:val="002C09EB"/>
    <w:rsid w:val="002C23CE"/>
    <w:rsid w:val="002C2D87"/>
    <w:rsid w:val="002C30A8"/>
    <w:rsid w:val="002C7299"/>
    <w:rsid w:val="002D0AF6"/>
    <w:rsid w:val="002D43A6"/>
    <w:rsid w:val="002D4B73"/>
    <w:rsid w:val="002D5521"/>
    <w:rsid w:val="002D578E"/>
    <w:rsid w:val="002D6BC3"/>
    <w:rsid w:val="002D7583"/>
    <w:rsid w:val="002E10D5"/>
    <w:rsid w:val="002E47D0"/>
    <w:rsid w:val="002E4ECC"/>
    <w:rsid w:val="002F164D"/>
    <w:rsid w:val="002F1E40"/>
    <w:rsid w:val="002F39F9"/>
    <w:rsid w:val="003039DC"/>
    <w:rsid w:val="00303E9C"/>
    <w:rsid w:val="0030572C"/>
    <w:rsid w:val="0030598F"/>
    <w:rsid w:val="00306206"/>
    <w:rsid w:val="00306F8A"/>
    <w:rsid w:val="00314763"/>
    <w:rsid w:val="003152F7"/>
    <w:rsid w:val="00316200"/>
    <w:rsid w:val="0031641F"/>
    <w:rsid w:val="00317D85"/>
    <w:rsid w:val="00320307"/>
    <w:rsid w:val="003203DD"/>
    <w:rsid w:val="0032197C"/>
    <w:rsid w:val="003249D6"/>
    <w:rsid w:val="00325BD3"/>
    <w:rsid w:val="00325D66"/>
    <w:rsid w:val="00327C56"/>
    <w:rsid w:val="003315A1"/>
    <w:rsid w:val="00334097"/>
    <w:rsid w:val="00334644"/>
    <w:rsid w:val="00336614"/>
    <w:rsid w:val="0033721D"/>
    <w:rsid w:val="003373EC"/>
    <w:rsid w:val="0034010D"/>
    <w:rsid w:val="0034145C"/>
    <w:rsid w:val="00341EC2"/>
    <w:rsid w:val="0034239D"/>
    <w:rsid w:val="0034259F"/>
    <w:rsid w:val="00342FF4"/>
    <w:rsid w:val="00345E4B"/>
    <w:rsid w:val="00346148"/>
    <w:rsid w:val="00347424"/>
    <w:rsid w:val="00353051"/>
    <w:rsid w:val="0035559B"/>
    <w:rsid w:val="003555A5"/>
    <w:rsid w:val="00357D07"/>
    <w:rsid w:val="00361BFE"/>
    <w:rsid w:val="003639DF"/>
    <w:rsid w:val="0036437A"/>
    <w:rsid w:val="00366806"/>
    <w:rsid w:val="003669EA"/>
    <w:rsid w:val="00366A7D"/>
    <w:rsid w:val="0037022D"/>
    <w:rsid w:val="003706CC"/>
    <w:rsid w:val="00370E1F"/>
    <w:rsid w:val="0037251F"/>
    <w:rsid w:val="003730D3"/>
    <w:rsid w:val="00376826"/>
    <w:rsid w:val="00377710"/>
    <w:rsid w:val="00377ABB"/>
    <w:rsid w:val="00383804"/>
    <w:rsid w:val="0038390C"/>
    <w:rsid w:val="00386A2E"/>
    <w:rsid w:val="00386EBD"/>
    <w:rsid w:val="00391CB5"/>
    <w:rsid w:val="00393B6D"/>
    <w:rsid w:val="00395613"/>
    <w:rsid w:val="00397FD6"/>
    <w:rsid w:val="003A1DCD"/>
    <w:rsid w:val="003A26A6"/>
    <w:rsid w:val="003A2D8E"/>
    <w:rsid w:val="003A2E44"/>
    <w:rsid w:val="003A660E"/>
    <w:rsid w:val="003A7356"/>
    <w:rsid w:val="003A7CE6"/>
    <w:rsid w:val="003B01B3"/>
    <w:rsid w:val="003B21BB"/>
    <w:rsid w:val="003B2293"/>
    <w:rsid w:val="003B5B84"/>
    <w:rsid w:val="003B7D35"/>
    <w:rsid w:val="003C20E4"/>
    <w:rsid w:val="003C2BDD"/>
    <w:rsid w:val="003C3019"/>
    <w:rsid w:val="003C74EE"/>
    <w:rsid w:val="003C7F20"/>
    <w:rsid w:val="003D001D"/>
    <w:rsid w:val="003D239F"/>
    <w:rsid w:val="003D2985"/>
    <w:rsid w:val="003D6342"/>
    <w:rsid w:val="003E34CE"/>
    <w:rsid w:val="003E6F90"/>
    <w:rsid w:val="003F087B"/>
    <w:rsid w:val="003F17AF"/>
    <w:rsid w:val="003F369A"/>
    <w:rsid w:val="003F49DC"/>
    <w:rsid w:val="003F56C3"/>
    <w:rsid w:val="003F5D0F"/>
    <w:rsid w:val="003F5E97"/>
    <w:rsid w:val="003F7B0C"/>
    <w:rsid w:val="00400E20"/>
    <w:rsid w:val="00402483"/>
    <w:rsid w:val="004033BD"/>
    <w:rsid w:val="00403B81"/>
    <w:rsid w:val="0040408E"/>
    <w:rsid w:val="00404138"/>
    <w:rsid w:val="004048B5"/>
    <w:rsid w:val="00405C31"/>
    <w:rsid w:val="00413623"/>
    <w:rsid w:val="00414101"/>
    <w:rsid w:val="00414FB4"/>
    <w:rsid w:val="004203C7"/>
    <w:rsid w:val="00420821"/>
    <w:rsid w:val="00423027"/>
    <w:rsid w:val="004234F0"/>
    <w:rsid w:val="004246CC"/>
    <w:rsid w:val="00425788"/>
    <w:rsid w:val="00426DF0"/>
    <w:rsid w:val="004300F4"/>
    <w:rsid w:val="0043139B"/>
    <w:rsid w:val="00431C6B"/>
    <w:rsid w:val="00433DA7"/>
    <w:rsid w:val="00433DDB"/>
    <w:rsid w:val="00435BCC"/>
    <w:rsid w:val="0043749E"/>
    <w:rsid w:val="004374E4"/>
    <w:rsid w:val="00437619"/>
    <w:rsid w:val="004376C2"/>
    <w:rsid w:val="004447FB"/>
    <w:rsid w:val="004449FA"/>
    <w:rsid w:val="004456F1"/>
    <w:rsid w:val="004477EA"/>
    <w:rsid w:val="00453EFA"/>
    <w:rsid w:val="0046091E"/>
    <w:rsid w:val="00460B48"/>
    <w:rsid w:val="00462F6E"/>
    <w:rsid w:val="0046451B"/>
    <w:rsid w:val="00464932"/>
    <w:rsid w:val="00464DB1"/>
    <w:rsid w:val="00465A1E"/>
    <w:rsid w:val="00476D82"/>
    <w:rsid w:val="00482ECC"/>
    <w:rsid w:val="00485B7D"/>
    <w:rsid w:val="0048736B"/>
    <w:rsid w:val="00487DC1"/>
    <w:rsid w:val="004917F7"/>
    <w:rsid w:val="00494810"/>
    <w:rsid w:val="0049578F"/>
    <w:rsid w:val="00495F53"/>
    <w:rsid w:val="0049625F"/>
    <w:rsid w:val="004A0A88"/>
    <w:rsid w:val="004A0D1B"/>
    <w:rsid w:val="004A20C3"/>
    <w:rsid w:val="004A2A63"/>
    <w:rsid w:val="004A4C59"/>
    <w:rsid w:val="004A5498"/>
    <w:rsid w:val="004A62E8"/>
    <w:rsid w:val="004B126A"/>
    <w:rsid w:val="004B1D83"/>
    <w:rsid w:val="004B210C"/>
    <w:rsid w:val="004B2B0D"/>
    <w:rsid w:val="004C15A1"/>
    <w:rsid w:val="004C481B"/>
    <w:rsid w:val="004C48C0"/>
    <w:rsid w:val="004D280F"/>
    <w:rsid w:val="004D405F"/>
    <w:rsid w:val="004D4A8F"/>
    <w:rsid w:val="004D4B1B"/>
    <w:rsid w:val="004D67CA"/>
    <w:rsid w:val="004E155A"/>
    <w:rsid w:val="004E4F4F"/>
    <w:rsid w:val="004E62DC"/>
    <w:rsid w:val="004E66F0"/>
    <w:rsid w:val="004E6789"/>
    <w:rsid w:val="004E7B2C"/>
    <w:rsid w:val="004F0527"/>
    <w:rsid w:val="004F0FEB"/>
    <w:rsid w:val="004F1053"/>
    <w:rsid w:val="004F188B"/>
    <w:rsid w:val="004F4347"/>
    <w:rsid w:val="004F61E3"/>
    <w:rsid w:val="00502E10"/>
    <w:rsid w:val="00503BFF"/>
    <w:rsid w:val="005047D3"/>
    <w:rsid w:val="00507060"/>
    <w:rsid w:val="0051015C"/>
    <w:rsid w:val="00511758"/>
    <w:rsid w:val="00512F52"/>
    <w:rsid w:val="00514BED"/>
    <w:rsid w:val="00516CF1"/>
    <w:rsid w:val="00520907"/>
    <w:rsid w:val="00525418"/>
    <w:rsid w:val="00530C53"/>
    <w:rsid w:val="00530DF2"/>
    <w:rsid w:val="00531AE9"/>
    <w:rsid w:val="00534B97"/>
    <w:rsid w:val="00536546"/>
    <w:rsid w:val="0053692A"/>
    <w:rsid w:val="00540802"/>
    <w:rsid w:val="0054271C"/>
    <w:rsid w:val="00543CFE"/>
    <w:rsid w:val="00544245"/>
    <w:rsid w:val="00546A97"/>
    <w:rsid w:val="00550A66"/>
    <w:rsid w:val="00551056"/>
    <w:rsid w:val="00552219"/>
    <w:rsid w:val="00553737"/>
    <w:rsid w:val="005538CD"/>
    <w:rsid w:val="00553FEF"/>
    <w:rsid w:val="0055531E"/>
    <w:rsid w:val="00562715"/>
    <w:rsid w:val="00562FE4"/>
    <w:rsid w:val="00563C9D"/>
    <w:rsid w:val="00563EEF"/>
    <w:rsid w:val="00564366"/>
    <w:rsid w:val="0056550A"/>
    <w:rsid w:val="005656DF"/>
    <w:rsid w:val="00567EC7"/>
    <w:rsid w:val="00570013"/>
    <w:rsid w:val="005713DD"/>
    <w:rsid w:val="005716E1"/>
    <w:rsid w:val="00575A0D"/>
    <w:rsid w:val="00576386"/>
    <w:rsid w:val="00576E1A"/>
    <w:rsid w:val="005801A2"/>
    <w:rsid w:val="005801B0"/>
    <w:rsid w:val="0058055F"/>
    <w:rsid w:val="00582BA8"/>
    <w:rsid w:val="0058449E"/>
    <w:rsid w:val="0058601B"/>
    <w:rsid w:val="005863CD"/>
    <w:rsid w:val="00587379"/>
    <w:rsid w:val="005876D8"/>
    <w:rsid w:val="005952A5"/>
    <w:rsid w:val="00595FD7"/>
    <w:rsid w:val="005960D9"/>
    <w:rsid w:val="00596E2B"/>
    <w:rsid w:val="005970E5"/>
    <w:rsid w:val="005977A3"/>
    <w:rsid w:val="00597A30"/>
    <w:rsid w:val="005A0656"/>
    <w:rsid w:val="005A33A1"/>
    <w:rsid w:val="005A3C7D"/>
    <w:rsid w:val="005A6028"/>
    <w:rsid w:val="005B0EB7"/>
    <w:rsid w:val="005B1C95"/>
    <w:rsid w:val="005B217D"/>
    <w:rsid w:val="005B220E"/>
    <w:rsid w:val="005B31B0"/>
    <w:rsid w:val="005B4953"/>
    <w:rsid w:val="005C2F77"/>
    <w:rsid w:val="005C385F"/>
    <w:rsid w:val="005C3CBF"/>
    <w:rsid w:val="005C5213"/>
    <w:rsid w:val="005C53C2"/>
    <w:rsid w:val="005C59CF"/>
    <w:rsid w:val="005C5D42"/>
    <w:rsid w:val="005D0AF3"/>
    <w:rsid w:val="005D11DE"/>
    <w:rsid w:val="005D16AB"/>
    <w:rsid w:val="005D1857"/>
    <w:rsid w:val="005D4C83"/>
    <w:rsid w:val="005D547A"/>
    <w:rsid w:val="005E1AC6"/>
    <w:rsid w:val="005E3000"/>
    <w:rsid w:val="005E4404"/>
    <w:rsid w:val="005E6175"/>
    <w:rsid w:val="005E751B"/>
    <w:rsid w:val="005E76D5"/>
    <w:rsid w:val="005F0904"/>
    <w:rsid w:val="005F1BAA"/>
    <w:rsid w:val="005F2F45"/>
    <w:rsid w:val="005F5947"/>
    <w:rsid w:val="005F643D"/>
    <w:rsid w:val="005F6F1B"/>
    <w:rsid w:val="005F73F7"/>
    <w:rsid w:val="005F73FF"/>
    <w:rsid w:val="005F7E40"/>
    <w:rsid w:val="006009C0"/>
    <w:rsid w:val="006013CE"/>
    <w:rsid w:val="00601BDC"/>
    <w:rsid w:val="00602EB7"/>
    <w:rsid w:val="00603479"/>
    <w:rsid w:val="00605756"/>
    <w:rsid w:val="006071CF"/>
    <w:rsid w:val="00612C1F"/>
    <w:rsid w:val="00614A67"/>
    <w:rsid w:val="00614C69"/>
    <w:rsid w:val="00614D67"/>
    <w:rsid w:val="00616F9B"/>
    <w:rsid w:val="006173C7"/>
    <w:rsid w:val="006178D2"/>
    <w:rsid w:val="006218DF"/>
    <w:rsid w:val="00623E13"/>
    <w:rsid w:val="006242BE"/>
    <w:rsid w:val="00624B33"/>
    <w:rsid w:val="00624B74"/>
    <w:rsid w:val="00624D00"/>
    <w:rsid w:val="00625EA3"/>
    <w:rsid w:val="00626623"/>
    <w:rsid w:val="00627154"/>
    <w:rsid w:val="0063041A"/>
    <w:rsid w:val="006308BA"/>
    <w:rsid w:val="00630972"/>
    <w:rsid w:val="00630AA2"/>
    <w:rsid w:val="00632895"/>
    <w:rsid w:val="00633B99"/>
    <w:rsid w:val="006343C4"/>
    <w:rsid w:val="00634FD2"/>
    <w:rsid w:val="006361AA"/>
    <w:rsid w:val="006369DF"/>
    <w:rsid w:val="006418D7"/>
    <w:rsid w:val="00645256"/>
    <w:rsid w:val="00646707"/>
    <w:rsid w:val="006473AA"/>
    <w:rsid w:val="00650FC7"/>
    <w:rsid w:val="00653916"/>
    <w:rsid w:val="00653B72"/>
    <w:rsid w:val="00655033"/>
    <w:rsid w:val="006550A0"/>
    <w:rsid w:val="00657738"/>
    <w:rsid w:val="00657F7E"/>
    <w:rsid w:val="00662CB1"/>
    <w:rsid w:val="00662E58"/>
    <w:rsid w:val="00663BE2"/>
    <w:rsid w:val="00664DCF"/>
    <w:rsid w:val="00664EE3"/>
    <w:rsid w:val="00666DD1"/>
    <w:rsid w:val="006677A6"/>
    <w:rsid w:val="006679FC"/>
    <w:rsid w:val="006708FF"/>
    <w:rsid w:val="006718CF"/>
    <w:rsid w:val="006726D9"/>
    <w:rsid w:val="00673A66"/>
    <w:rsid w:val="00675AA4"/>
    <w:rsid w:val="00676AE3"/>
    <w:rsid w:val="00682E74"/>
    <w:rsid w:val="006836D3"/>
    <w:rsid w:val="00683DEE"/>
    <w:rsid w:val="00684DA7"/>
    <w:rsid w:val="006860D3"/>
    <w:rsid w:val="00687A4F"/>
    <w:rsid w:val="006917BD"/>
    <w:rsid w:val="006921C5"/>
    <w:rsid w:val="00692720"/>
    <w:rsid w:val="00692DD0"/>
    <w:rsid w:val="0069343C"/>
    <w:rsid w:val="00693CD2"/>
    <w:rsid w:val="00694A27"/>
    <w:rsid w:val="0069707C"/>
    <w:rsid w:val="006970B9"/>
    <w:rsid w:val="006A0C5C"/>
    <w:rsid w:val="006A7B70"/>
    <w:rsid w:val="006A7ECB"/>
    <w:rsid w:val="006B018B"/>
    <w:rsid w:val="006B25E0"/>
    <w:rsid w:val="006B2C4C"/>
    <w:rsid w:val="006B4A55"/>
    <w:rsid w:val="006B4AF9"/>
    <w:rsid w:val="006B5766"/>
    <w:rsid w:val="006B6DD7"/>
    <w:rsid w:val="006B70F5"/>
    <w:rsid w:val="006B7364"/>
    <w:rsid w:val="006B79B5"/>
    <w:rsid w:val="006C152F"/>
    <w:rsid w:val="006C1DCB"/>
    <w:rsid w:val="006C4A9F"/>
    <w:rsid w:val="006C5D39"/>
    <w:rsid w:val="006C7A69"/>
    <w:rsid w:val="006D01D0"/>
    <w:rsid w:val="006D2D88"/>
    <w:rsid w:val="006D6D9B"/>
    <w:rsid w:val="006E0D96"/>
    <w:rsid w:val="006E105F"/>
    <w:rsid w:val="006E1067"/>
    <w:rsid w:val="006E1B96"/>
    <w:rsid w:val="006E1FEE"/>
    <w:rsid w:val="006E2810"/>
    <w:rsid w:val="006E2BAA"/>
    <w:rsid w:val="006E4C87"/>
    <w:rsid w:val="006E5417"/>
    <w:rsid w:val="006E634A"/>
    <w:rsid w:val="006E7185"/>
    <w:rsid w:val="006F0C6F"/>
    <w:rsid w:val="006F27FF"/>
    <w:rsid w:val="006F43F0"/>
    <w:rsid w:val="006F4933"/>
    <w:rsid w:val="006F65B6"/>
    <w:rsid w:val="007023DE"/>
    <w:rsid w:val="00703B8C"/>
    <w:rsid w:val="00705215"/>
    <w:rsid w:val="00705442"/>
    <w:rsid w:val="0070704F"/>
    <w:rsid w:val="00710BE5"/>
    <w:rsid w:val="00711C93"/>
    <w:rsid w:val="00711E42"/>
    <w:rsid w:val="00712F60"/>
    <w:rsid w:val="00714668"/>
    <w:rsid w:val="00714EDE"/>
    <w:rsid w:val="0071564F"/>
    <w:rsid w:val="0071633E"/>
    <w:rsid w:val="00716702"/>
    <w:rsid w:val="00716A26"/>
    <w:rsid w:val="00720E3B"/>
    <w:rsid w:val="00723076"/>
    <w:rsid w:val="0072539D"/>
    <w:rsid w:val="00727CC2"/>
    <w:rsid w:val="00735FB8"/>
    <w:rsid w:val="00736F84"/>
    <w:rsid w:val="0074032C"/>
    <w:rsid w:val="00740982"/>
    <w:rsid w:val="0074393F"/>
    <w:rsid w:val="007455F0"/>
    <w:rsid w:val="00745F6B"/>
    <w:rsid w:val="007501B6"/>
    <w:rsid w:val="00754C0E"/>
    <w:rsid w:val="0075585E"/>
    <w:rsid w:val="00760BDD"/>
    <w:rsid w:val="0076259D"/>
    <w:rsid w:val="00762B02"/>
    <w:rsid w:val="0076306D"/>
    <w:rsid w:val="00764364"/>
    <w:rsid w:val="007654B0"/>
    <w:rsid w:val="00766BD9"/>
    <w:rsid w:val="00766E7D"/>
    <w:rsid w:val="00770571"/>
    <w:rsid w:val="00771228"/>
    <w:rsid w:val="007712E6"/>
    <w:rsid w:val="00772EC3"/>
    <w:rsid w:val="007740E9"/>
    <w:rsid w:val="00775504"/>
    <w:rsid w:val="007768FF"/>
    <w:rsid w:val="00776B1C"/>
    <w:rsid w:val="0077761B"/>
    <w:rsid w:val="00777FC0"/>
    <w:rsid w:val="007802B4"/>
    <w:rsid w:val="007819E9"/>
    <w:rsid w:val="00781F1C"/>
    <w:rsid w:val="007824D3"/>
    <w:rsid w:val="00787148"/>
    <w:rsid w:val="00793452"/>
    <w:rsid w:val="00794859"/>
    <w:rsid w:val="00796EE3"/>
    <w:rsid w:val="00797546"/>
    <w:rsid w:val="007A16BA"/>
    <w:rsid w:val="007A33C8"/>
    <w:rsid w:val="007A57E0"/>
    <w:rsid w:val="007A5C85"/>
    <w:rsid w:val="007A7D29"/>
    <w:rsid w:val="007B179D"/>
    <w:rsid w:val="007B49B3"/>
    <w:rsid w:val="007B4AB8"/>
    <w:rsid w:val="007B6A0A"/>
    <w:rsid w:val="007B77EC"/>
    <w:rsid w:val="007B7F66"/>
    <w:rsid w:val="007C034D"/>
    <w:rsid w:val="007C0475"/>
    <w:rsid w:val="007C0F6B"/>
    <w:rsid w:val="007C41D4"/>
    <w:rsid w:val="007C5E94"/>
    <w:rsid w:val="007D047E"/>
    <w:rsid w:val="007D1181"/>
    <w:rsid w:val="007D3C46"/>
    <w:rsid w:val="007D3D0D"/>
    <w:rsid w:val="007D692B"/>
    <w:rsid w:val="007D7092"/>
    <w:rsid w:val="007D7E1E"/>
    <w:rsid w:val="007E01A3"/>
    <w:rsid w:val="007E22EB"/>
    <w:rsid w:val="007E4952"/>
    <w:rsid w:val="007E57A1"/>
    <w:rsid w:val="007E5C06"/>
    <w:rsid w:val="007E7244"/>
    <w:rsid w:val="007F002B"/>
    <w:rsid w:val="007F1F8B"/>
    <w:rsid w:val="007F33B1"/>
    <w:rsid w:val="007F67A1"/>
    <w:rsid w:val="007F7DDB"/>
    <w:rsid w:val="007F7F27"/>
    <w:rsid w:val="00801B58"/>
    <w:rsid w:val="008028E6"/>
    <w:rsid w:val="00803B80"/>
    <w:rsid w:val="00803D1C"/>
    <w:rsid w:val="00805ED9"/>
    <w:rsid w:val="008066C7"/>
    <w:rsid w:val="00807DA2"/>
    <w:rsid w:val="00807EEA"/>
    <w:rsid w:val="00811C05"/>
    <w:rsid w:val="00811CB7"/>
    <w:rsid w:val="008170E1"/>
    <w:rsid w:val="008206C8"/>
    <w:rsid w:val="00825DAE"/>
    <w:rsid w:val="00826F7B"/>
    <w:rsid w:val="00827C28"/>
    <w:rsid w:val="00830025"/>
    <w:rsid w:val="00831AFF"/>
    <w:rsid w:val="008326FD"/>
    <w:rsid w:val="00834C14"/>
    <w:rsid w:val="00835F2A"/>
    <w:rsid w:val="00835FEA"/>
    <w:rsid w:val="0083694B"/>
    <w:rsid w:val="00837D4D"/>
    <w:rsid w:val="008405F9"/>
    <w:rsid w:val="0084423C"/>
    <w:rsid w:val="00844A2E"/>
    <w:rsid w:val="008468E3"/>
    <w:rsid w:val="00847D0E"/>
    <w:rsid w:val="00847EAA"/>
    <w:rsid w:val="00850EDD"/>
    <w:rsid w:val="00851116"/>
    <w:rsid w:val="00851AE3"/>
    <w:rsid w:val="00851F83"/>
    <w:rsid w:val="00854267"/>
    <w:rsid w:val="008544CA"/>
    <w:rsid w:val="00857E00"/>
    <w:rsid w:val="00860842"/>
    <w:rsid w:val="0086094B"/>
    <w:rsid w:val="00861D23"/>
    <w:rsid w:val="00861DCE"/>
    <w:rsid w:val="00862852"/>
    <w:rsid w:val="0086343A"/>
    <w:rsid w:val="0086387C"/>
    <w:rsid w:val="00864F41"/>
    <w:rsid w:val="00866358"/>
    <w:rsid w:val="0087260D"/>
    <w:rsid w:val="0087266D"/>
    <w:rsid w:val="0087337C"/>
    <w:rsid w:val="00873EB2"/>
    <w:rsid w:val="008743CF"/>
    <w:rsid w:val="00874A6C"/>
    <w:rsid w:val="00874E51"/>
    <w:rsid w:val="00876C65"/>
    <w:rsid w:val="00880144"/>
    <w:rsid w:val="00880A12"/>
    <w:rsid w:val="008812FA"/>
    <w:rsid w:val="00886F72"/>
    <w:rsid w:val="00886FF8"/>
    <w:rsid w:val="00891C60"/>
    <w:rsid w:val="0089227E"/>
    <w:rsid w:val="00893B2D"/>
    <w:rsid w:val="008A13BB"/>
    <w:rsid w:val="008A2025"/>
    <w:rsid w:val="008A4AA9"/>
    <w:rsid w:val="008A4B4C"/>
    <w:rsid w:val="008A5108"/>
    <w:rsid w:val="008A52B1"/>
    <w:rsid w:val="008A5A59"/>
    <w:rsid w:val="008A5E6E"/>
    <w:rsid w:val="008B038A"/>
    <w:rsid w:val="008B1DB9"/>
    <w:rsid w:val="008B646A"/>
    <w:rsid w:val="008B6D05"/>
    <w:rsid w:val="008B7E3A"/>
    <w:rsid w:val="008C183F"/>
    <w:rsid w:val="008C239F"/>
    <w:rsid w:val="008C2C0D"/>
    <w:rsid w:val="008C38B6"/>
    <w:rsid w:val="008C4E45"/>
    <w:rsid w:val="008C5C1A"/>
    <w:rsid w:val="008C63D7"/>
    <w:rsid w:val="008D1B9B"/>
    <w:rsid w:val="008D25D5"/>
    <w:rsid w:val="008D3129"/>
    <w:rsid w:val="008D38C0"/>
    <w:rsid w:val="008D5D58"/>
    <w:rsid w:val="008D68EA"/>
    <w:rsid w:val="008E383F"/>
    <w:rsid w:val="008E3A3C"/>
    <w:rsid w:val="008E4269"/>
    <w:rsid w:val="008E480C"/>
    <w:rsid w:val="008E667F"/>
    <w:rsid w:val="008E6B20"/>
    <w:rsid w:val="008E6B24"/>
    <w:rsid w:val="008E7E5C"/>
    <w:rsid w:val="008F388A"/>
    <w:rsid w:val="008F56B8"/>
    <w:rsid w:val="00901064"/>
    <w:rsid w:val="009015C4"/>
    <w:rsid w:val="00902CE4"/>
    <w:rsid w:val="00907757"/>
    <w:rsid w:val="00910802"/>
    <w:rsid w:val="00913F66"/>
    <w:rsid w:val="00914151"/>
    <w:rsid w:val="00914EBD"/>
    <w:rsid w:val="00915BB9"/>
    <w:rsid w:val="00920977"/>
    <w:rsid w:val="00920A9F"/>
    <w:rsid w:val="009212B0"/>
    <w:rsid w:val="009213A2"/>
    <w:rsid w:val="00921BBA"/>
    <w:rsid w:val="00921EB9"/>
    <w:rsid w:val="00921FA1"/>
    <w:rsid w:val="009234A5"/>
    <w:rsid w:val="009248D6"/>
    <w:rsid w:val="009255D0"/>
    <w:rsid w:val="009275AF"/>
    <w:rsid w:val="00927E1B"/>
    <w:rsid w:val="009307C6"/>
    <w:rsid w:val="00933453"/>
    <w:rsid w:val="009336F7"/>
    <w:rsid w:val="0093514C"/>
    <w:rsid w:val="00935690"/>
    <w:rsid w:val="00935AA0"/>
    <w:rsid w:val="0093636C"/>
    <w:rsid w:val="009374A7"/>
    <w:rsid w:val="00937CFE"/>
    <w:rsid w:val="0094029B"/>
    <w:rsid w:val="0094291C"/>
    <w:rsid w:val="009431F9"/>
    <w:rsid w:val="00943553"/>
    <w:rsid w:val="00943BD3"/>
    <w:rsid w:val="00944949"/>
    <w:rsid w:val="009458DC"/>
    <w:rsid w:val="00951921"/>
    <w:rsid w:val="00951C68"/>
    <w:rsid w:val="00952065"/>
    <w:rsid w:val="00955F6D"/>
    <w:rsid w:val="00957510"/>
    <w:rsid w:val="00962372"/>
    <w:rsid w:val="00966A75"/>
    <w:rsid w:val="00973C51"/>
    <w:rsid w:val="009755DB"/>
    <w:rsid w:val="00981BFE"/>
    <w:rsid w:val="00982804"/>
    <w:rsid w:val="00982C6B"/>
    <w:rsid w:val="0098551D"/>
    <w:rsid w:val="009868B8"/>
    <w:rsid w:val="00990061"/>
    <w:rsid w:val="009921B3"/>
    <w:rsid w:val="0099518F"/>
    <w:rsid w:val="00995656"/>
    <w:rsid w:val="009975B3"/>
    <w:rsid w:val="009A4DC6"/>
    <w:rsid w:val="009A523D"/>
    <w:rsid w:val="009B02A1"/>
    <w:rsid w:val="009B1B40"/>
    <w:rsid w:val="009B63DB"/>
    <w:rsid w:val="009C0E1B"/>
    <w:rsid w:val="009C1C54"/>
    <w:rsid w:val="009C5C05"/>
    <w:rsid w:val="009D013E"/>
    <w:rsid w:val="009D1379"/>
    <w:rsid w:val="009D2919"/>
    <w:rsid w:val="009D5C91"/>
    <w:rsid w:val="009D7CE6"/>
    <w:rsid w:val="009E4239"/>
    <w:rsid w:val="009E42A7"/>
    <w:rsid w:val="009E42EB"/>
    <w:rsid w:val="009E5595"/>
    <w:rsid w:val="009E6B5F"/>
    <w:rsid w:val="009E751A"/>
    <w:rsid w:val="009F0B92"/>
    <w:rsid w:val="009F3065"/>
    <w:rsid w:val="009F496B"/>
    <w:rsid w:val="009F5526"/>
    <w:rsid w:val="009F59AA"/>
    <w:rsid w:val="009F7085"/>
    <w:rsid w:val="00A01439"/>
    <w:rsid w:val="00A02E61"/>
    <w:rsid w:val="00A040FD"/>
    <w:rsid w:val="00A05CFF"/>
    <w:rsid w:val="00A10AB8"/>
    <w:rsid w:val="00A10D07"/>
    <w:rsid w:val="00A13048"/>
    <w:rsid w:val="00A14087"/>
    <w:rsid w:val="00A205FA"/>
    <w:rsid w:val="00A2221F"/>
    <w:rsid w:val="00A22375"/>
    <w:rsid w:val="00A22BBF"/>
    <w:rsid w:val="00A22F73"/>
    <w:rsid w:val="00A23090"/>
    <w:rsid w:val="00A23674"/>
    <w:rsid w:val="00A30427"/>
    <w:rsid w:val="00A3754B"/>
    <w:rsid w:val="00A40FC6"/>
    <w:rsid w:val="00A42BFA"/>
    <w:rsid w:val="00A42E54"/>
    <w:rsid w:val="00A46843"/>
    <w:rsid w:val="00A50E4F"/>
    <w:rsid w:val="00A51D95"/>
    <w:rsid w:val="00A527C3"/>
    <w:rsid w:val="00A528F7"/>
    <w:rsid w:val="00A53741"/>
    <w:rsid w:val="00A5444E"/>
    <w:rsid w:val="00A56B97"/>
    <w:rsid w:val="00A57B2C"/>
    <w:rsid w:val="00A6093D"/>
    <w:rsid w:val="00A641FE"/>
    <w:rsid w:val="00A6645A"/>
    <w:rsid w:val="00A74115"/>
    <w:rsid w:val="00A75A1F"/>
    <w:rsid w:val="00A767DC"/>
    <w:rsid w:val="00A76A6D"/>
    <w:rsid w:val="00A80697"/>
    <w:rsid w:val="00A80BEE"/>
    <w:rsid w:val="00A82A85"/>
    <w:rsid w:val="00A83253"/>
    <w:rsid w:val="00A90B52"/>
    <w:rsid w:val="00A91060"/>
    <w:rsid w:val="00A93C63"/>
    <w:rsid w:val="00A9630D"/>
    <w:rsid w:val="00A97DFD"/>
    <w:rsid w:val="00AA09D0"/>
    <w:rsid w:val="00AA1B27"/>
    <w:rsid w:val="00AA3208"/>
    <w:rsid w:val="00AA6E84"/>
    <w:rsid w:val="00AB2A71"/>
    <w:rsid w:val="00AB3007"/>
    <w:rsid w:val="00AB3CB4"/>
    <w:rsid w:val="00AB3D35"/>
    <w:rsid w:val="00AB4671"/>
    <w:rsid w:val="00AB7C1A"/>
    <w:rsid w:val="00AC07AF"/>
    <w:rsid w:val="00AC22D1"/>
    <w:rsid w:val="00AC2353"/>
    <w:rsid w:val="00AC2D27"/>
    <w:rsid w:val="00AC32BC"/>
    <w:rsid w:val="00AC3E4A"/>
    <w:rsid w:val="00AC5DF5"/>
    <w:rsid w:val="00AC7561"/>
    <w:rsid w:val="00AC772A"/>
    <w:rsid w:val="00AD05A8"/>
    <w:rsid w:val="00AD1B47"/>
    <w:rsid w:val="00AD1CAA"/>
    <w:rsid w:val="00AD6043"/>
    <w:rsid w:val="00AD65CE"/>
    <w:rsid w:val="00AD72BF"/>
    <w:rsid w:val="00AD7F49"/>
    <w:rsid w:val="00AE10C8"/>
    <w:rsid w:val="00AE1E34"/>
    <w:rsid w:val="00AE2CC1"/>
    <w:rsid w:val="00AE341B"/>
    <w:rsid w:val="00AE3F39"/>
    <w:rsid w:val="00AE4CF1"/>
    <w:rsid w:val="00AE5A2F"/>
    <w:rsid w:val="00AE5B39"/>
    <w:rsid w:val="00AE706D"/>
    <w:rsid w:val="00AF0D6D"/>
    <w:rsid w:val="00AF0D86"/>
    <w:rsid w:val="00AF2480"/>
    <w:rsid w:val="00AF2E14"/>
    <w:rsid w:val="00AF478E"/>
    <w:rsid w:val="00AF53CA"/>
    <w:rsid w:val="00AF66BF"/>
    <w:rsid w:val="00B01CA6"/>
    <w:rsid w:val="00B0631F"/>
    <w:rsid w:val="00B07CA7"/>
    <w:rsid w:val="00B100FD"/>
    <w:rsid w:val="00B1279A"/>
    <w:rsid w:val="00B16153"/>
    <w:rsid w:val="00B16C41"/>
    <w:rsid w:val="00B1741F"/>
    <w:rsid w:val="00B20652"/>
    <w:rsid w:val="00B22EE9"/>
    <w:rsid w:val="00B2478F"/>
    <w:rsid w:val="00B2753A"/>
    <w:rsid w:val="00B33B01"/>
    <w:rsid w:val="00B34313"/>
    <w:rsid w:val="00B3489E"/>
    <w:rsid w:val="00B36AE6"/>
    <w:rsid w:val="00B36E3F"/>
    <w:rsid w:val="00B379B9"/>
    <w:rsid w:val="00B411BC"/>
    <w:rsid w:val="00B4194A"/>
    <w:rsid w:val="00B4388C"/>
    <w:rsid w:val="00B45D92"/>
    <w:rsid w:val="00B4686B"/>
    <w:rsid w:val="00B5222E"/>
    <w:rsid w:val="00B53179"/>
    <w:rsid w:val="00B535DF"/>
    <w:rsid w:val="00B54951"/>
    <w:rsid w:val="00B55C16"/>
    <w:rsid w:val="00B600CD"/>
    <w:rsid w:val="00B617A9"/>
    <w:rsid w:val="00B61C96"/>
    <w:rsid w:val="00B6410B"/>
    <w:rsid w:val="00B6463E"/>
    <w:rsid w:val="00B67F6A"/>
    <w:rsid w:val="00B7154D"/>
    <w:rsid w:val="00B73A2A"/>
    <w:rsid w:val="00B8283C"/>
    <w:rsid w:val="00B83F5E"/>
    <w:rsid w:val="00B85573"/>
    <w:rsid w:val="00B90E9F"/>
    <w:rsid w:val="00B918C2"/>
    <w:rsid w:val="00B92760"/>
    <w:rsid w:val="00B928C1"/>
    <w:rsid w:val="00B92F14"/>
    <w:rsid w:val="00B9313F"/>
    <w:rsid w:val="00B93508"/>
    <w:rsid w:val="00B94B06"/>
    <w:rsid w:val="00B94C28"/>
    <w:rsid w:val="00B94DF2"/>
    <w:rsid w:val="00B95591"/>
    <w:rsid w:val="00BA08A3"/>
    <w:rsid w:val="00BA14D1"/>
    <w:rsid w:val="00BA2417"/>
    <w:rsid w:val="00BA396C"/>
    <w:rsid w:val="00BA39CF"/>
    <w:rsid w:val="00BB11A3"/>
    <w:rsid w:val="00BB2153"/>
    <w:rsid w:val="00BB5525"/>
    <w:rsid w:val="00BC10BA"/>
    <w:rsid w:val="00BC2D86"/>
    <w:rsid w:val="00BC390B"/>
    <w:rsid w:val="00BC4DA3"/>
    <w:rsid w:val="00BC5AFD"/>
    <w:rsid w:val="00BC5D27"/>
    <w:rsid w:val="00BD2F14"/>
    <w:rsid w:val="00BD52AC"/>
    <w:rsid w:val="00BD67EF"/>
    <w:rsid w:val="00BE025E"/>
    <w:rsid w:val="00BE0DA9"/>
    <w:rsid w:val="00BE124D"/>
    <w:rsid w:val="00BE3ADE"/>
    <w:rsid w:val="00BE48CE"/>
    <w:rsid w:val="00BF0D68"/>
    <w:rsid w:val="00BF2C01"/>
    <w:rsid w:val="00C02BB8"/>
    <w:rsid w:val="00C04A8D"/>
    <w:rsid w:val="00C04F43"/>
    <w:rsid w:val="00C0609D"/>
    <w:rsid w:val="00C115AB"/>
    <w:rsid w:val="00C121C3"/>
    <w:rsid w:val="00C14E52"/>
    <w:rsid w:val="00C15ACD"/>
    <w:rsid w:val="00C17102"/>
    <w:rsid w:val="00C20324"/>
    <w:rsid w:val="00C24064"/>
    <w:rsid w:val="00C26CCB"/>
    <w:rsid w:val="00C30249"/>
    <w:rsid w:val="00C343C0"/>
    <w:rsid w:val="00C3684A"/>
    <w:rsid w:val="00C36BED"/>
    <w:rsid w:val="00C3723B"/>
    <w:rsid w:val="00C41489"/>
    <w:rsid w:val="00C4219D"/>
    <w:rsid w:val="00C42466"/>
    <w:rsid w:val="00C440B5"/>
    <w:rsid w:val="00C450DF"/>
    <w:rsid w:val="00C45306"/>
    <w:rsid w:val="00C45847"/>
    <w:rsid w:val="00C476E0"/>
    <w:rsid w:val="00C53D93"/>
    <w:rsid w:val="00C55A3D"/>
    <w:rsid w:val="00C56EDC"/>
    <w:rsid w:val="00C6026C"/>
    <w:rsid w:val="00C606C9"/>
    <w:rsid w:val="00C610F6"/>
    <w:rsid w:val="00C6312F"/>
    <w:rsid w:val="00C63A3C"/>
    <w:rsid w:val="00C65296"/>
    <w:rsid w:val="00C65F25"/>
    <w:rsid w:val="00C679F6"/>
    <w:rsid w:val="00C67C62"/>
    <w:rsid w:val="00C70211"/>
    <w:rsid w:val="00C73149"/>
    <w:rsid w:val="00C747E6"/>
    <w:rsid w:val="00C75827"/>
    <w:rsid w:val="00C76207"/>
    <w:rsid w:val="00C80288"/>
    <w:rsid w:val="00C81736"/>
    <w:rsid w:val="00C82276"/>
    <w:rsid w:val="00C8230B"/>
    <w:rsid w:val="00C82FB1"/>
    <w:rsid w:val="00C83C28"/>
    <w:rsid w:val="00C84003"/>
    <w:rsid w:val="00C861F9"/>
    <w:rsid w:val="00C86229"/>
    <w:rsid w:val="00C90138"/>
    <w:rsid w:val="00C90650"/>
    <w:rsid w:val="00C97629"/>
    <w:rsid w:val="00C97D78"/>
    <w:rsid w:val="00C97E82"/>
    <w:rsid w:val="00CA0654"/>
    <w:rsid w:val="00CA1D36"/>
    <w:rsid w:val="00CA388B"/>
    <w:rsid w:val="00CA595E"/>
    <w:rsid w:val="00CA59BE"/>
    <w:rsid w:val="00CA6C00"/>
    <w:rsid w:val="00CA6F72"/>
    <w:rsid w:val="00CB0A8B"/>
    <w:rsid w:val="00CB0A90"/>
    <w:rsid w:val="00CB2B64"/>
    <w:rsid w:val="00CB375B"/>
    <w:rsid w:val="00CB382A"/>
    <w:rsid w:val="00CB4F61"/>
    <w:rsid w:val="00CB57E5"/>
    <w:rsid w:val="00CC1475"/>
    <w:rsid w:val="00CC207D"/>
    <w:rsid w:val="00CC2AAE"/>
    <w:rsid w:val="00CC32AE"/>
    <w:rsid w:val="00CC5A42"/>
    <w:rsid w:val="00CD0EAB"/>
    <w:rsid w:val="00CD24C6"/>
    <w:rsid w:val="00CD44F2"/>
    <w:rsid w:val="00CD46E4"/>
    <w:rsid w:val="00CD7D63"/>
    <w:rsid w:val="00CE071B"/>
    <w:rsid w:val="00CE5E02"/>
    <w:rsid w:val="00CE74EB"/>
    <w:rsid w:val="00CF34DB"/>
    <w:rsid w:val="00CF558F"/>
    <w:rsid w:val="00CF7365"/>
    <w:rsid w:val="00CF7498"/>
    <w:rsid w:val="00CF7D7F"/>
    <w:rsid w:val="00D0029A"/>
    <w:rsid w:val="00D010C0"/>
    <w:rsid w:val="00D0333E"/>
    <w:rsid w:val="00D0413E"/>
    <w:rsid w:val="00D073E2"/>
    <w:rsid w:val="00D07E8A"/>
    <w:rsid w:val="00D11080"/>
    <w:rsid w:val="00D1144C"/>
    <w:rsid w:val="00D13815"/>
    <w:rsid w:val="00D13B87"/>
    <w:rsid w:val="00D15B57"/>
    <w:rsid w:val="00D16A67"/>
    <w:rsid w:val="00D176CA"/>
    <w:rsid w:val="00D21135"/>
    <w:rsid w:val="00D27816"/>
    <w:rsid w:val="00D3052B"/>
    <w:rsid w:val="00D30729"/>
    <w:rsid w:val="00D30A0D"/>
    <w:rsid w:val="00D31EBA"/>
    <w:rsid w:val="00D42453"/>
    <w:rsid w:val="00D430F2"/>
    <w:rsid w:val="00D43453"/>
    <w:rsid w:val="00D435CF"/>
    <w:rsid w:val="00D4453C"/>
    <w:rsid w:val="00D446EC"/>
    <w:rsid w:val="00D45CF0"/>
    <w:rsid w:val="00D468E0"/>
    <w:rsid w:val="00D4791B"/>
    <w:rsid w:val="00D50A2C"/>
    <w:rsid w:val="00D5132E"/>
    <w:rsid w:val="00D51869"/>
    <w:rsid w:val="00D51BF0"/>
    <w:rsid w:val="00D51D16"/>
    <w:rsid w:val="00D51F10"/>
    <w:rsid w:val="00D53CA1"/>
    <w:rsid w:val="00D55433"/>
    <w:rsid w:val="00D55464"/>
    <w:rsid w:val="00D55942"/>
    <w:rsid w:val="00D56F27"/>
    <w:rsid w:val="00D57BA5"/>
    <w:rsid w:val="00D6022D"/>
    <w:rsid w:val="00D6334D"/>
    <w:rsid w:val="00D6414E"/>
    <w:rsid w:val="00D6540A"/>
    <w:rsid w:val="00D65F6A"/>
    <w:rsid w:val="00D675CC"/>
    <w:rsid w:val="00D67D76"/>
    <w:rsid w:val="00D707D1"/>
    <w:rsid w:val="00D70CA2"/>
    <w:rsid w:val="00D716AA"/>
    <w:rsid w:val="00D807BF"/>
    <w:rsid w:val="00D82FCC"/>
    <w:rsid w:val="00D839BD"/>
    <w:rsid w:val="00D85D4D"/>
    <w:rsid w:val="00D91782"/>
    <w:rsid w:val="00D92A29"/>
    <w:rsid w:val="00D93BE5"/>
    <w:rsid w:val="00D97683"/>
    <w:rsid w:val="00D97DFA"/>
    <w:rsid w:val="00DA0737"/>
    <w:rsid w:val="00DA0A89"/>
    <w:rsid w:val="00DA17FC"/>
    <w:rsid w:val="00DA4706"/>
    <w:rsid w:val="00DA52CC"/>
    <w:rsid w:val="00DA5769"/>
    <w:rsid w:val="00DA6F4E"/>
    <w:rsid w:val="00DA7887"/>
    <w:rsid w:val="00DB1AB6"/>
    <w:rsid w:val="00DB2C26"/>
    <w:rsid w:val="00DB3F4C"/>
    <w:rsid w:val="00DB4780"/>
    <w:rsid w:val="00DB52D6"/>
    <w:rsid w:val="00DC0065"/>
    <w:rsid w:val="00DC2EBE"/>
    <w:rsid w:val="00DC362B"/>
    <w:rsid w:val="00DC3C98"/>
    <w:rsid w:val="00DC3E73"/>
    <w:rsid w:val="00DC49FA"/>
    <w:rsid w:val="00DC678D"/>
    <w:rsid w:val="00DC6937"/>
    <w:rsid w:val="00DC72FD"/>
    <w:rsid w:val="00DC7C4A"/>
    <w:rsid w:val="00DD02F4"/>
    <w:rsid w:val="00DD11A7"/>
    <w:rsid w:val="00DD1588"/>
    <w:rsid w:val="00DD1C22"/>
    <w:rsid w:val="00DD40DE"/>
    <w:rsid w:val="00DD5494"/>
    <w:rsid w:val="00DD6622"/>
    <w:rsid w:val="00DD6740"/>
    <w:rsid w:val="00DE0A3A"/>
    <w:rsid w:val="00DE0C50"/>
    <w:rsid w:val="00DE107F"/>
    <w:rsid w:val="00DE182E"/>
    <w:rsid w:val="00DE1C7C"/>
    <w:rsid w:val="00DE2172"/>
    <w:rsid w:val="00DE2BA8"/>
    <w:rsid w:val="00DE2BB9"/>
    <w:rsid w:val="00DE2E4B"/>
    <w:rsid w:val="00DE6667"/>
    <w:rsid w:val="00DE6703"/>
    <w:rsid w:val="00DE6B43"/>
    <w:rsid w:val="00DE7E97"/>
    <w:rsid w:val="00DF0B29"/>
    <w:rsid w:val="00DF7719"/>
    <w:rsid w:val="00E00643"/>
    <w:rsid w:val="00E00E68"/>
    <w:rsid w:val="00E02D14"/>
    <w:rsid w:val="00E030DB"/>
    <w:rsid w:val="00E03F96"/>
    <w:rsid w:val="00E07DC5"/>
    <w:rsid w:val="00E11923"/>
    <w:rsid w:val="00E12FA5"/>
    <w:rsid w:val="00E13E0E"/>
    <w:rsid w:val="00E1452E"/>
    <w:rsid w:val="00E147EE"/>
    <w:rsid w:val="00E15592"/>
    <w:rsid w:val="00E17815"/>
    <w:rsid w:val="00E2151C"/>
    <w:rsid w:val="00E258DC"/>
    <w:rsid w:val="00E26108"/>
    <w:rsid w:val="00E262D4"/>
    <w:rsid w:val="00E3239B"/>
    <w:rsid w:val="00E34252"/>
    <w:rsid w:val="00E35D88"/>
    <w:rsid w:val="00E36250"/>
    <w:rsid w:val="00E37156"/>
    <w:rsid w:val="00E378BF"/>
    <w:rsid w:val="00E4034E"/>
    <w:rsid w:val="00E47DA1"/>
    <w:rsid w:val="00E51260"/>
    <w:rsid w:val="00E54511"/>
    <w:rsid w:val="00E54627"/>
    <w:rsid w:val="00E557F4"/>
    <w:rsid w:val="00E55803"/>
    <w:rsid w:val="00E60711"/>
    <w:rsid w:val="00E61DAC"/>
    <w:rsid w:val="00E647B7"/>
    <w:rsid w:val="00E66904"/>
    <w:rsid w:val="00E67846"/>
    <w:rsid w:val="00E71355"/>
    <w:rsid w:val="00E72B80"/>
    <w:rsid w:val="00E744EA"/>
    <w:rsid w:val="00E75FE3"/>
    <w:rsid w:val="00E769FD"/>
    <w:rsid w:val="00E770ED"/>
    <w:rsid w:val="00E77557"/>
    <w:rsid w:val="00E77C12"/>
    <w:rsid w:val="00E81922"/>
    <w:rsid w:val="00E836AA"/>
    <w:rsid w:val="00E85EC6"/>
    <w:rsid w:val="00E86C4C"/>
    <w:rsid w:val="00E907A3"/>
    <w:rsid w:val="00E90CCE"/>
    <w:rsid w:val="00E91241"/>
    <w:rsid w:val="00E96206"/>
    <w:rsid w:val="00EA00BC"/>
    <w:rsid w:val="00EA1763"/>
    <w:rsid w:val="00EA4C84"/>
    <w:rsid w:val="00EA5A2F"/>
    <w:rsid w:val="00EA5AE0"/>
    <w:rsid w:val="00EB0024"/>
    <w:rsid w:val="00EB12FB"/>
    <w:rsid w:val="00EB55C6"/>
    <w:rsid w:val="00EB5E06"/>
    <w:rsid w:val="00EB7AB1"/>
    <w:rsid w:val="00EC0A41"/>
    <w:rsid w:val="00EC12EF"/>
    <w:rsid w:val="00EC1ABE"/>
    <w:rsid w:val="00EC4B58"/>
    <w:rsid w:val="00EC4E8D"/>
    <w:rsid w:val="00EC58A1"/>
    <w:rsid w:val="00ED124E"/>
    <w:rsid w:val="00ED2BD8"/>
    <w:rsid w:val="00ED5AB3"/>
    <w:rsid w:val="00ED5B34"/>
    <w:rsid w:val="00ED6743"/>
    <w:rsid w:val="00ED76CA"/>
    <w:rsid w:val="00EE0661"/>
    <w:rsid w:val="00EE2D29"/>
    <w:rsid w:val="00EE355B"/>
    <w:rsid w:val="00EE51A6"/>
    <w:rsid w:val="00EE7CD8"/>
    <w:rsid w:val="00EF139B"/>
    <w:rsid w:val="00EF1E50"/>
    <w:rsid w:val="00EF48CC"/>
    <w:rsid w:val="00F00801"/>
    <w:rsid w:val="00F010B0"/>
    <w:rsid w:val="00F02FA5"/>
    <w:rsid w:val="00F04E86"/>
    <w:rsid w:val="00F05255"/>
    <w:rsid w:val="00F05296"/>
    <w:rsid w:val="00F05CC9"/>
    <w:rsid w:val="00F1033A"/>
    <w:rsid w:val="00F10617"/>
    <w:rsid w:val="00F110B5"/>
    <w:rsid w:val="00F12B34"/>
    <w:rsid w:val="00F14121"/>
    <w:rsid w:val="00F1685F"/>
    <w:rsid w:val="00F2017D"/>
    <w:rsid w:val="00F201BA"/>
    <w:rsid w:val="00F23ACD"/>
    <w:rsid w:val="00F241A3"/>
    <w:rsid w:val="00F2488D"/>
    <w:rsid w:val="00F2729B"/>
    <w:rsid w:val="00F30F54"/>
    <w:rsid w:val="00F3268E"/>
    <w:rsid w:val="00F32970"/>
    <w:rsid w:val="00F33681"/>
    <w:rsid w:val="00F34D4E"/>
    <w:rsid w:val="00F40CD6"/>
    <w:rsid w:val="00F40F5A"/>
    <w:rsid w:val="00F41CA8"/>
    <w:rsid w:val="00F43BAF"/>
    <w:rsid w:val="00F4493B"/>
    <w:rsid w:val="00F45434"/>
    <w:rsid w:val="00F46A0E"/>
    <w:rsid w:val="00F47928"/>
    <w:rsid w:val="00F512AE"/>
    <w:rsid w:val="00F51F6B"/>
    <w:rsid w:val="00F57727"/>
    <w:rsid w:val="00F62405"/>
    <w:rsid w:val="00F64A54"/>
    <w:rsid w:val="00F6500B"/>
    <w:rsid w:val="00F6605B"/>
    <w:rsid w:val="00F66CED"/>
    <w:rsid w:val="00F67DA2"/>
    <w:rsid w:val="00F67DA8"/>
    <w:rsid w:val="00F710D5"/>
    <w:rsid w:val="00F71D87"/>
    <w:rsid w:val="00F73032"/>
    <w:rsid w:val="00F7434D"/>
    <w:rsid w:val="00F75F84"/>
    <w:rsid w:val="00F76EDE"/>
    <w:rsid w:val="00F816AD"/>
    <w:rsid w:val="00F848FC"/>
    <w:rsid w:val="00F84F28"/>
    <w:rsid w:val="00F85940"/>
    <w:rsid w:val="00F9282A"/>
    <w:rsid w:val="00F936CA"/>
    <w:rsid w:val="00F93ED9"/>
    <w:rsid w:val="00F96B75"/>
    <w:rsid w:val="00F96BAD"/>
    <w:rsid w:val="00FA0B9D"/>
    <w:rsid w:val="00FA0C03"/>
    <w:rsid w:val="00FA139D"/>
    <w:rsid w:val="00FA565F"/>
    <w:rsid w:val="00FA65C4"/>
    <w:rsid w:val="00FB0373"/>
    <w:rsid w:val="00FB0E84"/>
    <w:rsid w:val="00FB2A86"/>
    <w:rsid w:val="00FB46BF"/>
    <w:rsid w:val="00FB5A69"/>
    <w:rsid w:val="00FB67FA"/>
    <w:rsid w:val="00FB7ECD"/>
    <w:rsid w:val="00FC663A"/>
    <w:rsid w:val="00FC7EE6"/>
    <w:rsid w:val="00FD01C2"/>
    <w:rsid w:val="00FD6528"/>
    <w:rsid w:val="00FD7686"/>
    <w:rsid w:val="00FE0C38"/>
    <w:rsid w:val="00FE1F90"/>
    <w:rsid w:val="00FE3E63"/>
    <w:rsid w:val="00FE595C"/>
    <w:rsid w:val="00FE76C6"/>
    <w:rsid w:val="00FF0CE3"/>
    <w:rsid w:val="00FF4B74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1176B"/>
  <w15:chartTrackingRefBased/>
  <w15:docId w15:val="{28D12BB6-5613-4C6F-80AF-0F55A4B9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c">
    <w:name w:val="annotation reference"/>
    <w:basedOn w:val="a0"/>
    <w:rsid w:val="00EE2D29"/>
    <w:rPr>
      <w:sz w:val="16"/>
      <w:szCs w:val="16"/>
    </w:rPr>
  </w:style>
  <w:style w:type="paragraph" w:styleId="ad">
    <w:name w:val="annotation text"/>
    <w:basedOn w:val="a"/>
    <w:link w:val="Char1"/>
    <w:rsid w:val="00EE2D29"/>
    <w:rPr>
      <w:sz w:val="20"/>
    </w:rPr>
  </w:style>
  <w:style w:type="character" w:customStyle="1" w:styleId="Char1">
    <w:name w:val="批注文字 Char"/>
    <w:basedOn w:val="a0"/>
    <w:link w:val="ad"/>
    <w:rsid w:val="00EE2D29"/>
  </w:style>
  <w:style w:type="paragraph" w:styleId="ae">
    <w:name w:val="annotation subject"/>
    <w:basedOn w:val="ad"/>
    <w:next w:val="ad"/>
    <w:link w:val="Char2"/>
    <w:rsid w:val="00EE2D29"/>
    <w:rPr>
      <w:b/>
      <w:bCs/>
    </w:rPr>
  </w:style>
  <w:style w:type="character" w:customStyle="1" w:styleId="Char2">
    <w:name w:val="批注主题 Char"/>
    <w:basedOn w:val="Char1"/>
    <w:link w:val="ae"/>
    <w:rsid w:val="00EE2D29"/>
    <w:rPr>
      <w:b/>
      <w:bCs/>
    </w:rPr>
  </w:style>
  <w:style w:type="table" w:styleId="af">
    <w:name w:val="Table Grid"/>
    <w:basedOn w:val="a1"/>
    <w:uiPriority w:val="59"/>
    <w:rsid w:val="006726D9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6726D9"/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Char3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0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Subtitle"/>
    <w:basedOn w:val="a"/>
    <w:next w:val="a"/>
    <w:link w:val="Char4"/>
    <w:qFormat/>
    <w:rsid w:val="000270D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Cs w:val="22"/>
    </w:rPr>
  </w:style>
  <w:style w:type="character" w:customStyle="1" w:styleId="Char4">
    <w:name w:val="副标题 Char"/>
    <w:basedOn w:val="a0"/>
    <w:link w:val="af1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d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character" w:styleId="af2">
    <w:name w:val="Placeholder Text"/>
    <w:basedOn w:val="a0"/>
    <w:uiPriority w:val="99"/>
    <w:semiHidden/>
    <w:rsid w:val="005F7E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22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61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l@zju.edu.cn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mailto:sunyule@zj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4744D-52BB-4286-894F-745C76D5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4339</TotalTime>
  <Pages>4</Pages>
  <Words>1035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Sun Yule</dc:creator>
  <cp:keywords>JCT-VC, MPEG, VCEG</cp:keywords>
  <dc:description/>
  <cp:lastModifiedBy>sunyule</cp:lastModifiedBy>
  <cp:revision>1098</cp:revision>
  <cp:lastPrinted>2016-08-02T16:27:00Z</cp:lastPrinted>
  <dcterms:created xsi:type="dcterms:W3CDTF">2016-08-11T21:33:00Z</dcterms:created>
  <dcterms:modified xsi:type="dcterms:W3CDTF">2017-04-03T00:02:00Z</dcterms:modified>
</cp:coreProperties>
</file>