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931D3D">
        <w:tc>
          <w:tcPr>
            <w:tcW w:w="6408" w:type="dxa"/>
          </w:tcPr>
          <w:p w:rsidR="006C5D39" w:rsidRPr="00931D3D" w:rsidRDefault="00B61D9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1D9A"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C27587"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27587">
              <w:rPr>
                <w:b/>
                <w:noProof/>
                <w:szCs w:val="22"/>
                <w:lang w:val="ru-RU"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931D3D">
              <w:rPr>
                <w:b/>
                <w:szCs w:val="22"/>
                <w:lang w:val="en-CA"/>
              </w:rPr>
              <w:t xml:space="preserve">Joint </w:t>
            </w:r>
            <w:r w:rsidR="006C5D39" w:rsidRPr="00931D3D">
              <w:rPr>
                <w:b/>
                <w:szCs w:val="22"/>
                <w:lang w:val="en-CA"/>
              </w:rPr>
              <w:t xml:space="preserve">Video </w:t>
            </w:r>
            <w:r w:rsidR="009D7CE6" w:rsidRPr="00931D3D">
              <w:rPr>
                <w:b/>
                <w:szCs w:val="22"/>
                <w:lang w:val="en-CA"/>
              </w:rPr>
              <w:t>Exploration Team</w:t>
            </w:r>
            <w:r w:rsidR="006C5D39" w:rsidRPr="00931D3D">
              <w:rPr>
                <w:b/>
                <w:szCs w:val="22"/>
                <w:lang w:val="en-CA"/>
              </w:rPr>
              <w:t xml:space="preserve"> (</w:t>
            </w:r>
            <w:r w:rsidR="009D7CE6" w:rsidRPr="00931D3D">
              <w:rPr>
                <w:b/>
                <w:szCs w:val="22"/>
                <w:lang w:val="en-CA"/>
              </w:rPr>
              <w:t>JVET</w:t>
            </w:r>
            <w:r w:rsidR="006C5D39" w:rsidRPr="00931D3D">
              <w:rPr>
                <w:b/>
                <w:szCs w:val="22"/>
                <w:lang w:val="en-CA"/>
              </w:rPr>
              <w:t>)</w:t>
            </w:r>
          </w:p>
          <w:p w:rsidR="00E61DAC" w:rsidRPr="00931D3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31D3D">
              <w:rPr>
                <w:b/>
                <w:szCs w:val="22"/>
                <w:lang w:val="en-CA"/>
              </w:rPr>
              <w:t xml:space="preserve">of </w:t>
            </w:r>
            <w:r w:rsidR="007F1F8B" w:rsidRPr="00931D3D">
              <w:rPr>
                <w:b/>
                <w:szCs w:val="22"/>
                <w:lang w:val="en-CA"/>
              </w:rPr>
              <w:t>ITU-T SG</w:t>
            </w:r>
            <w:r w:rsidR="005E1AC6" w:rsidRPr="00931D3D">
              <w:rPr>
                <w:b/>
                <w:szCs w:val="22"/>
                <w:lang w:val="en-CA"/>
              </w:rPr>
              <w:t> </w:t>
            </w:r>
            <w:r w:rsidR="007F1F8B" w:rsidRPr="00931D3D">
              <w:rPr>
                <w:b/>
                <w:szCs w:val="22"/>
                <w:lang w:val="en-CA"/>
              </w:rPr>
              <w:t>16 WP</w:t>
            </w:r>
            <w:r w:rsidR="005E1AC6" w:rsidRPr="00931D3D">
              <w:rPr>
                <w:b/>
                <w:szCs w:val="22"/>
                <w:lang w:val="en-CA"/>
              </w:rPr>
              <w:t> </w:t>
            </w:r>
            <w:r w:rsidR="007F1F8B" w:rsidRPr="00931D3D">
              <w:rPr>
                <w:b/>
                <w:szCs w:val="22"/>
                <w:lang w:val="en-CA"/>
              </w:rPr>
              <w:t>3 and ISO/IEC JTC</w:t>
            </w:r>
            <w:r w:rsidR="005E1AC6" w:rsidRPr="00931D3D">
              <w:rPr>
                <w:b/>
                <w:szCs w:val="22"/>
                <w:lang w:val="en-CA"/>
              </w:rPr>
              <w:t> </w:t>
            </w:r>
            <w:r w:rsidR="007F1F8B" w:rsidRPr="00931D3D">
              <w:rPr>
                <w:b/>
                <w:szCs w:val="22"/>
                <w:lang w:val="en-CA"/>
              </w:rPr>
              <w:t>1/SC</w:t>
            </w:r>
            <w:r w:rsidR="005E1AC6" w:rsidRPr="00931D3D">
              <w:rPr>
                <w:b/>
                <w:szCs w:val="22"/>
                <w:lang w:val="en-CA"/>
              </w:rPr>
              <w:t> </w:t>
            </w:r>
            <w:r w:rsidR="007F1F8B" w:rsidRPr="00931D3D">
              <w:rPr>
                <w:b/>
                <w:szCs w:val="22"/>
                <w:lang w:val="en-CA"/>
              </w:rPr>
              <w:t>29/WG</w:t>
            </w:r>
            <w:r w:rsidR="005E1AC6" w:rsidRPr="00931D3D">
              <w:rPr>
                <w:b/>
                <w:szCs w:val="22"/>
                <w:lang w:val="en-CA"/>
              </w:rPr>
              <w:t> </w:t>
            </w:r>
            <w:r w:rsidR="007F1F8B" w:rsidRPr="00931D3D">
              <w:rPr>
                <w:b/>
                <w:szCs w:val="22"/>
                <w:lang w:val="en-CA"/>
              </w:rPr>
              <w:t>11</w:t>
            </w:r>
          </w:p>
          <w:p w:rsidR="00E61DAC" w:rsidRPr="00931D3D" w:rsidRDefault="00155526" w:rsidP="0015552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931D3D">
              <w:t>4th</w:t>
            </w:r>
            <w:r w:rsidR="00A767DC" w:rsidRPr="00931D3D">
              <w:t xml:space="preserve"> Meeting: </w:t>
            </w:r>
            <w:r w:rsidRPr="00931D3D">
              <w:rPr>
                <w:lang w:val="en-CA"/>
              </w:rPr>
              <w:t>Chengdu</w:t>
            </w:r>
            <w:r w:rsidR="00657F7E" w:rsidRPr="00931D3D">
              <w:rPr>
                <w:lang w:val="en-CA"/>
              </w:rPr>
              <w:t xml:space="preserve">, </w:t>
            </w:r>
            <w:r w:rsidRPr="00931D3D">
              <w:rPr>
                <w:lang w:val="en-CA"/>
              </w:rPr>
              <w:t>CN</w:t>
            </w:r>
            <w:r w:rsidR="00657F7E" w:rsidRPr="00931D3D">
              <w:rPr>
                <w:lang w:val="en-CA"/>
              </w:rPr>
              <w:t xml:space="preserve">, </w:t>
            </w:r>
            <w:r w:rsidR="008E7924" w:rsidRPr="00931D3D">
              <w:rPr>
                <w:lang w:val="en-CA"/>
              </w:rPr>
              <w:t>15</w:t>
            </w:r>
            <w:r w:rsidR="00657F7E" w:rsidRPr="00931D3D">
              <w:rPr>
                <w:lang w:val="en-CA"/>
              </w:rPr>
              <w:t>–</w:t>
            </w:r>
            <w:r w:rsidRPr="00931D3D">
              <w:rPr>
                <w:lang w:val="en-CA"/>
              </w:rPr>
              <w:t>2</w:t>
            </w:r>
            <w:r w:rsidR="00DD6622" w:rsidRPr="00931D3D">
              <w:rPr>
                <w:lang w:val="en-CA"/>
              </w:rPr>
              <w:t>1</w:t>
            </w:r>
            <w:r w:rsidR="00657F7E" w:rsidRPr="00931D3D">
              <w:rPr>
                <w:lang w:val="en-CA"/>
              </w:rPr>
              <w:t xml:space="preserve"> </w:t>
            </w:r>
            <w:r w:rsidRPr="00931D3D">
              <w:rPr>
                <w:lang w:val="en-CA"/>
              </w:rPr>
              <w:t>October</w:t>
            </w:r>
            <w:r w:rsidR="00657F7E" w:rsidRPr="00931D3D">
              <w:rPr>
                <w:lang w:val="en-CA"/>
              </w:rPr>
              <w:t xml:space="preserve"> 2016</w:t>
            </w:r>
          </w:p>
        </w:tc>
        <w:tc>
          <w:tcPr>
            <w:tcW w:w="3168" w:type="dxa"/>
          </w:tcPr>
          <w:p w:rsidR="008A4B4C" w:rsidRPr="00931D3D" w:rsidRDefault="00E61DAC" w:rsidP="00514140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931D3D">
              <w:rPr>
                <w:lang w:val="en-CA"/>
              </w:rPr>
              <w:t>Document</w:t>
            </w:r>
            <w:r w:rsidR="006C5D39" w:rsidRPr="00931D3D">
              <w:rPr>
                <w:lang w:val="en-CA"/>
              </w:rPr>
              <w:t xml:space="preserve">: </w:t>
            </w:r>
            <w:r w:rsidR="009D7CE6" w:rsidRPr="00931D3D">
              <w:rPr>
                <w:lang w:val="en-CA"/>
              </w:rPr>
              <w:t>JVET</w:t>
            </w:r>
            <w:r w:rsidRPr="00931D3D">
              <w:rPr>
                <w:lang w:val="en-CA"/>
              </w:rPr>
              <w:t>-</w:t>
            </w:r>
            <w:r w:rsidR="003B6ADC">
              <w:rPr>
                <w:rFonts w:hint="eastAsia"/>
                <w:lang w:val="en-CA" w:eastAsia="ja-JP"/>
              </w:rPr>
              <w:t>D0</w:t>
            </w:r>
            <w:r w:rsidR="00C961ED">
              <w:rPr>
                <w:lang w:val="en-CA" w:eastAsia="ja-JP"/>
              </w:rPr>
              <w:t>186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931D3D">
        <w:tc>
          <w:tcPr>
            <w:tcW w:w="1458" w:type="dxa"/>
          </w:tcPr>
          <w:p w:rsidR="00E61DAC" w:rsidRPr="00931D3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31D3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931D3D" w:rsidRDefault="00C961ED" w:rsidP="00C961ED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C961ED">
              <w:rPr>
                <w:b/>
                <w:szCs w:val="22"/>
                <w:lang w:val="en-CA" w:eastAsia="ja-JP"/>
              </w:rPr>
              <w:t>PSNR unification for sequential and parallel results for JVET CTC</w:t>
            </w:r>
          </w:p>
        </w:tc>
      </w:tr>
      <w:tr w:rsidR="00E61DAC" w:rsidRPr="00931D3D">
        <w:tc>
          <w:tcPr>
            <w:tcW w:w="1458" w:type="dxa"/>
          </w:tcPr>
          <w:p w:rsidR="00E61DAC" w:rsidRPr="00931D3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31D3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931D3D" w:rsidRDefault="000C392D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931D3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931D3D">
        <w:tc>
          <w:tcPr>
            <w:tcW w:w="1458" w:type="dxa"/>
          </w:tcPr>
          <w:p w:rsidR="00E61DAC" w:rsidRPr="00931D3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31D3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931D3D" w:rsidRDefault="00E61DAC" w:rsidP="000C392D">
            <w:pPr>
              <w:spacing w:before="60" w:after="60"/>
              <w:rPr>
                <w:szCs w:val="22"/>
                <w:lang w:val="en-CA"/>
              </w:rPr>
            </w:pPr>
            <w:r w:rsidRPr="00931D3D">
              <w:rPr>
                <w:szCs w:val="22"/>
                <w:lang w:val="en-CA"/>
              </w:rPr>
              <w:t>Proposal</w:t>
            </w:r>
          </w:p>
        </w:tc>
      </w:tr>
      <w:tr w:rsidR="00E61DAC" w:rsidRPr="00931D3D">
        <w:tc>
          <w:tcPr>
            <w:tcW w:w="1458" w:type="dxa"/>
          </w:tcPr>
          <w:p w:rsidR="00E61DAC" w:rsidRPr="00931D3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31D3D">
              <w:rPr>
                <w:i/>
                <w:szCs w:val="22"/>
                <w:lang w:val="en-CA"/>
              </w:rPr>
              <w:t>Author(s) or</w:t>
            </w:r>
            <w:r w:rsidRPr="00931D3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BD5F7F" w:rsidRDefault="001022B6" w:rsidP="00E26407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M</w:t>
            </w:r>
            <w:r w:rsidR="00BD5F7F">
              <w:rPr>
                <w:szCs w:val="22"/>
                <w:lang w:val="en-CA" w:eastAsia="ja-JP"/>
              </w:rPr>
              <w:t>ullakhmetov Ruslan,</w:t>
            </w:r>
          </w:p>
          <w:p w:rsidR="00E26407" w:rsidRPr="00931D3D" w:rsidRDefault="00E26407" w:rsidP="00E264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Sychev Maxim</w:t>
            </w:r>
            <w:r w:rsidR="000C392D" w:rsidRPr="00931D3D">
              <w:rPr>
                <w:szCs w:val="22"/>
                <w:lang w:val="en-CA" w:eastAsia="ja-JP"/>
              </w:rPr>
              <w:br/>
            </w:r>
            <w:r>
              <w:rPr>
                <w:szCs w:val="22"/>
                <w:lang w:val="en-CA"/>
              </w:rPr>
              <w:t>Moscow, Russia</w:t>
            </w:r>
          </w:p>
          <w:p w:rsidR="00E61DAC" w:rsidRPr="00931D3D" w:rsidRDefault="00E61DAC" w:rsidP="000C392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931D3D" w:rsidRDefault="00E61DAC">
            <w:pPr>
              <w:spacing w:before="60" w:after="60"/>
              <w:rPr>
                <w:szCs w:val="22"/>
                <w:lang w:val="en-CA"/>
              </w:rPr>
            </w:pPr>
            <w:r w:rsidRPr="00931D3D">
              <w:rPr>
                <w:szCs w:val="22"/>
                <w:lang w:val="en-CA"/>
              </w:rPr>
              <w:br/>
              <w:t>Tel:</w:t>
            </w:r>
            <w:r w:rsidRPr="00931D3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0C392D" w:rsidRPr="00931D3D" w:rsidRDefault="00E61DAC" w:rsidP="000C392D">
            <w:pPr>
              <w:spacing w:before="60" w:after="60"/>
              <w:rPr>
                <w:szCs w:val="22"/>
                <w:lang w:val="en-CA" w:eastAsia="ja-JP"/>
              </w:rPr>
            </w:pPr>
            <w:r w:rsidRPr="00931D3D">
              <w:rPr>
                <w:szCs w:val="22"/>
                <w:lang w:val="en-CA"/>
              </w:rPr>
              <w:br/>
            </w:r>
            <w:r w:rsidR="000C392D" w:rsidRPr="00931D3D">
              <w:rPr>
                <w:rFonts w:hint="eastAsia"/>
                <w:szCs w:val="22"/>
                <w:lang w:val="en-CA" w:eastAsia="ja-JP"/>
              </w:rPr>
              <w:t>+</w:t>
            </w:r>
            <w:r w:rsidR="00E26407">
              <w:rPr>
                <w:szCs w:val="22"/>
                <w:lang w:val="en-CA" w:eastAsia="ja-JP"/>
              </w:rPr>
              <w:t>7</w:t>
            </w:r>
            <w:r w:rsidR="000C392D" w:rsidRPr="00931D3D">
              <w:rPr>
                <w:rFonts w:hint="eastAsia"/>
                <w:szCs w:val="22"/>
                <w:lang w:val="en-CA" w:eastAsia="ja-JP"/>
              </w:rPr>
              <w:t>-</w:t>
            </w:r>
            <w:r w:rsidR="00E26407">
              <w:rPr>
                <w:szCs w:val="22"/>
                <w:lang w:val="en-CA" w:eastAsia="ja-JP"/>
              </w:rPr>
              <w:t>925</w:t>
            </w:r>
            <w:r w:rsidR="000C392D" w:rsidRPr="00931D3D">
              <w:rPr>
                <w:rFonts w:hint="eastAsia"/>
                <w:szCs w:val="22"/>
                <w:lang w:val="en-CA" w:eastAsia="ja-JP"/>
              </w:rPr>
              <w:t>-</w:t>
            </w:r>
            <w:r w:rsidR="00E26407">
              <w:rPr>
                <w:szCs w:val="22"/>
                <w:lang w:val="en-CA" w:eastAsia="ja-JP"/>
              </w:rPr>
              <w:t>008</w:t>
            </w:r>
            <w:r w:rsidR="000C392D" w:rsidRPr="00931D3D">
              <w:rPr>
                <w:rFonts w:hint="eastAsia"/>
                <w:szCs w:val="22"/>
                <w:lang w:val="en-CA" w:eastAsia="ja-JP"/>
              </w:rPr>
              <w:t>-</w:t>
            </w:r>
            <w:r w:rsidR="00E26407">
              <w:rPr>
                <w:szCs w:val="22"/>
                <w:lang w:val="en-CA" w:eastAsia="ja-JP"/>
              </w:rPr>
              <w:t>1124</w:t>
            </w:r>
          </w:p>
          <w:p w:rsidR="00BD5F7F" w:rsidRDefault="00BD5F7F" w:rsidP="00971DBF">
            <w:pPr>
              <w:spacing w:before="60" w:after="60"/>
              <w:rPr>
                <w:szCs w:val="22"/>
                <w:lang w:eastAsia="ru-RU"/>
              </w:rPr>
            </w:pPr>
            <w:hyperlink r:id="rId10" w:history="1">
              <w:r w:rsidRPr="00E45024">
                <w:rPr>
                  <w:rStyle w:val="Hyperlink"/>
                  <w:szCs w:val="22"/>
                  <w:lang w:eastAsia="ru-RU"/>
                </w:rPr>
                <w:t>Mullakhmetov.Ruslan@huawei.com</w:t>
              </w:r>
            </w:hyperlink>
          </w:p>
          <w:p w:rsidR="000C392D" w:rsidRPr="00931D3D" w:rsidRDefault="00B61D9A" w:rsidP="00971DBF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E26407" w:rsidRPr="00AF79C4">
                <w:rPr>
                  <w:rStyle w:val="Hyperlink"/>
                  <w:szCs w:val="22"/>
                  <w:lang w:val="en-CA" w:eastAsia="ja-JP"/>
                </w:rPr>
                <w:t>Sychev.Maxim@huawei.com</w:t>
              </w:r>
            </w:hyperlink>
          </w:p>
        </w:tc>
      </w:tr>
      <w:tr w:rsidR="00E61DAC" w:rsidRPr="00931D3D">
        <w:tc>
          <w:tcPr>
            <w:tcW w:w="1458" w:type="dxa"/>
          </w:tcPr>
          <w:p w:rsidR="00E61DAC" w:rsidRPr="00931D3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931D3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931D3D" w:rsidRDefault="00E2640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Huawei Technologies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 w:eastAsia="ja-JP"/>
        </w:rPr>
      </w:pPr>
      <w:r w:rsidRPr="005B217D">
        <w:rPr>
          <w:lang w:val="en-CA"/>
        </w:rPr>
        <w:t>Abstract</w:t>
      </w:r>
    </w:p>
    <w:p w:rsidR="0062165A" w:rsidRPr="00486DD8" w:rsidRDefault="0062165A" w:rsidP="0062165A">
      <w:pPr>
        <w:tabs>
          <w:tab w:val="clear" w:pos="720"/>
          <w:tab w:val="clear" w:pos="1080"/>
          <w:tab w:val="clear" w:pos="1440"/>
        </w:tabs>
        <w:rPr>
          <w:lang w:val="en-CA" w:eastAsia="ja-JP"/>
        </w:rPr>
      </w:pPr>
      <w:r w:rsidRPr="0062165A">
        <w:rPr>
          <w:lang w:val="en-CA" w:eastAsia="ja-JP"/>
        </w:rPr>
        <w:t>Current v</w:t>
      </w:r>
      <w:r w:rsidR="00BD5F7F">
        <w:rPr>
          <w:lang w:val="en-CA" w:eastAsia="ja-JP"/>
        </w:rPr>
        <w:t xml:space="preserve">ersion of Reference SW allow </w:t>
      </w:r>
      <w:r w:rsidRPr="0062165A">
        <w:rPr>
          <w:lang w:val="en-CA" w:eastAsia="ja-JP"/>
        </w:rPr>
        <w:t xml:space="preserve">sequential </w:t>
      </w:r>
      <w:r w:rsidR="00C961ED">
        <w:rPr>
          <w:lang w:val="en-CA" w:eastAsia="ja-JP"/>
        </w:rPr>
        <w:t xml:space="preserve">and parallel </w:t>
      </w:r>
      <w:r w:rsidRPr="0062165A">
        <w:rPr>
          <w:lang w:val="en-CA" w:eastAsia="ja-JP"/>
        </w:rPr>
        <w:t>simulation</w:t>
      </w:r>
      <w:r w:rsidR="00C961ED">
        <w:rPr>
          <w:lang w:val="en-CA" w:eastAsia="ja-JP"/>
        </w:rPr>
        <w:t>,</w:t>
      </w:r>
      <w:r w:rsidRPr="0062165A">
        <w:rPr>
          <w:lang w:val="en-CA" w:eastAsia="ja-JP"/>
        </w:rPr>
        <w:t xml:space="preserve"> but </w:t>
      </w:r>
      <w:r w:rsidR="00BD5F7F" w:rsidRPr="001022B6">
        <w:rPr>
          <w:lang w:val="en-CA" w:eastAsia="ja-JP"/>
        </w:rPr>
        <w:t>has some deviations from corresponding sequential simulation due to rounding in logs, most of real values are shown with just 4 digit after point. This contribution provides additional full precision representation of PSNR, bit</w:t>
      </w:r>
      <w:r w:rsidR="00BD5F7F">
        <w:rPr>
          <w:lang w:val="en-CA" w:eastAsia="ja-JP"/>
        </w:rPr>
        <w:t>-</w:t>
      </w:r>
      <w:r w:rsidR="00BD5F7F" w:rsidRPr="001022B6">
        <w:rPr>
          <w:lang w:val="en-CA" w:eastAsia="ja-JP"/>
        </w:rPr>
        <w:t>rate in logs and adopts aggregation scripts from JVET-B0036 to use this metrics, what removes any rounding steps in parallel s</w:t>
      </w:r>
      <w:r w:rsidR="00857F50">
        <w:rPr>
          <w:lang w:val="en-CA" w:eastAsia="ja-JP"/>
        </w:rPr>
        <w:t>imulation results calculation</w:t>
      </w:r>
      <w:r w:rsidRPr="0062165A">
        <w:rPr>
          <w:lang w:val="en-CA" w:eastAsia="ja-JP"/>
        </w:rPr>
        <w:t xml:space="preserve">. At the previous JVET meeting the contribution </w:t>
      </w:r>
      <w:r w:rsidR="00C961ED">
        <w:rPr>
          <w:lang w:val="en-CA" w:eastAsia="ja-JP"/>
        </w:rPr>
        <w:t>JVET-C0037 was proposed</w:t>
      </w:r>
      <w:r w:rsidRPr="0062165A">
        <w:rPr>
          <w:lang w:val="en-CA" w:eastAsia="ja-JP"/>
        </w:rPr>
        <w:t xml:space="preserve"> to obtain the same </w:t>
      </w:r>
      <w:r w:rsidR="006802DF">
        <w:rPr>
          <w:lang w:val="en-CA" w:eastAsia="ja-JP"/>
        </w:rPr>
        <w:t xml:space="preserve">PSNR </w:t>
      </w:r>
      <w:r w:rsidRPr="0062165A">
        <w:rPr>
          <w:lang w:val="en-CA" w:eastAsia="ja-JP"/>
        </w:rPr>
        <w:t xml:space="preserve">results. </w:t>
      </w:r>
      <w:r w:rsidR="00857F50">
        <w:rPr>
          <w:lang w:val="en-CA" w:eastAsia="ja-JP"/>
        </w:rPr>
        <w:t xml:space="preserve">During </w:t>
      </w:r>
      <w:proofErr w:type="spellStart"/>
      <w:r w:rsidR="00857F50">
        <w:rPr>
          <w:lang w:val="en-CA" w:eastAsia="ja-JP"/>
        </w:rPr>
        <w:t>AhG</w:t>
      </w:r>
      <w:proofErr w:type="spellEnd"/>
      <w:r w:rsidR="00857F50">
        <w:rPr>
          <w:lang w:val="en-CA" w:eastAsia="ja-JP"/>
        </w:rPr>
        <w:t xml:space="preserve"> discussions i</w:t>
      </w:r>
      <w:r w:rsidR="00C961ED">
        <w:rPr>
          <w:lang w:val="en-CA" w:eastAsia="ja-JP"/>
        </w:rPr>
        <w:t>t</w:t>
      </w:r>
      <w:r w:rsidRPr="0062165A">
        <w:rPr>
          <w:lang w:val="en-CA" w:eastAsia="ja-JP"/>
        </w:rPr>
        <w:t xml:space="preserve"> was </w:t>
      </w:r>
      <w:r w:rsidR="006802DF">
        <w:rPr>
          <w:lang w:val="en-CA" w:eastAsia="ja-JP"/>
        </w:rPr>
        <w:t>suggested</w:t>
      </w:r>
      <w:r w:rsidRPr="0062165A">
        <w:rPr>
          <w:lang w:val="en-CA" w:eastAsia="ja-JP"/>
        </w:rPr>
        <w:t xml:space="preserve"> to review</w:t>
      </w:r>
      <w:r w:rsidR="006802DF">
        <w:rPr>
          <w:lang w:val="en-CA" w:eastAsia="ja-JP"/>
        </w:rPr>
        <w:t xml:space="preserve"> and discuss</w:t>
      </w:r>
      <w:r w:rsidRPr="0062165A">
        <w:rPr>
          <w:lang w:val="en-CA" w:eastAsia="ja-JP"/>
        </w:rPr>
        <w:t xml:space="preserve"> PSNR unification at this meeting to get the clear decision.</w:t>
      </w:r>
    </w:p>
    <w:p w:rsidR="00952413" w:rsidRDefault="001022B6" w:rsidP="00952413">
      <w:pPr>
        <w:pStyle w:val="Heading1"/>
        <w:rPr>
          <w:lang w:val="en-CA" w:eastAsia="ja-JP"/>
        </w:rPr>
      </w:pPr>
      <w:r>
        <w:rPr>
          <w:lang w:val="en-CA" w:eastAsia="ja-JP"/>
        </w:rPr>
        <w:t>Proposed solution</w:t>
      </w:r>
    </w:p>
    <w:p w:rsidR="009E5809" w:rsidRDefault="001022B6" w:rsidP="009E5809">
      <w:pPr>
        <w:pStyle w:val="Heading2"/>
        <w:rPr>
          <w:lang w:val="en-CA" w:eastAsia="ja-JP"/>
        </w:rPr>
      </w:pPr>
      <w:r>
        <w:rPr>
          <w:lang w:val="en-CA" w:eastAsia="ja-JP"/>
        </w:rPr>
        <w:t>Previous solution</w:t>
      </w:r>
    </w:p>
    <w:p w:rsidR="00BC318C" w:rsidRDefault="00BC318C" w:rsidP="00BC318C">
      <w:pPr>
        <w:rPr>
          <w:lang w:val="en-CA"/>
        </w:rPr>
      </w:pPr>
      <w:r>
        <w:rPr>
          <w:lang w:val="en-CA"/>
        </w:rPr>
        <w:t xml:space="preserve">New information was added to JEM logs under summary sections containing PSNR, MSE, </w:t>
      </w:r>
      <w:proofErr w:type="spellStart"/>
      <w:r>
        <w:rPr>
          <w:lang w:val="en-CA"/>
        </w:rPr>
        <w:t>bitrate</w:t>
      </w:r>
      <w:proofErr w:type="spellEnd"/>
      <w:r>
        <w:rPr>
          <w:lang w:val="en-CA"/>
        </w:rPr>
        <w:t xml:space="preserve"> in full hexadecimal representation of IEEE 754 double floating point format, this is how JEM internally store this metrics, so no rounding take place. </w:t>
      </w:r>
      <w:proofErr w:type="gramStart"/>
      <w:r>
        <w:rPr>
          <w:lang w:val="en-CA"/>
        </w:rPr>
        <w:t>Example of this precise metrics see</w:t>
      </w:r>
      <w:proofErr w:type="gramEnd"/>
      <w:r>
        <w:rPr>
          <w:lang w:val="en-CA"/>
        </w:rPr>
        <w:t xml:space="preserve"> below.</w:t>
      </w:r>
    </w:p>
    <w:p w:rsidR="00BC318C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</w:p>
    <w:p w:rsidR="00BC318C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  <w:r w:rsidRPr="004D4775">
        <w:rPr>
          <w:rFonts w:ascii="Courier New" w:hAnsi="Courier New" w:cs="Courier New"/>
          <w:sz w:val="14"/>
          <w:lang w:val="en-CA"/>
        </w:rPr>
        <w:t>SUMMARY --------------------------------------------------------</w:t>
      </w: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  <w:r w:rsidRPr="004D4775">
        <w:rPr>
          <w:rFonts w:ascii="Courier New" w:hAnsi="Courier New" w:cs="Courier New"/>
          <w:sz w:val="14"/>
          <w:lang w:val="en-CA"/>
        </w:rPr>
        <w:tab/>
        <w:t xml:space="preserve">Total Frames |   </w:t>
      </w:r>
      <w:proofErr w:type="spellStart"/>
      <w:r w:rsidRPr="004D4775">
        <w:rPr>
          <w:rFonts w:ascii="Courier New" w:hAnsi="Courier New" w:cs="Courier New"/>
          <w:sz w:val="14"/>
          <w:lang w:val="en-CA"/>
        </w:rPr>
        <w:t>Bitrate</w:t>
      </w:r>
      <w:proofErr w:type="spellEnd"/>
      <w:r w:rsidRPr="004D4775">
        <w:rPr>
          <w:rFonts w:ascii="Courier New" w:hAnsi="Courier New" w:cs="Courier New"/>
          <w:sz w:val="14"/>
          <w:lang w:val="en-CA"/>
        </w:rPr>
        <w:t xml:space="preserve">     Y-PSNR    U-PSNR    V-PSNR    YUV-PSNR </w:t>
      </w: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  <w:r w:rsidRPr="004D4775">
        <w:rPr>
          <w:rFonts w:ascii="Courier New" w:hAnsi="Courier New" w:cs="Courier New"/>
          <w:sz w:val="14"/>
          <w:lang w:val="en-CA"/>
        </w:rPr>
        <w:tab/>
        <w:t xml:space="preserve">       49    a     100.3837   32.3969   38.8336   37.9851   33.6056</w:t>
      </w: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  <w:r w:rsidRPr="004D4775">
        <w:rPr>
          <w:rFonts w:ascii="Courier New" w:hAnsi="Courier New" w:cs="Courier New"/>
          <w:sz w:val="14"/>
          <w:lang w:val="en-CA"/>
        </w:rPr>
        <w:t>I Slices--------------------------------------------------------</w:t>
      </w: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  <w:r w:rsidRPr="004D4775">
        <w:rPr>
          <w:rFonts w:ascii="Courier New" w:hAnsi="Courier New" w:cs="Courier New"/>
          <w:sz w:val="14"/>
          <w:lang w:val="en-CA"/>
        </w:rPr>
        <w:tab/>
        <w:t xml:space="preserve">Total Frames |   </w:t>
      </w:r>
      <w:proofErr w:type="spellStart"/>
      <w:r w:rsidRPr="004D4775">
        <w:rPr>
          <w:rFonts w:ascii="Courier New" w:hAnsi="Courier New" w:cs="Courier New"/>
          <w:sz w:val="14"/>
          <w:lang w:val="en-CA"/>
        </w:rPr>
        <w:t>Bitrate</w:t>
      </w:r>
      <w:proofErr w:type="spellEnd"/>
      <w:r w:rsidRPr="004D4775">
        <w:rPr>
          <w:rFonts w:ascii="Courier New" w:hAnsi="Courier New" w:cs="Courier New"/>
          <w:sz w:val="14"/>
          <w:lang w:val="en-CA"/>
        </w:rPr>
        <w:t xml:space="preserve">     Y-PSNR    U-PSNR    V-PSNR    YUV-PSNR </w:t>
      </w: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  <w:r w:rsidRPr="004D4775">
        <w:rPr>
          <w:rFonts w:ascii="Courier New" w:hAnsi="Courier New" w:cs="Courier New"/>
          <w:sz w:val="14"/>
          <w:lang w:val="en-CA"/>
        </w:rPr>
        <w:tab/>
        <w:t xml:space="preserve">        2    </w:t>
      </w:r>
      <w:proofErr w:type="spellStart"/>
      <w:r w:rsidRPr="004D4775">
        <w:rPr>
          <w:rFonts w:ascii="Courier New" w:hAnsi="Courier New" w:cs="Courier New"/>
          <w:sz w:val="14"/>
          <w:lang w:val="en-CA"/>
        </w:rPr>
        <w:t>i</w:t>
      </w:r>
      <w:proofErr w:type="spellEnd"/>
      <w:r w:rsidRPr="004D4775">
        <w:rPr>
          <w:rFonts w:ascii="Courier New" w:hAnsi="Courier New" w:cs="Courier New"/>
          <w:sz w:val="14"/>
          <w:lang w:val="en-CA"/>
        </w:rPr>
        <w:t xml:space="preserve">    1267.2000   34.9092   39.0088   38.9925   35.8911</w:t>
      </w: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  <w:r w:rsidRPr="004D4775">
        <w:rPr>
          <w:rFonts w:ascii="Courier New" w:hAnsi="Courier New" w:cs="Courier New"/>
          <w:sz w:val="14"/>
          <w:lang w:val="en-CA"/>
        </w:rPr>
        <w:t>P Slices--------------------------------------------------------</w:t>
      </w: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  <w:r w:rsidRPr="004D4775">
        <w:rPr>
          <w:rFonts w:ascii="Courier New" w:hAnsi="Courier New" w:cs="Courier New"/>
          <w:sz w:val="14"/>
          <w:lang w:val="en-CA"/>
        </w:rPr>
        <w:tab/>
        <w:t xml:space="preserve">Total Frames |   </w:t>
      </w:r>
      <w:proofErr w:type="spellStart"/>
      <w:r w:rsidRPr="004D4775">
        <w:rPr>
          <w:rFonts w:ascii="Courier New" w:hAnsi="Courier New" w:cs="Courier New"/>
          <w:sz w:val="14"/>
          <w:lang w:val="en-CA"/>
        </w:rPr>
        <w:t>Bitrate</w:t>
      </w:r>
      <w:proofErr w:type="spellEnd"/>
      <w:r w:rsidRPr="004D4775">
        <w:rPr>
          <w:rFonts w:ascii="Courier New" w:hAnsi="Courier New" w:cs="Courier New"/>
          <w:sz w:val="14"/>
          <w:lang w:val="en-CA"/>
        </w:rPr>
        <w:t xml:space="preserve">     Y-PSNR    U-PSNR    V-PSNR    YUV-PSNR </w:t>
      </w: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  <w:r w:rsidRPr="004D4775">
        <w:rPr>
          <w:rFonts w:ascii="Courier New" w:hAnsi="Courier New" w:cs="Courier New"/>
          <w:sz w:val="14"/>
          <w:lang w:val="en-CA"/>
        </w:rPr>
        <w:tab/>
        <w:t xml:space="preserve">        0    p      -1</w:t>
      </w:r>
      <w:proofErr w:type="gramStart"/>
      <w:r w:rsidRPr="004D4775">
        <w:rPr>
          <w:rFonts w:ascii="Courier New" w:hAnsi="Courier New" w:cs="Courier New"/>
          <w:sz w:val="14"/>
          <w:lang w:val="en-CA"/>
        </w:rPr>
        <w:t>.#</w:t>
      </w:r>
      <w:proofErr w:type="gramEnd"/>
      <w:r w:rsidRPr="004D4775">
        <w:rPr>
          <w:rFonts w:ascii="Courier New" w:hAnsi="Courier New" w:cs="Courier New"/>
          <w:sz w:val="14"/>
          <w:lang w:val="en-CA"/>
        </w:rPr>
        <w:t>IND   -1.#IND   -1.#IND   -1.#IND   -1.#IND</w:t>
      </w: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  <w:r w:rsidRPr="004D4775">
        <w:rPr>
          <w:rFonts w:ascii="Courier New" w:hAnsi="Courier New" w:cs="Courier New"/>
          <w:sz w:val="14"/>
          <w:lang w:val="en-CA"/>
        </w:rPr>
        <w:t>B Slices--------------------------------------------------------</w:t>
      </w: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  <w:r w:rsidRPr="004D4775">
        <w:rPr>
          <w:rFonts w:ascii="Courier New" w:hAnsi="Courier New" w:cs="Courier New"/>
          <w:sz w:val="14"/>
          <w:lang w:val="en-CA"/>
        </w:rPr>
        <w:tab/>
        <w:t xml:space="preserve">Total Frames |   </w:t>
      </w:r>
      <w:proofErr w:type="spellStart"/>
      <w:r w:rsidRPr="004D4775">
        <w:rPr>
          <w:rFonts w:ascii="Courier New" w:hAnsi="Courier New" w:cs="Courier New"/>
          <w:sz w:val="14"/>
          <w:lang w:val="en-CA"/>
        </w:rPr>
        <w:t>Bitrate</w:t>
      </w:r>
      <w:proofErr w:type="spellEnd"/>
      <w:r w:rsidRPr="004D4775">
        <w:rPr>
          <w:rFonts w:ascii="Courier New" w:hAnsi="Courier New" w:cs="Courier New"/>
          <w:sz w:val="14"/>
          <w:lang w:val="en-CA"/>
        </w:rPr>
        <w:t xml:space="preserve">     Y-PSNR    U-PSNR    V-PSNR    YUV-PSNR </w:t>
      </w: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  <w:r w:rsidRPr="004D4775">
        <w:rPr>
          <w:rFonts w:ascii="Courier New" w:hAnsi="Courier New" w:cs="Courier New"/>
          <w:sz w:val="14"/>
          <w:lang w:val="en-CA"/>
        </w:rPr>
        <w:tab/>
        <w:t xml:space="preserve">       47    b      50.7319   32.2900   38.8262   37.9422   33.5307</w:t>
      </w: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  <w:r w:rsidRPr="004D4775">
        <w:rPr>
          <w:rFonts w:ascii="Courier New" w:hAnsi="Courier New" w:cs="Courier New"/>
          <w:sz w:val="14"/>
          <w:lang w:val="en-CA"/>
        </w:rPr>
        <w:t>Precise All --------------------------------------------------------</w:t>
      </w: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  <w:r w:rsidRPr="004D4775">
        <w:rPr>
          <w:rFonts w:ascii="Courier New" w:hAnsi="Courier New" w:cs="Courier New"/>
          <w:sz w:val="14"/>
          <w:lang w:val="en-CA"/>
        </w:rPr>
        <w:tab/>
        <w:t xml:space="preserve">Total Frames |          </w:t>
      </w:r>
      <w:proofErr w:type="spellStart"/>
      <w:r w:rsidRPr="004D4775">
        <w:rPr>
          <w:rFonts w:ascii="Courier New" w:hAnsi="Courier New" w:cs="Courier New"/>
          <w:sz w:val="14"/>
          <w:lang w:val="en-CA"/>
        </w:rPr>
        <w:t>Bitrate</w:t>
      </w:r>
      <w:proofErr w:type="spellEnd"/>
      <w:r w:rsidRPr="004D4775">
        <w:rPr>
          <w:rFonts w:ascii="Courier New" w:hAnsi="Courier New" w:cs="Courier New"/>
          <w:sz w:val="14"/>
          <w:lang w:val="en-CA"/>
        </w:rPr>
        <w:t xml:space="preserve">           Y-PSNR           U-PSNR           V-PSNR          YUV-MSE MAXVAL</w:t>
      </w: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  <w:r w:rsidRPr="004D4775">
        <w:rPr>
          <w:rFonts w:ascii="Courier New" w:hAnsi="Courier New" w:cs="Courier New"/>
          <w:sz w:val="14"/>
          <w:lang w:val="en-CA"/>
        </w:rPr>
        <w:tab/>
        <w:t xml:space="preserve">       49    x 4059188e1b2ad740 404032ce018ba25b 40436ab4f07358f9 4042fe17e70da657 407c58f9e1c2ae75   1020</w:t>
      </w: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  <w:r w:rsidRPr="004D4775">
        <w:rPr>
          <w:rFonts w:ascii="Courier New" w:hAnsi="Courier New" w:cs="Courier New"/>
          <w:sz w:val="14"/>
          <w:lang w:val="en-CA"/>
        </w:rPr>
        <w:t>Precise Excluding First --------------------------------------------------------</w:t>
      </w:r>
    </w:p>
    <w:p w:rsidR="00BC318C" w:rsidRPr="004D4775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  <w:r w:rsidRPr="004D4775">
        <w:rPr>
          <w:rFonts w:ascii="Courier New" w:hAnsi="Courier New" w:cs="Courier New"/>
          <w:sz w:val="14"/>
          <w:lang w:val="en-CA"/>
        </w:rPr>
        <w:tab/>
        <w:t xml:space="preserve">Total Frames |          </w:t>
      </w:r>
      <w:proofErr w:type="spellStart"/>
      <w:r w:rsidRPr="004D4775">
        <w:rPr>
          <w:rFonts w:ascii="Courier New" w:hAnsi="Courier New" w:cs="Courier New"/>
          <w:sz w:val="14"/>
          <w:lang w:val="en-CA"/>
        </w:rPr>
        <w:t>Bitrate</w:t>
      </w:r>
      <w:proofErr w:type="spellEnd"/>
      <w:r w:rsidRPr="004D4775">
        <w:rPr>
          <w:rFonts w:ascii="Courier New" w:hAnsi="Courier New" w:cs="Courier New"/>
          <w:sz w:val="14"/>
          <w:lang w:val="en-CA"/>
        </w:rPr>
        <w:t xml:space="preserve">           Y-PSNR           U-PSNR           V-PSNR          YUV-MSE MAXVAL</w:t>
      </w:r>
    </w:p>
    <w:p w:rsidR="00BC318C" w:rsidRPr="0020143B" w:rsidRDefault="00BC318C" w:rsidP="00BC318C">
      <w:pPr>
        <w:spacing w:before="0"/>
        <w:rPr>
          <w:rFonts w:ascii="Courier New" w:hAnsi="Courier New" w:cs="Courier New"/>
          <w:sz w:val="14"/>
          <w:lang w:val="en-CA"/>
        </w:rPr>
      </w:pPr>
      <w:r w:rsidRPr="004D4775">
        <w:rPr>
          <w:rFonts w:ascii="Courier New" w:hAnsi="Courier New" w:cs="Courier New"/>
          <w:sz w:val="14"/>
          <w:lang w:val="en-CA"/>
        </w:rPr>
        <w:tab/>
        <w:t xml:space="preserve">       48    x 40528c4444444444 40402cb4a8432814 40436ad719958b38 4042fbf1896f6edc 407c924037237238   1020</w:t>
      </w:r>
    </w:p>
    <w:p w:rsidR="00BC318C" w:rsidRDefault="00BC318C" w:rsidP="00BC318C">
      <w:pPr>
        <w:pStyle w:val="StyleJustified"/>
        <w:rPr>
          <w:lang w:val="en-CA"/>
        </w:rPr>
      </w:pPr>
    </w:p>
    <w:p w:rsidR="00BC318C" w:rsidRPr="00BC318C" w:rsidRDefault="00BC318C" w:rsidP="00BC318C">
      <w:pPr>
        <w:pStyle w:val="StyleJustified"/>
        <w:rPr>
          <w:sz w:val="22"/>
          <w:szCs w:val="22"/>
        </w:rPr>
      </w:pPr>
      <w:r w:rsidRPr="00BC318C">
        <w:rPr>
          <w:sz w:val="22"/>
          <w:szCs w:val="22"/>
          <w:lang w:val="en-CA"/>
        </w:rPr>
        <w:lastRenderedPageBreak/>
        <w:t xml:space="preserve">There are two types of metrics, one for all frames and one for all but first, to take into account segment intersection on IDR-frames with exception on first segment (see JVET-B0036). Aggregation scripts are modified to use </w:t>
      </w:r>
      <w:proofErr w:type="gramStart"/>
      <w:r w:rsidRPr="00BC318C">
        <w:rPr>
          <w:sz w:val="22"/>
          <w:szCs w:val="22"/>
          <w:lang w:val="en-CA"/>
        </w:rPr>
        <w:t>this precise values</w:t>
      </w:r>
      <w:proofErr w:type="gramEnd"/>
      <w:r w:rsidRPr="00BC318C">
        <w:rPr>
          <w:sz w:val="22"/>
          <w:szCs w:val="22"/>
          <w:lang w:val="en-CA"/>
        </w:rPr>
        <w:t xml:space="preserve"> </w:t>
      </w:r>
      <w:r w:rsidRPr="00BC318C">
        <w:rPr>
          <w:sz w:val="22"/>
          <w:szCs w:val="22"/>
        </w:rPr>
        <w:t xml:space="preserve">and calculate overall metrics with full precision. The only possible deviation with sequential results can come from non-associative nature of IEEE 754 arithmetic, i.e. (a + b) + </w:t>
      </w:r>
      <w:proofErr w:type="gramStart"/>
      <w:r w:rsidRPr="00BC318C">
        <w:rPr>
          <w:sz w:val="22"/>
          <w:szCs w:val="22"/>
        </w:rPr>
        <w:t>c !</w:t>
      </w:r>
      <w:proofErr w:type="gramEnd"/>
      <w:r w:rsidRPr="00BC318C">
        <w:rPr>
          <w:sz w:val="22"/>
          <w:szCs w:val="22"/>
        </w:rPr>
        <w:t>= a + (b + c), which is negligible.</w:t>
      </w:r>
    </w:p>
    <w:p w:rsidR="00BC318C" w:rsidRPr="00BC318C" w:rsidRDefault="00BC318C" w:rsidP="00BC318C">
      <w:pPr>
        <w:pStyle w:val="StyleJustified"/>
        <w:rPr>
          <w:sz w:val="22"/>
          <w:szCs w:val="22"/>
        </w:rPr>
      </w:pPr>
      <w:r w:rsidRPr="00BC318C">
        <w:rPr>
          <w:sz w:val="22"/>
          <w:szCs w:val="22"/>
        </w:rPr>
        <w:t>It should be noted that methods of calculation per-component and total YUV sequ</w:t>
      </w:r>
      <w:r w:rsidR="00626891">
        <w:rPr>
          <w:sz w:val="22"/>
          <w:szCs w:val="22"/>
        </w:rPr>
        <w:t>ence PSNR are different in JEM 3</w:t>
      </w:r>
      <w:r w:rsidRPr="00BC318C">
        <w:rPr>
          <w:sz w:val="22"/>
          <w:szCs w:val="22"/>
        </w:rPr>
        <w:t>.0</w:t>
      </w:r>
      <w:r w:rsidR="00626891">
        <w:rPr>
          <w:sz w:val="22"/>
          <w:szCs w:val="22"/>
        </w:rPr>
        <w:t xml:space="preserve"> and below</w:t>
      </w:r>
      <w:r w:rsidRPr="00BC318C">
        <w:rPr>
          <w:sz w:val="22"/>
          <w:szCs w:val="22"/>
        </w:rPr>
        <w:t>. For per-component PSNR each frame PSNRs are calculated and averaged over the entire sequence,</w:t>
      </w:r>
    </w:p>
    <w:p w:rsidR="00BC318C" w:rsidRPr="00BC318C" w:rsidRDefault="00BC318C" w:rsidP="00BC318C">
      <w:pPr>
        <w:pStyle w:val="StyleJustified"/>
        <w:rPr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PSN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R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C</m:t>
              </m:r>
            </m:sub>
          </m:sSub>
          <m:r>
            <w:rPr>
              <w:rFonts w:ascii="Cambria Math" w:hAnsi="Cambria Math"/>
              <w:sz w:val="22"/>
              <w:szCs w:val="22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1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i=1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N</m:t>
              </m:r>
            </m:sup>
            <m:e>
              <m:r>
                <w:rPr>
                  <w:rFonts w:ascii="Cambria Math" w:hAnsi="Cambria Math"/>
                  <w:sz w:val="22"/>
                  <w:szCs w:val="22"/>
                </w:rPr>
                <m:t>10</m:t>
              </m:r>
              <m:func>
                <m:func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log</m:t>
                  </m:r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MA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2</m:t>
                          </m:r>
                        </m:sup>
                      </m:sSup>
                    </m:num>
                    <m:den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MSE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i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C</m:t>
                          </m:r>
                        </m:sup>
                      </m:sSubSup>
                    </m:den>
                  </m:f>
                  <m:r>
                    <w:rPr>
                      <w:rFonts w:ascii="Cambria Math" w:hAnsi="Cambria Math"/>
                      <w:sz w:val="22"/>
                      <w:szCs w:val="22"/>
                    </w:rPr>
                    <m:t>,</m:t>
                  </m:r>
                </m:e>
              </m:func>
            </m:e>
          </m:nary>
        </m:oMath>
      </m:oMathPara>
    </w:p>
    <w:p w:rsidR="00BC318C" w:rsidRPr="00BC318C" w:rsidRDefault="00BC318C" w:rsidP="00BC318C">
      <w:pPr>
        <w:pStyle w:val="StyleJustified"/>
        <w:rPr>
          <w:sz w:val="22"/>
          <w:szCs w:val="22"/>
        </w:rPr>
      </w:pPr>
      <w:proofErr w:type="gramStart"/>
      <w:r w:rsidRPr="00BC318C">
        <w:rPr>
          <w:sz w:val="22"/>
          <w:szCs w:val="22"/>
        </w:rPr>
        <w:t>where</w:t>
      </w:r>
      <w:proofErr w:type="gramEnd"/>
      <w:r w:rsidRPr="00BC318C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N</m:t>
        </m:r>
      </m:oMath>
      <w:r w:rsidRPr="00BC318C">
        <w:rPr>
          <w:sz w:val="22"/>
          <w:szCs w:val="22"/>
        </w:rPr>
        <w:t xml:space="preserve"> is number of frames.</w:t>
      </w:r>
    </w:p>
    <w:p w:rsidR="00BC318C" w:rsidRPr="00BC318C" w:rsidRDefault="00BC318C" w:rsidP="00BC318C">
      <w:pPr>
        <w:pStyle w:val="StyleJustified"/>
        <w:rPr>
          <w:sz w:val="22"/>
          <w:szCs w:val="22"/>
        </w:rPr>
      </w:pPr>
      <w:r w:rsidRPr="00BC318C">
        <w:rPr>
          <w:sz w:val="22"/>
          <w:szCs w:val="22"/>
        </w:rPr>
        <w:t>YUV-PSNR is calculated as PSNR of entire sequence as single indivisible signal, see below. Therefore it is impossible to calculate YUV-PSNR of whole sequence from YUV-PSNR’s of segments, to overcome this problem YUV-MSE is output t</w:t>
      </w:r>
      <w:r w:rsidR="00626891">
        <w:rPr>
          <w:sz w:val="22"/>
          <w:szCs w:val="22"/>
        </w:rPr>
        <w:t>o log, which is averaged easily. F</w:t>
      </w:r>
      <w:r w:rsidRPr="00BC318C">
        <w:rPr>
          <w:sz w:val="22"/>
          <w:szCs w:val="22"/>
        </w:rPr>
        <w:t>inal PSNR is calculated in averaging scripts.</w:t>
      </w:r>
    </w:p>
    <w:p w:rsidR="00BC318C" w:rsidRPr="00BC318C" w:rsidRDefault="00BC318C" w:rsidP="00BC318C">
      <w:pPr>
        <w:pStyle w:val="StyleJustified"/>
        <w:jc w:val="center"/>
        <w:rPr>
          <w:sz w:val="22"/>
          <w:szCs w:val="22"/>
        </w:rPr>
      </w:pPr>
      <m:oMath>
        <m:r>
          <w:rPr>
            <w:rFonts w:ascii="Cambria Math" w:hAnsi="Cambria Math"/>
            <w:sz w:val="22"/>
            <w:szCs w:val="22"/>
          </w:rPr>
          <m:t>PSN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R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yuv</m:t>
            </m:r>
          </m:sub>
        </m:sSub>
        <m:r>
          <w:rPr>
            <w:rFonts w:ascii="Cambria Math" w:hAnsi="Cambria Math"/>
            <w:sz w:val="22"/>
            <w:szCs w:val="22"/>
          </w:rPr>
          <m:t>= 10</m:t>
        </m:r>
        <m:func>
          <m:funcPr>
            <m:ctrlPr>
              <w:rPr>
                <w:rFonts w:ascii="Cambria Math" w:hAnsi="Cambria Math"/>
                <w:sz w:val="22"/>
                <w:szCs w:val="22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</w:rPr>
              <m:t>log</m:t>
            </m:r>
            <m:ctrlPr>
              <w:rPr>
                <w:rFonts w:ascii="Cambria Math" w:hAnsi="Cambria Math"/>
                <w:i/>
                <w:sz w:val="22"/>
                <w:szCs w:val="22"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sz w:val="22"/>
                    <w:szCs w:val="22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2"/>
                        <w:szCs w:val="2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MAX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2</m:t>
                        </m:r>
                      </m:sup>
                    </m:sSup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den>
                    </m:f>
                    <m:nary>
                      <m:naryPr>
                        <m:chr m:val="∑"/>
                        <m:limLoc m:val="undOvr"/>
                        <m:ctrlPr>
                          <w:rPr>
                            <w:rFonts w:ascii="Cambria Math" w:hAnsi="Cambria Math"/>
                            <w:i/>
                            <w:sz w:val="22"/>
                            <w:szCs w:val="22"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i=1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2"/>
                            <w:szCs w:val="22"/>
                          </w:rPr>
                          <m:t>N</m:t>
                        </m:r>
                      </m:sup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MSE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 w:val="22"/>
                                <w:szCs w:val="22"/>
                              </w:rPr>
                              <m:t>yuv</m:t>
                            </m:r>
                          </m:sup>
                        </m:sSubSup>
                      </m:e>
                    </m:nary>
                  </m:den>
                </m:f>
              </m:e>
            </m:d>
          </m:e>
        </m:func>
      </m:oMath>
      <w:r w:rsidRPr="00BC318C">
        <w:rPr>
          <w:sz w:val="22"/>
          <w:szCs w:val="22"/>
        </w:rPr>
        <w:t>.</w:t>
      </w:r>
    </w:p>
    <w:p w:rsidR="00857F50" w:rsidRDefault="00BC318C" w:rsidP="002221E2">
      <w:pPr>
        <w:pStyle w:val="StyleJustified"/>
        <w:rPr>
          <w:sz w:val="22"/>
          <w:szCs w:val="22"/>
        </w:rPr>
      </w:pPr>
      <w:r w:rsidRPr="00BC318C">
        <w:rPr>
          <w:sz w:val="22"/>
          <w:szCs w:val="22"/>
        </w:rPr>
        <w:t xml:space="preserve">Parallel and sequential simulation results are enclosed as </w:t>
      </w:r>
      <w:proofErr w:type="spellStart"/>
      <w:r w:rsidRPr="00BC318C">
        <w:rPr>
          <w:sz w:val="22"/>
          <w:szCs w:val="22"/>
        </w:rPr>
        <w:t>csv</w:t>
      </w:r>
      <w:proofErr w:type="spellEnd"/>
      <w:r w:rsidRPr="00BC318C">
        <w:rPr>
          <w:sz w:val="22"/>
          <w:szCs w:val="22"/>
        </w:rPr>
        <w:t xml:space="preserve"> tables, both original and stripped from unnecessary data to use any text comparison tool. YUV-metrics differ because of original using YUV-PSNR as source of aggregation, whic</w:t>
      </w:r>
      <w:r w:rsidR="002221E2">
        <w:rPr>
          <w:sz w:val="22"/>
          <w:szCs w:val="22"/>
        </w:rPr>
        <w:t>h is not working.</w:t>
      </w:r>
    </w:p>
    <w:p w:rsidR="00626891" w:rsidRPr="00BC318C" w:rsidRDefault="00626891" w:rsidP="002221E2">
      <w:pPr>
        <w:pStyle w:val="StyleJustified"/>
        <w:rPr>
          <w:sz w:val="22"/>
          <w:szCs w:val="22"/>
        </w:rPr>
      </w:pPr>
      <w:r>
        <w:rPr>
          <w:sz w:val="22"/>
          <w:szCs w:val="22"/>
        </w:rPr>
        <w:t>Aggregation scripts and JEM patch are provided with JVET-C0037.</w:t>
      </w:r>
    </w:p>
    <w:p w:rsidR="00857F50" w:rsidRDefault="002221E2" w:rsidP="00857F50">
      <w:pPr>
        <w:pStyle w:val="Heading2"/>
        <w:rPr>
          <w:lang w:val="en-CA" w:eastAsia="ja-JP"/>
        </w:rPr>
      </w:pPr>
      <w:r>
        <w:rPr>
          <w:lang w:val="en-CA" w:eastAsia="ja-JP"/>
        </w:rPr>
        <w:t>Advised</w:t>
      </w:r>
      <w:r w:rsidR="00857F50">
        <w:rPr>
          <w:lang w:val="en-CA" w:eastAsia="ja-JP"/>
        </w:rPr>
        <w:t xml:space="preserve"> solution</w:t>
      </w:r>
    </w:p>
    <w:p w:rsidR="00626891" w:rsidRDefault="00857F50" w:rsidP="00857F50">
      <w:pPr>
        <w:rPr>
          <w:lang w:val="en-CA" w:eastAsia="ja-JP"/>
        </w:rPr>
      </w:pPr>
      <w:r>
        <w:rPr>
          <w:lang w:val="en-CA" w:eastAsia="ja-JP"/>
        </w:rPr>
        <w:t xml:space="preserve">During </w:t>
      </w:r>
      <w:proofErr w:type="spellStart"/>
      <w:r>
        <w:rPr>
          <w:lang w:val="en-CA" w:eastAsia="ja-JP"/>
        </w:rPr>
        <w:t>AhG</w:t>
      </w:r>
      <w:proofErr w:type="spellEnd"/>
      <w:r>
        <w:rPr>
          <w:lang w:val="en-CA" w:eastAsia="ja-JP"/>
        </w:rPr>
        <w:t xml:space="preserve"> discussions alternative solution was discussed to exclude any influence on existing parsing scripts</w:t>
      </w:r>
      <w:r w:rsidR="002221E2">
        <w:rPr>
          <w:lang w:val="en-CA" w:eastAsia="ja-JP"/>
        </w:rPr>
        <w:t>. It was suggested to output precise MSE values to separate log files.</w:t>
      </w:r>
    </w:p>
    <w:p w:rsidR="00626891" w:rsidRPr="00857F50" w:rsidRDefault="00626891" w:rsidP="00857F50">
      <w:pPr>
        <w:rPr>
          <w:lang w:val="en-CA" w:eastAsia="ja-JP"/>
        </w:rPr>
      </w:pPr>
      <w:r>
        <w:rPr>
          <w:lang w:val="en-CA" w:eastAsia="ja-JP"/>
        </w:rPr>
        <w:t>Aggregation scripts and SW patch will be provided.</w:t>
      </w:r>
    </w:p>
    <w:p w:rsidR="00952413" w:rsidRDefault="006A2492" w:rsidP="00952413">
      <w:pPr>
        <w:pStyle w:val="Heading1"/>
        <w:rPr>
          <w:lang w:val="en-CA" w:eastAsia="ja-JP"/>
        </w:rPr>
      </w:pPr>
      <w:r>
        <w:rPr>
          <w:lang w:val="en-CA" w:eastAsia="ja-JP"/>
        </w:rPr>
        <w:t>Conclusion</w:t>
      </w:r>
    </w:p>
    <w:p w:rsidR="00857F50" w:rsidRPr="00857F50" w:rsidRDefault="00857F50" w:rsidP="00857F50">
      <w:pPr>
        <w:rPr>
          <w:lang w:val="en-CA" w:eastAsia="ja-JP"/>
        </w:rPr>
      </w:pPr>
      <w:r w:rsidRPr="00857F50">
        <w:rPr>
          <w:lang w:val="en-CA" w:eastAsia="ja-JP"/>
        </w:rPr>
        <w:t xml:space="preserve">This proposal provides </w:t>
      </w:r>
      <w:r w:rsidR="00BC318C">
        <w:rPr>
          <w:lang w:val="en-CA" w:eastAsia="ja-JP"/>
        </w:rPr>
        <w:t>the m</w:t>
      </w:r>
      <w:r w:rsidRPr="00857F50">
        <w:rPr>
          <w:lang w:val="en-CA" w:eastAsia="ja-JP"/>
        </w:rPr>
        <w:t>ethod for aggregating parallel simulation results exact with sequential accurate to floating-point error.</w:t>
      </w:r>
    </w:p>
    <w:p w:rsidR="006C1B11" w:rsidRDefault="00626891" w:rsidP="00857F50">
      <w:pPr>
        <w:rPr>
          <w:lang w:val="en-CA" w:eastAsia="ja-JP"/>
        </w:rPr>
      </w:pPr>
      <w:r>
        <w:rPr>
          <w:lang w:val="en-CA" w:eastAsia="ja-JP"/>
        </w:rPr>
        <w:t>The method 1.2</w:t>
      </w:r>
      <w:r w:rsidR="002221E2">
        <w:rPr>
          <w:lang w:val="en-CA" w:eastAsia="ja-JP"/>
        </w:rPr>
        <w:t xml:space="preserve"> </w:t>
      </w:r>
      <w:r w:rsidR="00857F50" w:rsidRPr="00857F50">
        <w:rPr>
          <w:lang w:val="en-CA" w:eastAsia="ja-JP"/>
        </w:rPr>
        <w:t xml:space="preserve">is proposed </w:t>
      </w:r>
      <w:r w:rsidR="00BC318C">
        <w:rPr>
          <w:lang w:val="en-CA" w:eastAsia="ja-JP"/>
        </w:rPr>
        <w:t>to be used in JVET-CTC for JEM 4</w:t>
      </w:r>
      <w:r w:rsidR="00857F50" w:rsidRPr="00857F50">
        <w:rPr>
          <w:lang w:val="en-CA" w:eastAsia="ja-JP"/>
        </w:rPr>
        <w:t>.0</w:t>
      </w:r>
      <w:r w:rsidR="002221E2">
        <w:rPr>
          <w:lang w:val="en-CA" w:eastAsia="ja-JP"/>
        </w:rPr>
        <w:t xml:space="preserve"> </w:t>
      </w:r>
      <w:r w:rsidR="002221E2" w:rsidRPr="00857F50">
        <w:rPr>
          <w:lang w:val="en-CA" w:eastAsia="ja-JP"/>
        </w:rPr>
        <w:t>and above</w:t>
      </w:r>
      <w:r w:rsidR="002221E2">
        <w:rPr>
          <w:lang w:val="en-CA" w:eastAsia="ja-JP"/>
        </w:rPr>
        <w:t xml:space="preserve"> (HM could be supported as well)</w:t>
      </w:r>
      <w:r w:rsidR="00857F50" w:rsidRPr="00857F50">
        <w:rPr>
          <w:lang w:val="en-CA" w:eastAsia="ja-JP"/>
        </w:rPr>
        <w:t>.</w:t>
      </w:r>
    </w:p>
    <w:p w:rsidR="00A5487E" w:rsidRDefault="00A5487E" w:rsidP="00A5487E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>Reference</w:t>
      </w:r>
    </w:p>
    <w:p w:rsidR="00D678A8" w:rsidRDefault="00D678A8" w:rsidP="00A5487E">
      <w:pPr>
        <w:numPr>
          <w:ilvl w:val="0"/>
          <w:numId w:val="13"/>
        </w:numPr>
        <w:jc w:val="both"/>
        <w:rPr>
          <w:szCs w:val="22"/>
          <w:lang w:val="en-CA" w:eastAsia="ja-JP"/>
        </w:rPr>
      </w:pPr>
      <w:bookmarkStart w:id="0" w:name="_Ref459103555"/>
      <w:bookmarkStart w:id="1" w:name="_Ref459734698"/>
      <w:r w:rsidRPr="00D678A8">
        <w:rPr>
          <w:szCs w:val="22"/>
          <w:lang w:val="en-CA" w:eastAsia="ja-JP"/>
        </w:rPr>
        <w:t>JCT-VC, “High Efficiency Video Coding (HEVC) Test Model 10 (HM10) Encoder Description”, JCTVC-L1002, JCT-VC Meeting, Geneva, Jan 2013</w:t>
      </w:r>
    </w:p>
    <w:p w:rsidR="00D678A8" w:rsidRPr="00D678A8" w:rsidRDefault="00D678A8" w:rsidP="00A5487E">
      <w:pPr>
        <w:numPr>
          <w:ilvl w:val="0"/>
          <w:numId w:val="13"/>
        </w:numPr>
        <w:jc w:val="both"/>
        <w:rPr>
          <w:szCs w:val="22"/>
          <w:lang w:val="en-CA" w:eastAsia="ja-JP"/>
        </w:rPr>
      </w:pPr>
      <w:r w:rsidRPr="00D678A8">
        <w:rPr>
          <w:szCs w:val="22"/>
          <w:lang w:val="en-CA" w:eastAsia="ja-JP"/>
        </w:rPr>
        <w:t>K</w:t>
      </w:r>
      <w:r>
        <w:rPr>
          <w:szCs w:val="22"/>
          <w:lang w:val="en-CA" w:eastAsia="ja-JP"/>
        </w:rPr>
        <w:t>.</w:t>
      </w:r>
      <w:r w:rsidRPr="00D678A8">
        <w:rPr>
          <w:szCs w:val="22"/>
          <w:lang w:val="en-CA" w:eastAsia="ja-JP"/>
        </w:rPr>
        <w:t xml:space="preserve"> Suehring, X</w:t>
      </w:r>
      <w:r>
        <w:rPr>
          <w:szCs w:val="22"/>
          <w:lang w:val="en-CA" w:eastAsia="ja-JP"/>
        </w:rPr>
        <w:t>.</w:t>
      </w:r>
      <w:r w:rsidRPr="00D678A8">
        <w:rPr>
          <w:szCs w:val="22"/>
          <w:lang w:val="en-CA" w:eastAsia="ja-JP"/>
        </w:rPr>
        <w:t xml:space="preserve"> Li, “JVET common test conditions and software reference configurations”, Joint Video Exploration Team (JVET) of ITU-T SG 16 WP 3 and ISO/IEC JTC 1/SC 29/WG 11, Doc. JVET-B1010, 2nd Meeting: San Diego, USA, 20–26 February 2016.</w:t>
      </w:r>
    </w:p>
    <w:p w:rsidR="00D678A8" w:rsidRPr="00D678A8" w:rsidRDefault="00D678A8" w:rsidP="00A5487E">
      <w:pPr>
        <w:numPr>
          <w:ilvl w:val="0"/>
          <w:numId w:val="13"/>
        </w:numPr>
        <w:jc w:val="both"/>
        <w:rPr>
          <w:szCs w:val="22"/>
          <w:lang w:val="en-CA" w:eastAsia="ja-JP"/>
        </w:rPr>
      </w:pPr>
      <w:r w:rsidRPr="00D678A8">
        <w:rPr>
          <w:lang w:eastAsia="ja-JP"/>
        </w:rPr>
        <w:t>X. Ma, H. Chen, H. Yang “Simplification of the common test condition for fast simulation”, JVET-B0036, San Diego, USA, 20–26 February 2016.</w:t>
      </w:r>
      <w:bookmarkEnd w:id="0"/>
      <w:bookmarkEnd w:id="1"/>
    </w:p>
    <w:p w:rsidR="00D678A8" w:rsidRPr="00BC318C" w:rsidRDefault="00BC318C" w:rsidP="00BC318C">
      <w:pPr>
        <w:numPr>
          <w:ilvl w:val="0"/>
          <w:numId w:val="13"/>
        </w:numPr>
        <w:jc w:val="both"/>
        <w:rPr>
          <w:szCs w:val="22"/>
          <w:lang w:val="en-CA" w:eastAsia="ja-JP"/>
        </w:rPr>
      </w:pPr>
      <w:r>
        <w:rPr>
          <w:szCs w:val="22"/>
          <w:lang w:val="en-CA" w:eastAsia="ja-JP"/>
        </w:rPr>
        <w:t>R. Mullakhmetov, M. Sychev, “</w:t>
      </w:r>
      <w:r w:rsidRPr="00BC318C">
        <w:rPr>
          <w:szCs w:val="22"/>
          <w:lang w:val="en-CA" w:eastAsia="ja-JP"/>
        </w:rPr>
        <w:t xml:space="preserve">Sequential/Parallel </w:t>
      </w:r>
      <w:proofErr w:type="spellStart"/>
      <w:r w:rsidRPr="00BC318C">
        <w:rPr>
          <w:szCs w:val="22"/>
          <w:lang w:val="en-CA" w:eastAsia="ja-JP"/>
        </w:rPr>
        <w:t>bistreams</w:t>
      </w:r>
      <w:proofErr w:type="spellEnd"/>
      <w:r w:rsidRPr="00BC318C">
        <w:rPr>
          <w:szCs w:val="22"/>
          <w:lang w:val="en-CA" w:eastAsia="ja-JP"/>
        </w:rPr>
        <w:t xml:space="preserve"> unification for JVET CTC</w:t>
      </w:r>
      <w:r>
        <w:rPr>
          <w:szCs w:val="22"/>
          <w:lang w:val="en-CA" w:eastAsia="ja-JP"/>
        </w:rPr>
        <w:t xml:space="preserve">”, </w:t>
      </w:r>
      <w:r w:rsidR="001022B6" w:rsidRPr="00D678A8">
        <w:rPr>
          <w:szCs w:val="22"/>
          <w:lang w:val="en-CA" w:eastAsia="ja-JP"/>
        </w:rPr>
        <w:t xml:space="preserve">JVET-C0037, </w:t>
      </w:r>
      <w:r>
        <w:rPr>
          <w:szCs w:val="22"/>
          <w:lang w:val="en-CA" w:eastAsia="ja-JP"/>
        </w:rPr>
        <w:t>Geneva, May 2016.</w:t>
      </w: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A912CF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 w:eastAsia="ja-JP"/>
        </w:rPr>
        <w:t>Huawei Technologies</w:t>
      </w:r>
      <w:r w:rsidR="001F2594" w:rsidRPr="005B217D">
        <w:rPr>
          <w:b/>
          <w:szCs w:val="22"/>
          <w:lang w:val="en-CA"/>
        </w:rPr>
        <w:t xml:space="preserve"> have </w:t>
      </w:r>
      <w:r>
        <w:rPr>
          <w:b/>
          <w:szCs w:val="22"/>
          <w:lang w:val="en-CA"/>
        </w:rPr>
        <w:t xml:space="preserve">no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C78" w:rsidRDefault="006D5C78">
      <w:r>
        <w:separator/>
      </w:r>
    </w:p>
  </w:endnote>
  <w:endnote w:type="continuationSeparator" w:id="0">
    <w:p w:rsidR="006D5C78" w:rsidRDefault="006D5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65A" w:rsidRDefault="0062165A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B61D9A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B61D9A">
      <w:rPr>
        <w:rStyle w:val="PageNumber"/>
      </w:rPr>
      <w:fldChar w:fldCharType="separate"/>
    </w:r>
    <w:r w:rsidR="00626891">
      <w:rPr>
        <w:rStyle w:val="PageNumber"/>
        <w:noProof/>
      </w:rPr>
      <w:t>1</w:t>
    </w:r>
    <w:r w:rsidR="00B61D9A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B61D9A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B61D9A">
      <w:rPr>
        <w:rStyle w:val="PageNumber"/>
      </w:rPr>
      <w:fldChar w:fldCharType="separate"/>
    </w:r>
    <w:r w:rsidR="001022B6">
      <w:rPr>
        <w:rStyle w:val="PageNumber"/>
        <w:noProof/>
      </w:rPr>
      <w:t>2016-10-16</w:t>
    </w:r>
    <w:r w:rsidR="00B61D9A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C78" w:rsidRDefault="006D5C78">
      <w:r>
        <w:separator/>
      </w:r>
    </w:p>
  </w:footnote>
  <w:footnote w:type="continuationSeparator" w:id="0">
    <w:p w:rsidR="006D5C78" w:rsidRDefault="006D5C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363A70"/>
    <w:multiLevelType w:val="hybridMultilevel"/>
    <w:tmpl w:val="A3BA9C92"/>
    <w:lvl w:ilvl="0" w:tplc="04090001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CB0640"/>
    <w:multiLevelType w:val="hybridMultilevel"/>
    <w:tmpl w:val="1FE64634"/>
    <w:lvl w:ilvl="0" w:tplc="13E81ACA">
      <w:start w:val="1"/>
      <w:numFmt w:val="upperLetter"/>
      <w:lvlText w:val="%1-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2" w:hanging="360"/>
      </w:pPr>
    </w:lvl>
    <w:lvl w:ilvl="2" w:tplc="0409001B" w:tentative="1">
      <w:start w:val="1"/>
      <w:numFmt w:val="lowerRoman"/>
      <w:lvlText w:val="%3."/>
      <w:lvlJc w:val="right"/>
      <w:pPr>
        <w:ind w:left="2132" w:hanging="180"/>
      </w:pPr>
    </w:lvl>
    <w:lvl w:ilvl="3" w:tplc="0409000F" w:tentative="1">
      <w:start w:val="1"/>
      <w:numFmt w:val="decimal"/>
      <w:lvlText w:val="%4."/>
      <w:lvlJc w:val="left"/>
      <w:pPr>
        <w:ind w:left="2852" w:hanging="360"/>
      </w:pPr>
    </w:lvl>
    <w:lvl w:ilvl="4" w:tplc="04090019" w:tentative="1">
      <w:start w:val="1"/>
      <w:numFmt w:val="lowerLetter"/>
      <w:lvlText w:val="%5."/>
      <w:lvlJc w:val="left"/>
      <w:pPr>
        <w:ind w:left="3572" w:hanging="360"/>
      </w:pPr>
    </w:lvl>
    <w:lvl w:ilvl="5" w:tplc="0409001B" w:tentative="1">
      <w:start w:val="1"/>
      <w:numFmt w:val="lowerRoman"/>
      <w:lvlText w:val="%6."/>
      <w:lvlJc w:val="right"/>
      <w:pPr>
        <w:ind w:left="4292" w:hanging="180"/>
      </w:pPr>
    </w:lvl>
    <w:lvl w:ilvl="6" w:tplc="0409000F" w:tentative="1">
      <w:start w:val="1"/>
      <w:numFmt w:val="decimal"/>
      <w:lvlText w:val="%7."/>
      <w:lvlJc w:val="left"/>
      <w:pPr>
        <w:ind w:left="5012" w:hanging="360"/>
      </w:pPr>
    </w:lvl>
    <w:lvl w:ilvl="7" w:tplc="04090019" w:tentative="1">
      <w:start w:val="1"/>
      <w:numFmt w:val="lowerLetter"/>
      <w:lvlText w:val="%8."/>
      <w:lvlJc w:val="left"/>
      <w:pPr>
        <w:ind w:left="5732" w:hanging="360"/>
      </w:pPr>
    </w:lvl>
    <w:lvl w:ilvl="8" w:tplc="04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195B02"/>
    <w:multiLevelType w:val="hybridMultilevel"/>
    <w:tmpl w:val="5D1A1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68B52E9"/>
    <w:multiLevelType w:val="hybridMultilevel"/>
    <w:tmpl w:val="A3BA9C92"/>
    <w:lvl w:ilvl="0" w:tplc="04090001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6F0018CB"/>
    <w:multiLevelType w:val="hybridMultilevel"/>
    <w:tmpl w:val="D7848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A669EA"/>
    <w:multiLevelType w:val="hybridMultilevel"/>
    <w:tmpl w:val="DE7CC432"/>
    <w:lvl w:ilvl="0" w:tplc="DDCA4FB8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2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6">
    <w:nsid w:val="7E5D0FCC"/>
    <w:multiLevelType w:val="hybridMultilevel"/>
    <w:tmpl w:val="6202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3"/>
  </w:num>
  <w:num w:numId="14">
    <w:abstractNumId w:val="15"/>
  </w:num>
  <w:num w:numId="15">
    <w:abstractNumId w:val="14"/>
  </w:num>
  <w:num w:numId="16">
    <w:abstractNumId w:val="8"/>
  </w:num>
  <w:num w:numId="17">
    <w:abstractNumId w:val="6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stylePaneFormatFilter w:val="3F01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6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C5D39"/>
    <w:rsid w:val="00006F37"/>
    <w:rsid w:val="00022D30"/>
    <w:rsid w:val="000247ED"/>
    <w:rsid w:val="000308A3"/>
    <w:rsid w:val="000458BC"/>
    <w:rsid w:val="00045C41"/>
    <w:rsid w:val="00046C03"/>
    <w:rsid w:val="0004735F"/>
    <w:rsid w:val="00064E69"/>
    <w:rsid w:val="00065039"/>
    <w:rsid w:val="00074BFC"/>
    <w:rsid w:val="0007614F"/>
    <w:rsid w:val="000A69CC"/>
    <w:rsid w:val="000B0C0F"/>
    <w:rsid w:val="000B1C6B"/>
    <w:rsid w:val="000B2DF1"/>
    <w:rsid w:val="000B4FF9"/>
    <w:rsid w:val="000C09AC"/>
    <w:rsid w:val="000C392D"/>
    <w:rsid w:val="000D531E"/>
    <w:rsid w:val="000E00F3"/>
    <w:rsid w:val="000E1751"/>
    <w:rsid w:val="000F158C"/>
    <w:rsid w:val="000F2E8D"/>
    <w:rsid w:val="000F2FB5"/>
    <w:rsid w:val="000F329F"/>
    <w:rsid w:val="000F33A7"/>
    <w:rsid w:val="000F5DB0"/>
    <w:rsid w:val="001022B6"/>
    <w:rsid w:val="00102F3D"/>
    <w:rsid w:val="00113117"/>
    <w:rsid w:val="001144DD"/>
    <w:rsid w:val="00121368"/>
    <w:rsid w:val="00121646"/>
    <w:rsid w:val="00124E38"/>
    <w:rsid w:val="0012580B"/>
    <w:rsid w:val="00126CE4"/>
    <w:rsid w:val="00131F90"/>
    <w:rsid w:val="00133F8A"/>
    <w:rsid w:val="0013526E"/>
    <w:rsid w:val="001357DE"/>
    <w:rsid w:val="00146152"/>
    <w:rsid w:val="00155526"/>
    <w:rsid w:val="001566A8"/>
    <w:rsid w:val="00171371"/>
    <w:rsid w:val="00174D6A"/>
    <w:rsid w:val="00175A24"/>
    <w:rsid w:val="00186BD0"/>
    <w:rsid w:val="00187E58"/>
    <w:rsid w:val="00191F3F"/>
    <w:rsid w:val="00194AF7"/>
    <w:rsid w:val="001A297E"/>
    <w:rsid w:val="001A368E"/>
    <w:rsid w:val="001A7329"/>
    <w:rsid w:val="001A792F"/>
    <w:rsid w:val="001B4E28"/>
    <w:rsid w:val="001C3525"/>
    <w:rsid w:val="001C3AFB"/>
    <w:rsid w:val="001D1BD2"/>
    <w:rsid w:val="001D319A"/>
    <w:rsid w:val="001D67A7"/>
    <w:rsid w:val="001D748C"/>
    <w:rsid w:val="001E02BE"/>
    <w:rsid w:val="001E3B37"/>
    <w:rsid w:val="001F2594"/>
    <w:rsid w:val="00204C9C"/>
    <w:rsid w:val="00204D93"/>
    <w:rsid w:val="002055A6"/>
    <w:rsid w:val="00206460"/>
    <w:rsid w:val="002069B4"/>
    <w:rsid w:val="002154B2"/>
    <w:rsid w:val="00215DFC"/>
    <w:rsid w:val="002212DF"/>
    <w:rsid w:val="002221E2"/>
    <w:rsid w:val="00222CD4"/>
    <w:rsid w:val="00223EA8"/>
    <w:rsid w:val="00225016"/>
    <w:rsid w:val="002264A6"/>
    <w:rsid w:val="00227023"/>
    <w:rsid w:val="00227BA7"/>
    <w:rsid w:val="0023011C"/>
    <w:rsid w:val="002375C1"/>
    <w:rsid w:val="00241BBF"/>
    <w:rsid w:val="00245FB4"/>
    <w:rsid w:val="00257B4D"/>
    <w:rsid w:val="00257D0B"/>
    <w:rsid w:val="00261739"/>
    <w:rsid w:val="00263398"/>
    <w:rsid w:val="00266BEA"/>
    <w:rsid w:val="00266F06"/>
    <w:rsid w:val="00275BCF"/>
    <w:rsid w:val="00276D41"/>
    <w:rsid w:val="00281C4A"/>
    <w:rsid w:val="00291E36"/>
    <w:rsid w:val="00292257"/>
    <w:rsid w:val="002A54E0"/>
    <w:rsid w:val="002B1595"/>
    <w:rsid w:val="002B191D"/>
    <w:rsid w:val="002B60BE"/>
    <w:rsid w:val="002D0AF6"/>
    <w:rsid w:val="002F164D"/>
    <w:rsid w:val="003015A5"/>
    <w:rsid w:val="00304E2B"/>
    <w:rsid w:val="00306206"/>
    <w:rsid w:val="00317D85"/>
    <w:rsid w:val="003236AC"/>
    <w:rsid w:val="00327C56"/>
    <w:rsid w:val="003315A1"/>
    <w:rsid w:val="003331CF"/>
    <w:rsid w:val="003373EC"/>
    <w:rsid w:val="00342FF4"/>
    <w:rsid w:val="00343F06"/>
    <w:rsid w:val="00346148"/>
    <w:rsid w:val="00350136"/>
    <w:rsid w:val="003669EA"/>
    <w:rsid w:val="003706CC"/>
    <w:rsid w:val="00377710"/>
    <w:rsid w:val="0039645B"/>
    <w:rsid w:val="003A1D62"/>
    <w:rsid w:val="003A2D8E"/>
    <w:rsid w:val="003A5AC6"/>
    <w:rsid w:val="003A7CE6"/>
    <w:rsid w:val="003B6ADC"/>
    <w:rsid w:val="003C20E4"/>
    <w:rsid w:val="003D6342"/>
    <w:rsid w:val="003E0774"/>
    <w:rsid w:val="003E6F90"/>
    <w:rsid w:val="003E7B49"/>
    <w:rsid w:val="003F5D0F"/>
    <w:rsid w:val="00404A2D"/>
    <w:rsid w:val="00414101"/>
    <w:rsid w:val="004234F0"/>
    <w:rsid w:val="00433DDB"/>
    <w:rsid w:val="00435A29"/>
    <w:rsid w:val="00437619"/>
    <w:rsid w:val="004560D2"/>
    <w:rsid w:val="00465A1E"/>
    <w:rsid w:val="00473973"/>
    <w:rsid w:val="00486DD8"/>
    <w:rsid w:val="004A22A3"/>
    <w:rsid w:val="004A2A63"/>
    <w:rsid w:val="004B210C"/>
    <w:rsid w:val="004C276A"/>
    <w:rsid w:val="004C5960"/>
    <w:rsid w:val="004C67C5"/>
    <w:rsid w:val="004D0E78"/>
    <w:rsid w:val="004D405F"/>
    <w:rsid w:val="004D45D1"/>
    <w:rsid w:val="004D5ED1"/>
    <w:rsid w:val="004E4F4F"/>
    <w:rsid w:val="004E6789"/>
    <w:rsid w:val="004F61E3"/>
    <w:rsid w:val="004F6304"/>
    <w:rsid w:val="00501F96"/>
    <w:rsid w:val="00502E10"/>
    <w:rsid w:val="0051015C"/>
    <w:rsid w:val="0051369C"/>
    <w:rsid w:val="00514140"/>
    <w:rsid w:val="00516CF1"/>
    <w:rsid w:val="00531AE9"/>
    <w:rsid w:val="005364FE"/>
    <w:rsid w:val="00541692"/>
    <w:rsid w:val="00541D52"/>
    <w:rsid w:val="00550A66"/>
    <w:rsid w:val="00551DCE"/>
    <w:rsid w:val="00567EC7"/>
    <w:rsid w:val="00570013"/>
    <w:rsid w:val="005801A2"/>
    <w:rsid w:val="005912A9"/>
    <w:rsid w:val="005952A5"/>
    <w:rsid w:val="00595DA8"/>
    <w:rsid w:val="005A33A1"/>
    <w:rsid w:val="005B217D"/>
    <w:rsid w:val="005B6EAF"/>
    <w:rsid w:val="005C385F"/>
    <w:rsid w:val="005E1AC6"/>
    <w:rsid w:val="005E774E"/>
    <w:rsid w:val="005F45DB"/>
    <w:rsid w:val="005F6F1B"/>
    <w:rsid w:val="0060306E"/>
    <w:rsid w:val="006071B0"/>
    <w:rsid w:val="00617A94"/>
    <w:rsid w:val="0062165A"/>
    <w:rsid w:val="00624B33"/>
    <w:rsid w:val="00626891"/>
    <w:rsid w:val="0063041A"/>
    <w:rsid w:val="00630AA2"/>
    <w:rsid w:val="00646707"/>
    <w:rsid w:val="00657F7E"/>
    <w:rsid w:val="00662E58"/>
    <w:rsid w:val="00664DCF"/>
    <w:rsid w:val="00672D52"/>
    <w:rsid w:val="006802DF"/>
    <w:rsid w:val="006A1542"/>
    <w:rsid w:val="006A1B29"/>
    <w:rsid w:val="006A2492"/>
    <w:rsid w:val="006A7121"/>
    <w:rsid w:val="006C147F"/>
    <w:rsid w:val="006C1B11"/>
    <w:rsid w:val="006C5D39"/>
    <w:rsid w:val="006D2CE1"/>
    <w:rsid w:val="006D5C78"/>
    <w:rsid w:val="006D6D9B"/>
    <w:rsid w:val="006E2810"/>
    <w:rsid w:val="006E5417"/>
    <w:rsid w:val="006F1153"/>
    <w:rsid w:val="00700F7C"/>
    <w:rsid w:val="007023DE"/>
    <w:rsid w:val="00712F60"/>
    <w:rsid w:val="00715ABA"/>
    <w:rsid w:val="00720E3B"/>
    <w:rsid w:val="00726E1B"/>
    <w:rsid w:val="00730AB5"/>
    <w:rsid w:val="00731529"/>
    <w:rsid w:val="0074393F"/>
    <w:rsid w:val="0074525B"/>
    <w:rsid w:val="00745F6B"/>
    <w:rsid w:val="0075585E"/>
    <w:rsid w:val="00770571"/>
    <w:rsid w:val="007707F2"/>
    <w:rsid w:val="00770820"/>
    <w:rsid w:val="007732F5"/>
    <w:rsid w:val="00773431"/>
    <w:rsid w:val="007768FF"/>
    <w:rsid w:val="00777CFC"/>
    <w:rsid w:val="007824D3"/>
    <w:rsid w:val="0078317D"/>
    <w:rsid w:val="00796EE3"/>
    <w:rsid w:val="007A7D29"/>
    <w:rsid w:val="007B4AB8"/>
    <w:rsid w:val="007C15D9"/>
    <w:rsid w:val="007D1181"/>
    <w:rsid w:val="007D1EFA"/>
    <w:rsid w:val="007D7BDC"/>
    <w:rsid w:val="007E01A3"/>
    <w:rsid w:val="007E5935"/>
    <w:rsid w:val="007F1F8B"/>
    <w:rsid w:val="007F5B9F"/>
    <w:rsid w:val="007F5FB3"/>
    <w:rsid w:val="007F67A1"/>
    <w:rsid w:val="0080149D"/>
    <w:rsid w:val="008033CC"/>
    <w:rsid w:val="00806B63"/>
    <w:rsid w:val="00811C05"/>
    <w:rsid w:val="008164AD"/>
    <w:rsid w:val="008206C8"/>
    <w:rsid w:val="00827657"/>
    <w:rsid w:val="00833D58"/>
    <w:rsid w:val="008441B8"/>
    <w:rsid w:val="00857F50"/>
    <w:rsid w:val="008623F0"/>
    <w:rsid w:val="0086387C"/>
    <w:rsid w:val="00864D99"/>
    <w:rsid w:val="00874A6C"/>
    <w:rsid w:val="00876C65"/>
    <w:rsid w:val="0089464E"/>
    <w:rsid w:val="008A4B4C"/>
    <w:rsid w:val="008B120B"/>
    <w:rsid w:val="008C239F"/>
    <w:rsid w:val="008C62D6"/>
    <w:rsid w:val="008D688D"/>
    <w:rsid w:val="008E480C"/>
    <w:rsid w:val="008E7924"/>
    <w:rsid w:val="008F30F6"/>
    <w:rsid w:val="00907757"/>
    <w:rsid w:val="0091409D"/>
    <w:rsid w:val="009212B0"/>
    <w:rsid w:val="00921FA1"/>
    <w:rsid w:val="009234A5"/>
    <w:rsid w:val="00931D3D"/>
    <w:rsid w:val="00933453"/>
    <w:rsid w:val="009336F7"/>
    <w:rsid w:val="00934CEA"/>
    <w:rsid w:val="0093636C"/>
    <w:rsid w:val="009374A7"/>
    <w:rsid w:val="00947CC6"/>
    <w:rsid w:val="00952413"/>
    <w:rsid w:val="00955F6D"/>
    <w:rsid w:val="00971DBF"/>
    <w:rsid w:val="009720B4"/>
    <w:rsid w:val="009729C8"/>
    <w:rsid w:val="0098551D"/>
    <w:rsid w:val="0099518F"/>
    <w:rsid w:val="009A523D"/>
    <w:rsid w:val="009B02A1"/>
    <w:rsid w:val="009B7861"/>
    <w:rsid w:val="009C1986"/>
    <w:rsid w:val="009C341A"/>
    <w:rsid w:val="009D7CE6"/>
    <w:rsid w:val="009E2056"/>
    <w:rsid w:val="009E3376"/>
    <w:rsid w:val="009E5809"/>
    <w:rsid w:val="009F496B"/>
    <w:rsid w:val="009F7536"/>
    <w:rsid w:val="00A001C6"/>
    <w:rsid w:val="00A012EA"/>
    <w:rsid w:val="00A01439"/>
    <w:rsid w:val="00A02E61"/>
    <w:rsid w:val="00A04E5A"/>
    <w:rsid w:val="00A05CFF"/>
    <w:rsid w:val="00A112C8"/>
    <w:rsid w:val="00A120EB"/>
    <w:rsid w:val="00A13048"/>
    <w:rsid w:val="00A3011D"/>
    <w:rsid w:val="00A35598"/>
    <w:rsid w:val="00A46843"/>
    <w:rsid w:val="00A533CD"/>
    <w:rsid w:val="00A5487E"/>
    <w:rsid w:val="00A55FCE"/>
    <w:rsid w:val="00A56B97"/>
    <w:rsid w:val="00A6093D"/>
    <w:rsid w:val="00A71B03"/>
    <w:rsid w:val="00A7662F"/>
    <w:rsid w:val="00A767DC"/>
    <w:rsid w:val="00A76A6D"/>
    <w:rsid w:val="00A82586"/>
    <w:rsid w:val="00A83253"/>
    <w:rsid w:val="00A83A1F"/>
    <w:rsid w:val="00A912CF"/>
    <w:rsid w:val="00A94318"/>
    <w:rsid w:val="00AA4F52"/>
    <w:rsid w:val="00AA6E84"/>
    <w:rsid w:val="00AC4BDA"/>
    <w:rsid w:val="00AD05A8"/>
    <w:rsid w:val="00AD3BC2"/>
    <w:rsid w:val="00AD6D2D"/>
    <w:rsid w:val="00AE341B"/>
    <w:rsid w:val="00AF322F"/>
    <w:rsid w:val="00AF5DD3"/>
    <w:rsid w:val="00AF784A"/>
    <w:rsid w:val="00B03F50"/>
    <w:rsid w:val="00B04E47"/>
    <w:rsid w:val="00B07CA7"/>
    <w:rsid w:val="00B1279A"/>
    <w:rsid w:val="00B232C7"/>
    <w:rsid w:val="00B4194A"/>
    <w:rsid w:val="00B5222E"/>
    <w:rsid w:val="00B53179"/>
    <w:rsid w:val="00B600CD"/>
    <w:rsid w:val="00B61C96"/>
    <w:rsid w:val="00B61D9A"/>
    <w:rsid w:val="00B67985"/>
    <w:rsid w:val="00B73A2A"/>
    <w:rsid w:val="00B8159C"/>
    <w:rsid w:val="00B827C6"/>
    <w:rsid w:val="00B86CA6"/>
    <w:rsid w:val="00B94B06"/>
    <w:rsid w:val="00B94C28"/>
    <w:rsid w:val="00BC10BA"/>
    <w:rsid w:val="00BC318C"/>
    <w:rsid w:val="00BC37A9"/>
    <w:rsid w:val="00BC5AFD"/>
    <w:rsid w:val="00BD2D71"/>
    <w:rsid w:val="00BD5F7F"/>
    <w:rsid w:val="00C04F43"/>
    <w:rsid w:val="00C0609D"/>
    <w:rsid w:val="00C115AB"/>
    <w:rsid w:val="00C1286F"/>
    <w:rsid w:val="00C21FEC"/>
    <w:rsid w:val="00C26CCB"/>
    <w:rsid w:val="00C27587"/>
    <w:rsid w:val="00C30249"/>
    <w:rsid w:val="00C36F63"/>
    <w:rsid w:val="00C3723B"/>
    <w:rsid w:val="00C42466"/>
    <w:rsid w:val="00C4350B"/>
    <w:rsid w:val="00C46A0F"/>
    <w:rsid w:val="00C47CFE"/>
    <w:rsid w:val="00C5039C"/>
    <w:rsid w:val="00C606C9"/>
    <w:rsid w:val="00C65F84"/>
    <w:rsid w:val="00C66A79"/>
    <w:rsid w:val="00C66D93"/>
    <w:rsid w:val="00C72EEB"/>
    <w:rsid w:val="00C80288"/>
    <w:rsid w:val="00C84003"/>
    <w:rsid w:val="00C86D0F"/>
    <w:rsid w:val="00C90650"/>
    <w:rsid w:val="00C961ED"/>
    <w:rsid w:val="00C97AA4"/>
    <w:rsid w:val="00C97D78"/>
    <w:rsid w:val="00CA17DB"/>
    <w:rsid w:val="00CA4A2F"/>
    <w:rsid w:val="00CA7ED9"/>
    <w:rsid w:val="00CB27C6"/>
    <w:rsid w:val="00CB43DF"/>
    <w:rsid w:val="00CC2936"/>
    <w:rsid w:val="00CC2AAE"/>
    <w:rsid w:val="00CC5A42"/>
    <w:rsid w:val="00CC6B7C"/>
    <w:rsid w:val="00CD0EAB"/>
    <w:rsid w:val="00CD2135"/>
    <w:rsid w:val="00CE348E"/>
    <w:rsid w:val="00CE5E02"/>
    <w:rsid w:val="00CF34DB"/>
    <w:rsid w:val="00CF558F"/>
    <w:rsid w:val="00CF6B4B"/>
    <w:rsid w:val="00D010C0"/>
    <w:rsid w:val="00D073E2"/>
    <w:rsid w:val="00D2577A"/>
    <w:rsid w:val="00D446EC"/>
    <w:rsid w:val="00D47C9C"/>
    <w:rsid w:val="00D51BF0"/>
    <w:rsid w:val="00D52C7B"/>
    <w:rsid w:val="00D54B6C"/>
    <w:rsid w:val="00D55942"/>
    <w:rsid w:val="00D56507"/>
    <w:rsid w:val="00D6102C"/>
    <w:rsid w:val="00D678A8"/>
    <w:rsid w:val="00D807BF"/>
    <w:rsid w:val="00D82FCC"/>
    <w:rsid w:val="00D92399"/>
    <w:rsid w:val="00D949EB"/>
    <w:rsid w:val="00DA173F"/>
    <w:rsid w:val="00DA17FC"/>
    <w:rsid w:val="00DA7887"/>
    <w:rsid w:val="00DB0694"/>
    <w:rsid w:val="00DB0BB4"/>
    <w:rsid w:val="00DB1E25"/>
    <w:rsid w:val="00DB2A67"/>
    <w:rsid w:val="00DB2C26"/>
    <w:rsid w:val="00DB2DA9"/>
    <w:rsid w:val="00DB6BEB"/>
    <w:rsid w:val="00DD02F4"/>
    <w:rsid w:val="00DD6622"/>
    <w:rsid w:val="00DE1C7C"/>
    <w:rsid w:val="00DE6B43"/>
    <w:rsid w:val="00E11923"/>
    <w:rsid w:val="00E24B7B"/>
    <w:rsid w:val="00E262D4"/>
    <w:rsid w:val="00E26407"/>
    <w:rsid w:val="00E31625"/>
    <w:rsid w:val="00E36250"/>
    <w:rsid w:val="00E36C3D"/>
    <w:rsid w:val="00E54511"/>
    <w:rsid w:val="00E61DAC"/>
    <w:rsid w:val="00E66C7A"/>
    <w:rsid w:val="00E72B80"/>
    <w:rsid w:val="00E72D88"/>
    <w:rsid w:val="00E75FE3"/>
    <w:rsid w:val="00E86C4C"/>
    <w:rsid w:val="00E87DE1"/>
    <w:rsid w:val="00E907A3"/>
    <w:rsid w:val="00E9687C"/>
    <w:rsid w:val="00EA5AE0"/>
    <w:rsid w:val="00EB09A0"/>
    <w:rsid w:val="00EB7AB1"/>
    <w:rsid w:val="00ED26E4"/>
    <w:rsid w:val="00EE1E5D"/>
    <w:rsid w:val="00EE5199"/>
    <w:rsid w:val="00EE5469"/>
    <w:rsid w:val="00EE69C0"/>
    <w:rsid w:val="00EE7CD8"/>
    <w:rsid w:val="00EF15B3"/>
    <w:rsid w:val="00EF48CC"/>
    <w:rsid w:val="00F00554"/>
    <w:rsid w:val="00F00801"/>
    <w:rsid w:val="00F2488D"/>
    <w:rsid w:val="00F37AA0"/>
    <w:rsid w:val="00F41798"/>
    <w:rsid w:val="00F73032"/>
    <w:rsid w:val="00F848FC"/>
    <w:rsid w:val="00F86CF2"/>
    <w:rsid w:val="00F9165B"/>
    <w:rsid w:val="00F9282A"/>
    <w:rsid w:val="00F95636"/>
    <w:rsid w:val="00F96BAD"/>
    <w:rsid w:val="00FA139D"/>
    <w:rsid w:val="00FB072A"/>
    <w:rsid w:val="00FB0E84"/>
    <w:rsid w:val="00FB3E59"/>
    <w:rsid w:val="00FB747E"/>
    <w:rsid w:val="00FD01C2"/>
    <w:rsid w:val="00FD2290"/>
    <w:rsid w:val="00FE595C"/>
    <w:rsid w:val="00FF0CE3"/>
    <w:rsid w:val="00FF2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61D9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61D9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61D9A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8033CC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/>
      <w:jc w:val="both"/>
      <w:textAlignment w:val="auto"/>
    </w:pPr>
    <w:rPr>
      <w:b/>
      <w:bCs/>
      <w:color w:val="4F81BD"/>
      <w:sz w:val="18"/>
      <w:szCs w:val="18"/>
    </w:rPr>
  </w:style>
  <w:style w:type="table" w:styleId="TableGrid">
    <w:name w:val="Table Grid"/>
    <w:basedOn w:val="TableNormal"/>
    <w:rsid w:val="00D257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rsid w:val="00D2577A"/>
  </w:style>
  <w:style w:type="paragraph" w:styleId="NormalWeb">
    <w:name w:val="Normal (Web)"/>
    <w:basedOn w:val="Normal"/>
    <w:uiPriority w:val="99"/>
    <w:unhideWhenUsed/>
    <w:rsid w:val="00864D99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ja-JP"/>
    </w:rPr>
  </w:style>
  <w:style w:type="paragraph" w:customStyle="1" w:styleId="StyleJustified">
    <w:name w:val="Style Justified"/>
    <w:basedOn w:val="Normal"/>
    <w:rsid w:val="00BC318C"/>
    <w:pPr>
      <w:jc w:val="both"/>
    </w:pPr>
    <w:rPr>
      <w:rFonts w:eastAsia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ychev.Maxim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Mullakhmetov.Ruslan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701B65D2-7002-40B1-98D8-CCD416B8B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3</Pages>
  <Words>911</Words>
  <Characters>5197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6096</CharactersWithSpaces>
  <SharedDoc>false</SharedDoc>
  <HLinks>
    <vt:vector size="6" baseType="variant">
      <vt:variant>
        <vt:i4>1310840</vt:i4>
      </vt:variant>
      <vt:variant>
        <vt:i4>0</vt:i4>
      </vt:variant>
      <vt:variant>
        <vt:i4>0</vt:i4>
      </vt:variant>
      <vt:variant>
        <vt:i4>5</vt:i4>
      </vt:variant>
      <vt:variant>
        <vt:lpwstr>mailto:Sychev.Maxim@huawei.com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S00741497</cp:lastModifiedBy>
  <cp:revision>4</cp:revision>
  <cp:lastPrinted>1601-01-01T00:00:00Z</cp:lastPrinted>
  <dcterms:created xsi:type="dcterms:W3CDTF">2016-10-16T09:24:00Z</dcterms:created>
  <dcterms:modified xsi:type="dcterms:W3CDTF">2016-10-16T16:31:00Z</dcterms:modified>
</cp:coreProperties>
</file>