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13196F" w:rsidTr="00150997">
        <w:tc>
          <w:tcPr>
            <w:tcW w:w="6408" w:type="dxa"/>
          </w:tcPr>
          <w:p w:rsidR="006C5D39" w:rsidRPr="0013196F" w:rsidRDefault="00141007" w:rsidP="00C97D78">
            <w:pPr>
              <w:tabs>
                <w:tab w:val="left" w:pos="7200"/>
              </w:tabs>
              <w:spacing w:before="0"/>
              <w:rPr>
                <w:b/>
                <w:szCs w:val="22"/>
                <w:lang w:val="en-CA"/>
              </w:rPr>
            </w:pPr>
            <w:r w:rsidRPr="00141007">
              <w:rPr>
                <w:b/>
                <w:szCs w:val="22"/>
                <w:lang w:val="en-CA"/>
              </w:rPr>
              <w:pict>
                <v:group id="_x0000_s1026" style="position:absolute;margin-left:-4.3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1036A3">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pic:spPr>
                      </pic:pic>
                    </a:graphicData>
                  </a:graphic>
                </wp:anchor>
              </w:drawing>
            </w:r>
            <w:r w:rsidR="001036A3">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pic:spPr>
                      </pic:pic>
                    </a:graphicData>
                  </a:graphic>
                </wp:anchor>
              </w:drawing>
            </w:r>
            <w:r w:rsidR="00E61DAC" w:rsidRPr="0013196F">
              <w:rPr>
                <w:b/>
                <w:szCs w:val="22"/>
                <w:lang w:val="en-CA"/>
              </w:rPr>
              <w:t xml:space="preserve">Joint </w:t>
            </w:r>
            <w:r w:rsidR="006C5D39" w:rsidRPr="0013196F">
              <w:rPr>
                <w:b/>
                <w:szCs w:val="22"/>
                <w:lang w:val="en-CA"/>
              </w:rPr>
              <w:t>Collaborative</w:t>
            </w:r>
            <w:r w:rsidR="00E61DAC" w:rsidRPr="0013196F">
              <w:rPr>
                <w:b/>
                <w:szCs w:val="22"/>
                <w:lang w:val="en-CA"/>
              </w:rPr>
              <w:t xml:space="preserve"> Team </w:t>
            </w:r>
            <w:r w:rsidR="006C5D39" w:rsidRPr="0013196F">
              <w:rPr>
                <w:b/>
                <w:szCs w:val="22"/>
                <w:lang w:val="en-CA"/>
              </w:rPr>
              <w:t xml:space="preserve">on </w:t>
            </w:r>
            <w:r w:rsidR="00150997" w:rsidRPr="0013196F">
              <w:rPr>
                <w:b/>
                <w:szCs w:val="22"/>
                <w:lang w:val="en-CA"/>
              </w:rPr>
              <w:t>3D Video Coding Extensions</w:t>
            </w:r>
          </w:p>
          <w:p w:rsidR="00E61DAC" w:rsidRPr="0013196F" w:rsidRDefault="00E54511" w:rsidP="00C97D78">
            <w:pPr>
              <w:tabs>
                <w:tab w:val="left" w:pos="7200"/>
              </w:tabs>
              <w:spacing w:before="0"/>
              <w:rPr>
                <w:b/>
                <w:szCs w:val="22"/>
                <w:lang w:val="en-CA"/>
              </w:rPr>
            </w:pPr>
            <w:r w:rsidRPr="0013196F">
              <w:rPr>
                <w:b/>
                <w:szCs w:val="22"/>
                <w:lang w:val="en-CA"/>
              </w:rPr>
              <w:t xml:space="preserve">of </w:t>
            </w:r>
            <w:r w:rsidR="007F1F8B" w:rsidRPr="0013196F">
              <w:rPr>
                <w:b/>
                <w:szCs w:val="22"/>
                <w:lang w:val="en-CA"/>
              </w:rPr>
              <w:t>ITU-T SG</w:t>
            </w:r>
            <w:r w:rsidR="005E1AC6" w:rsidRPr="0013196F">
              <w:rPr>
                <w:b/>
                <w:szCs w:val="22"/>
                <w:lang w:val="en-CA"/>
              </w:rPr>
              <w:t> </w:t>
            </w:r>
            <w:r w:rsidR="007F1F8B" w:rsidRPr="0013196F">
              <w:rPr>
                <w:b/>
                <w:szCs w:val="22"/>
                <w:lang w:val="en-CA"/>
              </w:rPr>
              <w:t>16 WP</w:t>
            </w:r>
            <w:r w:rsidR="005E1AC6" w:rsidRPr="0013196F">
              <w:rPr>
                <w:b/>
                <w:szCs w:val="22"/>
                <w:lang w:val="en-CA"/>
              </w:rPr>
              <w:t> </w:t>
            </w:r>
            <w:r w:rsidR="007F1F8B" w:rsidRPr="0013196F">
              <w:rPr>
                <w:b/>
                <w:szCs w:val="22"/>
                <w:lang w:val="en-CA"/>
              </w:rPr>
              <w:t>3 and ISO/IEC JTC</w:t>
            </w:r>
            <w:r w:rsidR="005E1AC6" w:rsidRPr="0013196F">
              <w:rPr>
                <w:b/>
                <w:szCs w:val="22"/>
                <w:lang w:val="en-CA"/>
              </w:rPr>
              <w:t> </w:t>
            </w:r>
            <w:r w:rsidR="007F1F8B" w:rsidRPr="0013196F">
              <w:rPr>
                <w:b/>
                <w:szCs w:val="22"/>
                <w:lang w:val="en-CA"/>
              </w:rPr>
              <w:t>1/SC</w:t>
            </w:r>
            <w:r w:rsidR="005E1AC6" w:rsidRPr="0013196F">
              <w:rPr>
                <w:b/>
                <w:szCs w:val="22"/>
                <w:lang w:val="en-CA"/>
              </w:rPr>
              <w:t> </w:t>
            </w:r>
            <w:r w:rsidR="007F1F8B" w:rsidRPr="0013196F">
              <w:rPr>
                <w:b/>
                <w:szCs w:val="22"/>
                <w:lang w:val="en-CA"/>
              </w:rPr>
              <w:t>29/WG</w:t>
            </w:r>
            <w:r w:rsidR="005E1AC6" w:rsidRPr="0013196F">
              <w:rPr>
                <w:b/>
                <w:szCs w:val="22"/>
                <w:lang w:val="en-CA"/>
              </w:rPr>
              <w:t> </w:t>
            </w:r>
            <w:r w:rsidR="007F1F8B" w:rsidRPr="0013196F">
              <w:rPr>
                <w:b/>
                <w:szCs w:val="22"/>
                <w:lang w:val="en-CA"/>
              </w:rPr>
              <w:t>11</w:t>
            </w:r>
          </w:p>
          <w:p w:rsidR="00E61DAC" w:rsidRPr="0013196F" w:rsidRDefault="00E8525B" w:rsidP="00731EEB">
            <w:pPr>
              <w:tabs>
                <w:tab w:val="left" w:pos="7200"/>
              </w:tabs>
              <w:spacing w:before="0"/>
              <w:rPr>
                <w:b/>
                <w:szCs w:val="22"/>
                <w:lang w:val="en-CA"/>
              </w:rPr>
            </w:pPr>
            <w:r w:rsidRPr="00F918BD">
              <w:rPr>
                <w:szCs w:val="22"/>
                <w:lang w:val="en-CA"/>
              </w:rPr>
              <w:t>9th Meeting: Sapporo, JP, 3 – 9 July 2014</w:t>
            </w:r>
          </w:p>
        </w:tc>
        <w:tc>
          <w:tcPr>
            <w:tcW w:w="3168" w:type="dxa"/>
          </w:tcPr>
          <w:p w:rsidR="008A4B4C" w:rsidRPr="00F51463" w:rsidRDefault="00E61DAC" w:rsidP="00D34E5C">
            <w:pPr>
              <w:tabs>
                <w:tab w:val="left" w:pos="7200"/>
              </w:tabs>
              <w:rPr>
                <w:rFonts w:eastAsiaTheme="minorEastAsia"/>
                <w:u w:val="single"/>
                <w:lang w:val="en-CA" w:eastAsia="ko-KR"/>
              </w:rPr>
            </w:pPr>
            <w:r w:rsidRPr="0013196F">
              <w:rPr>
                <w:lang w:val="en-CA"/>
              </w:rPr>
              <w:t>Document</w:t>
            </w:r>
            <w:r w:rsidR="006C5D39" w:rsidRPr="0013196F">
              <w:rPr>
                <w:lang w:val="en-CA"/>
              </w:rPr>
              <w:t>: JC</w:t>
            </w:r>
            <w:r w:rsidRPr="0013196F">
              <w:rPr>
                <w:lang w:val="en-CA"/>
              </w:rPr>
              <w:t>T</w:t>
            </w:r>
            <w:r w:rsidR="00B74ABA" w:rsidRPr="0013196F">
              <w:rPr>
                <w:lang w:val="en-CA"/>
              </w:rPr>
              <w:t>3V</w:t>
            </w:r>
            <w:r w:rsidRPr="0013196F">
              <w:rPr>
                <w:lang w:val="en-CA"/>
              </w:rPr>
              <w:t>-</w:t>
            </w:r>
            <w:r w:rsidR="009D08DF">
              <w:rPr>
                <w:rFonts w:eastAsiaTheme="minorEastAsia" w:hint="eastAsia"/>
                <w:lang w:val="en-CA" w:eastAsia="ko-KR"/>
              </w:rPr>
              <w:t>J</w:t>
            </w:r>
            <w:r w:rsidR="00D34E5C">
              <w:rPr>
                <w:rFonts w:eastAsiaTheme="minorEastAsia" w:hint="eastAsia"/>
                <w:lang w:val="en-CA" w:eastAsia="ko-KR"/>
              </w:rPr>
              <w:t>0050</w:t>
            </w:r>
          </w:p>
        </w:tc>
      </w:tr>
    </w:tbl>
    <w:p w:rsidR="00024FD6" w:rsidRPr="00024FD6" w:rsidRDefault="00024FD6" w:rsidP="00024FD6">
      <w:pPr>
        <w:spacing w:before="0"/>
        <w:rPr>
          <w:lang w:val="en-CA" w:eastAsia="zh-TW"/>
        </w:rPr>
      </w:pPr>
    </w:p>
    <w:tbl>
      <w:tblPr>
        <w:tblW w:w="0" w:type="auto"/>
        <w:tblLayout w:type="fixed"/>
        <w:tblLook w:val="0000"/>
      </w:tblPr>
      <w:tblGrid>
        <w:gridCol w:w="1458"/>
        <w:gridCol w:w="3895"/>
        <w:gridCol w:w="851"/>
        <w:gridCol w:w="3372"/>
      </w:tblGrid>
      <w:tr w:rsidR="00024FD6" w:rsidRPr="00024FD6" w:rsidTr="00427B2E">
        <w:tc>
          <w:tcPr>
            <w:tcW w:w="1458" w:type="dxa"/>
          </w:tcPr>
          <w:p w:rsidR="00024FD6" w:rsidRPr="00024FD6" w:rsidRDefault="00024FD6" w:rsidP="00024FD6">
            <w:pPr>
              <w:spacing w:before="60" w:after="60"/>
              <w:rPr>
                <w:i/>
                <w:szCs w:val="22"/>
                <w:lang w:val="en-CA"/>
              </w:rPr>
            </w:pPr>
            <w:r w:rsidRPr="00024FD6">
              <w:rPr>
                <w:i/>
                <w:szCs w:val="22"/>
                <w:lang w:val="en-CA"/>
              </w:rPr>
              <w:t>Title:</w:t>
            </w:r>
          </w:p>
        </w:tc>
        <w:tc>
          <w:tcPr>
            <w:tcW w:w="8118" w:type="dxa"/>
            <w:gridSpan w:val="3"/>
          </w:tcPr>
          <w:p w:rsidR="00024FD6" w:rsidRPr="007E636D" w:rsidRDefault="00BE6D28" w:rsidP="002F56C4">
            <w:pPr>
              <w:spacing w:before="60" w:after="60"/>
              <w:rPr>
                <w:rFonts w:eastAsiaTheme="minorEastAsia"/>
                <w:b/>
                <w:szCs w:val="22"/>
                <w:lang w:val="en-CA" w:eastAsia="ko-KR"/>
              </w:rPr>
            </w:pPr>
            <w:r>
              <w:rPr>
                <w:rFonts w:eastAsiaTheme="minorEastAsia" w:hint="eastAsia"/>
                <w:b/>
                <w:szCs w:val="22"/>
                <w:lang w:val="en-CA" w:eastAsia="ko-KR"/>
              </w:rPr>
              <w:t>IC improvement for chroma</w:t>
            </w:r>
          </w:p>
        </w:tc>
      </w:tr>
      <w:tr w:rsidR="00024FD6" w:rsidRPr="00024FD6" w:rsidTr="00427B2E">
        <w:tc>
          <w:tcPr>
            <w:tcW w:w="1458" w:type="dxa"/>
          </w:tcPr>
          <w:p w:rsidR="00024FD6" w:rsidRPr="00024FD6" w:rsidRDefault="00024FD6" w:rsidP="00024FD6">
            <w:pPr>
              <w:spacing w:before="60" w:after="60"/>
              <w:rPr>
                <w:i/>
                <w:szCs w:val="22"/>
                <w:lang w:val="en-CA"/>
              </w:rPr>
            </w:pPr>
            <w:r w:rsidRPr="00024FD6">
              <w:rPr>
                <w:i/>
                <w:szCs w:val="22"/>
                <w:lang w:val="en-CA"/>
              </w:rPr>
              <w:t>Status:</w:t>
            </w:r>
          </w:p>
        </w:tc>
        <w:tc>
          <w:tcPr>
            <w:tcW w:w="8118" w:type="dxa"/>
            <w:gridSpan w:val="3"/>
          </w:tcPr>
          <w:p w:rsidR="00024FD6" w:rsidRPr="00024FD6" w:rsidRDefault="009D08DF" w:rsidP="00024FD6">
            <w:pPr>
              <w:spacing w:before="60" w:after="60"/>
              <w:rPr>
                <w:szCs w:val="22"/>
                <w:lang w:val="en-CA"/>
              </w:rPr>
            </w:pPr>
            <w:r>
              <w:rPr>
                <w:rFonts w:eastAsiaTheme="minorEastAsia" w:hint="eastAsia"/>
                <w:szCs w:val="22"/>
                <w:lang w:val="en-CA" w:eastAsia="ko-KR"/>
              </w:rPr>
              <w:t>Input</w:t>
            </w:r>
            <w:r w:rsidR="00024FD6" w:rsidRPr="00024FD6">
              <w:rPr>
                <w:szCs w:val="22"/>
                <w:lang w:val="en-CA"/>
              </w:rPr>
              <w:t xml:space="preserve"> Document</w:t>
            </w:r>
          </w:p>
        </w:tc>
      </w:tr>
      <w:tr w:rsidR="00024FD6" w:rsidRPr="00024FD6" w:rsidTr="00427B2E">
        <w:tc>
          <w:tcPr>
            <w:tcW w:w="1458" w:type="dxa"/>
          </w:tcPr>
          <w:p w:rsidR="00024FD6" w:rsidRPr="00024FD6" w:rsidRDefault="00024FD6" w:rsidP="00024FD6">
            <w:pPr>
              <w:spacing w:before="60" w:after="60"/>
              <w:rPr>
                <w:i/>
                <w:szCs w:val="22"/>
                <w:lang w:val="en-CA"/>
              </w:rPr>
            </w:pPr>
            <w:r w:rsidRPr="00024FD6">
              <w:rPr>
                <w:i/>
                <w:szCs w:val="22"/>
                <w:lang w:val="en-CA"/>
              </w:rPr>
              <w:t>Purpose:</w:t>
            </w:r>
          </w:p>
        </w:tc>
        <w:tc>
          <w:tcPr>
            <w:tcW w:w="8118" w:type="dxa"/>
            <w:gridSpan w:val="3"/>
          </w:tcPr>
          <w:p w:rsidR="00024FD6" w:rsidRPr="009D08DF" w:rsidRDefault="009D08DF" w:rsidP="00024FD6">
            <w:pPr>
              <w:spacing w:before="60" w:after="60"/>
              <w:rPr>
                <w:rFonts w:eastAsiaTheme="minorEastAsia"/>
                <w:szCs w:val="22"/>
                <w:lang w:val="en-CA" w:eastAsia="ko-KR"/>
              </w:rPr>
            </w:pPr>
            <w:r>
              <w:rPr>
                <w:rFonts w:eastAsiaTheme="minorEastAsia" w:hint="eastAsia"/>
                <w:szCs w:val="22"/>
                <w:lang w:val="en-CA" w:eastAsia="ko-KR"/>
              </w:rPr>
              <w:t>Proposal</w:t>
            </w:r>
          </w:p>
        </w:tc>
      </w:tr>
      <w:tr w:rsidR="00024FD6" w:rsidRPr="00024FD6" w:rsidTr="00427B2E">
        <w:tc>
          <w:tcPr>
            <w:tcW w:w="1458" w:type="dxa"/>
          </w:tcPr>
          <w:p w:rsidR="00024FD6" w:rsidRPr="00024FD6" w:rsidRDefault="00024FD6" w:rsidP="00024FD6">
            <w:pPr>
              <w:spacing w:before="60" w:after="60"/>
              <w:rPr>
                <w:i/>
                <w:szCs w:val="22"/>
                <w:lang w:val="en-CA"/>
              </w:rPr>
            </w:pPr>
            <w:r w:rsidRPr="00024FD6">
              <w:rPr>
                <w:i/>
                <w:szCs w:val="22"/>
                <w:lang w:val="en-CA"/>
              </w:rPr>
              <w:t>Author(s) or</w:t>
            </w:r>
            <w:r w:rsidRPr="00024FD6">
              <w:rPr>
                <w:i/>
                <w:szCs w:val="22"/>
                <w:lang w:val="en-CA"/>
              </w:rPr>
              <w:br/>
              <w:t>Contact(s):</w:t>
            </w:r>
          </w:p>
        </w:tc>
        <w:tc>
          <w:tcPr>
            <w:tcW w:w="3895" w:type="dxa"/>
          </w:tcPr>
          <w:p w:rsidR="007E636D" w:rsidRDefault="007E636D" w:rsidP="00E8525B">
            <w:pPr>
              <w:spacing w:before="60" w:after="60"/>
              <w:rPr>
                <w:rFonts w:eastAsiaTheme="minorEastAsia"/>
                <w:szCs w:val="22"/>
                <w:lang w:val="en-CA" w:eastAsia="ko-KR"/>
              </w:rPr>
            </w:pPr>
            <w:r>
              <w:rPr>
                <w:rFonts w:eastAsiaTheme="minorEastAsia" w:hint="eastAsia"/>
                <w:lang w:eastAsia="ko-KR"/>
              </w:rPr>
              <w:t>J</w:t>
            </w:r>
            <w:r w:rsidR="009D08DF">
              <w:rPr>
                <w:rFonts w:eastAsiaTheme="minorEastAsia" w:hint="eastAsia"/>
                <w:lang w:eastAsia="ko-KR"/>
              </w:rPr>
              <w:t>ungha</w:t>
            </w:r>
            <w:r>
              <w:rPr>
                <w:rFonts w:eastAsiaTheme="minorEastAsia" w:hint="eastAsia"/>
                <w:lang w:eastAsia="ko-KR"/>
              </w:rPr>
              <w:t>k Nam</w:t>
            </w:r>
            <w:r w:rsidR="00024FD6" w:rsidRPr="00024FD6">
              <w:rPr>
                <w:lang w:eastAsia="zh-TW"/>
              </w:rPr>
              <w:t xml:space="preserve"> </w:t>
            </w:r>
            <w:r w:rsidR="005F4233">
              <w:rPr>
                <w:rFonts w:eastAsiaTheme="minorEastAsia" w:hint="eastAsia"/>
                <w:lang w:eastAsia="ko-KR"/>
              </w:rPr>
              <w:br/>
              <w:t>Sehoon Yea</w:t>
            </w:r>
            <w:r w:rsidR="00024FD6">
              <w:rPr>
                <w:lang w:eastAsia="zh-TW"/>
              </w:rPr>
              <w:br/>
            </w:r>
          </w:p>
          <w:p w:rsidR="00024FD6" w:rsidRPr="00024FD6" w:rsidRDefault="007E636D" w:rsidP="00E8525B">
            <w:pPr>
              <w:spacing w:before="60" w:after="60"/>
              <w:rPr>
                <w:szCs w:val="22"/>
                <w:lang w:val="en-CA"/>
              </w:rPr>
            </w:pPr>
            <w:r>
              <w:rPr>
                <w:rFonts w:hint="eastAsia"/>
                <w:szCs w:val="22"/>
                <w:lang w:val="en-CA" w:eastAsia="ko-KR"/>
              </w:rPr>
              <w:t>19, Yangjae-daero 11gil, Seocho-gu</w:t>
            </w:r>
            <w:r w:rsidRPr="00266509">
              <w:rPr>
                <w:szCs w:val="22"/>
                <w:lang w:val="en-CA"/>
              </w:rPr>
              <w:br/>
            </w:r>
            <w:r>
              <w:rPr>
                <w:rFonts w:hint="eastAsia"/>
                <w:szCs w:val="22"/>
                <w:lang w:val="en-CA" w:eastAsia="ko-KR"/>
              </w:rPr>
              <w:t>Seoul 137-130, Korea</w:t>
            </w:r>
            <w:r w:rsidR="00024FD6" w:rsidRPr="00024FD6">
              <w:rPr>
                <w:szCs w:val="22"/>
                <w:lang w:val="en-CA"/>
              </w:rPr>
              <w:br/>
            </w:r>
          </w:p>
        </w:tc>
        <w:tc>
          <w:tcPr>
            <w:tcW w:w="851" w:type="dxa"/>
          </w:tcPr>
          <w:p w:rsidR="00024FD6" w:rsidRPr="00024FD6" w:rsidRDefault="00024FD6" w:rsidP="00024FD6">
            <w:pPr>
              <w:spacing w:before="60" w:after="60"/>
              <w:rPr>
                <w:szCs w:val="22"/>
                <w:lang w:val="en-CA" w:eastAsia="ko-KR"/>
              </w:rPr>
            </w:pPr>
            <w:r w:rsidRPr="00024FD6">
              <w:rPr>
                <w:rFonts w:hint="eastAsia"/>
                <w:szCs w:val="22"/>
                <w:lang w:val="en-CA" w:eastAsia="ko-KR"/>
              </w:rPr>
              <w:t xml:space="preserve">Tel: Email:   </w:t>
            </w:r>
          </w:p>
          <w:p w:rsidR="00024FD6" w:rsidRPr="00024FD6" w:rsidRDefault="00024FD6" w:rsidP="00E8525B">
            <w:pPr>
              <w:spacing w:before="60" w:after="60"/>
              <w:rPr>
                <w:szCs w:val="22"/>
                <w:lang w:val="en-CA"/>
              </w:rPr>
            </w:pPr>
          </w:p>
        </w:tc>
        <w:tc>
          <w:tcPr>
            <w:tcW w:w="3372" w:type="dxa"/>
          </w:tcPr>
          <w:p w:rsidR="00024FD6" w:rsidRPr="007E636D" w:rsidRDefault="007E636D" w:rsidP="00024FD6">
            <w:pPr>
              <w:spacing w:before="60" w:after="60"/>
              <w:rPr>
                <w:rFonts w:eastAsiaTheme="minorEastAsia"/>
                <w:szCs w:val="22"/>
                <w:lang w:eastAsia="ko-KR"/>
              </w:rPr>
            </w:pPr>
            <w:r w:rsidRPr="004351DC">
              <w:rPr>
                <w:rFonts w:hint="eastAsia"/>
                <w:szCs w:val="22"/>
                <w:lang w:val="en-CA" w:eastAsia="ko-KR"/>
              </w:rPr>
              <w:t>+82-2-6912-6477</w:t>
            </w:r>
            <w:r w:rsidRPr="004351DC">
              <w:rPr>
                <w:szCs w:val="22"/>
                <w:lang w:val="en-CA"/>
              </w:rPr>
              <w:br/>
            </w:r>
            <w:hyperlink r:id="rId9" w:history="1"/>
            <w:hyperlink r:id="rId10" w:history="1">
              <w:r w:rsidRPr="004351DC">
                <w:rPr>
                  <w:rStyle w:val="a6"/>
                  <w:rFonts w:hint="eastAsia"/>
                  <w:szCs w:val="22"/>
                  <w:lang w:val="en-CA" w:eastAsia="ko-KR"/>
                </w:rPr>
                <w:t>j</w:t>
              </w:r>
              <w:r w:rsidRPr="004351DC">
                <w:rPr>
                  <w:rStyle w:val="a6"/>
                  <w:szCs w:val="22"/>
                  <w:lang w:val="en-CA" w:eastAsia="ko-KR"/>
                </w:rPr>
                <w:t>unghak</w:t>
              </w:r>
              <w:r w:rsidRPr="004351DC">
                <w:rPr>
                  <w:rStyle w:val="a6"/>
                  <w:rFonts w:hint="eastAsia"/>
                  <w:szCs w:val="22"/>
                  <w:lang w:val="en-CA" w:eastAsia="ko-KR"/>
                </w:rPr>
                <w:t>.nam@lge.com</w:t>
              </w:r>
            </w:hyperlink>
          </w:p>
          <w:p w:rsidR="00024FD6" w:rsidRPr="00024FD6" w:rsidRDefault="00024FD6" w:rsidP="00E8525B">
            <w:pPr>
              <w:spacing w:before="60" w:after="60"/>
              <w:rPr>
                <w:szCs w:val="22"/>
                <w:lang w:val="en-CA"/>
              </w:rPr>
            </w:pPr>
          </w:p>
        </w:tc>
      </w:tr>
      <w:tr w:rsidR="00024FD6" w:rsidRPr="00024FD6" w:rsidTr="00427B2E">
        <w:tc>
          <w:tcPr>
            <w:tcW w:w="1458" w:type="dxa"/>
          </w:tcPr>
          <w:p w:rsidR="00024FD6" w:rsidRPr="00024FD6" w:rsidRDefault="00024FD6" w:rsidP="00024FD6">
            <w:pPr>
              <w:spacing w:before="60" w:after="60"/>
              <w:rPr>
                <w:i/>
                <w:szCs w:val="22"/>
                <w:lang w:val="en-CA"/>
              </w:rPr>
            </w:pPr>
            <w:r w:rsidRPr="00024FD6">
              <w:rPr>
                <w:i/>
                <w:szCs w:val="22"/>
                <w:lang w:val="en-CA"/>
              </w:rPr>
              <w:t>Source:</w:t>
            </w:r>
          </w:p>
        </w:tc>
        <w:tc>
          <w:tcPr>
            <w:tcW w:w="8118" w:type="dxa"/>
            <w:gridSpan w:val="3"/>
          </w:tcPr>
          <w:p w:rsidR="00024FD6" w:rsidRPr="007E636D" w:rsidRDefault="009D08DF" w:rsidP="00024FD6">
            <w:pPr>
              <w:spacing w:before="60" w:after="60"/>
              <w:rPr>
                <w:rFonts w:eastAsiaTheme="minorEastAsia"/>
                <w:szCs w:val="22"/>
                <w:lang w:val="en-CA" w:eastAsia="ko-KR"/>
              </w:rPr>
            </w:pPr>
            <w:r w:rsidRPr="004351DC">
              <w:rPr>
                <w:rFonts w:hint="eastAsia"/>
                <w:szCs w:val="22"/>
                <w:lang w:val="en-CA" w:eastAsia="ko-KR"/>
              </w:rPr>
              <w:t>LG Electronics</w:t>
            </w:r>
          </w:p>
        </w:tc>
      </w:tr>
    </w:tbl>
    <w:p w:rsidR="00024FD6" w:rsidRPr="00024FD6" w:rsidRDefault="00024FD6" w:rsidP="00024FD6">
      <w:pPr>
        <w:tabs>
          <w:tab w:val="left" w:pos="1800"/>
          <w:tab w:val="right" w:pos="9360"/>
        </w:tabs>
        <w:spacing w:before="120" w:after="240"/>
        <w:jc w:val="center"/>
        <w:rPr>
          <w:szCs w:val="22"/>
          <w:lang w:val="en-CA"/>
        </w:rPr>
      </w:pPr>
      <w:r w:rsidRPr="00024FD6">
        <w:rPr>
          <w:szCs w:val="22"/>
          <w:u w:val="single"/>
          <w:lang w:val="en-CA"/>
        </w:rPr>
        <w:t>_____________________________</w:t>
      </w:r>
    </w:p>
    <w:p w:rsidR="00AB0B73" w:rsidRDefault="00AB0B73" w:rsidP="00AB0B73">
      <w:pPr>
        <w:jc w:val="both"/>
        <w:rPr>
          <w:rFonts w:eastAsiaTheme="minorEastAsia"/>
          <w:lang w:eastAsia="ko-KR"/>
        </w:rPr>
      </w:pPr>
      <w:r>
        <w:t>The</w:t>
      </w:r>
      <w:r>
        <w:rPr>
          <w:rFonts w:hint="eastAsia"/>
        </w:rPr>
        <w:t xml:space="preserve"> newly added parts compared to 3D-HEVC working draft </w:t>
      </w:r>
      <w:r>
        <w:t xml:space="preserve">3 </w:t>
      </w:r>
      <w:r>
        <w:rPr>
          <w:rFonts w:hint="eastAsia"/>
        </w:rPr>
        <w:t xml:space="preserve">are highlighted in </w:t>
      </w:r>
      <w:r w:rsidRPr="001025CE">
        <w:rPr>
          <w:rFonts w:hint="eastAsia"/>
          <w:highlight w:val="green"/>
        </w:rPr>
        <w:t>green</w:t>
      </w:r>
      <w:r>
        <w:rPr>
          <w:rFonts w:hint="eastAsia"/>
        </w:rPr>
        <w:t xml:space="preserve"> and the removed parts are marked with </w:t>
      </w:r>
      <w:r w:rsidRPr="001025CE">
        <w:rPr>
          <w:rFonts w:hint="eastAsia"/>
          <w:strike/>
          <w:color w:val="FF0000"/>
        </w:rPr>
        <w:t>strikethrough</w:t>
      </w:r>
      <w:r>
        <w:rPr>
          <w:rFonts w:hint="eastAsia"/>
        </w:rPr>
        <w:t>.</w:t>
      </w:r>
    </w:p>
    <w:p w:rsidR="00DF3AFE" w:rsidRDefault="00BE6D28" w:rsidP="00AB0B73">
      <w:pPr>
        <w:jc w:val="both"/>
        <w:rPr>
          <w:rFonts w:eastAsia="맑은 고딕"/>
          <w:lang w:eastAsia="ko-KR"/>
        </w:rPr>
      </w:pPr>
      <w:r>
        <w:rPr>
          <w:rFonts w:eastAsia="맑은 고딕" w:hint="eastAsia"/>
          <w:lang w:eastAsia="ko-KR"/>
        </w:rPr>
        <w:t xml:space="preserve">Method 1: removal of chroma </w:t>
      </w:r>
      <w:r w:rsidR="003772C0">
        <w:rPr>
          <w:rFonts w:eastAsia="맑은 고딕" w:hint="eastAsia"/>
          <w:lang w:eastAsia="ko-KR"/>
        </w:rPr>
        <w:t>IC</w:t>
      </w:r>
    </w:p>
    <w:p w:rsidR="003772C0" w:rsidRPr="00A124E1" w:rsidRDefault="003772C0" w:rsidP="003772C0">
      <w:pPr>
        <w:pStyle w:val="3H3"/>
        <w:numPr>
          <w:ilvl w:val="0"/>
          <w:numId w:val="0"/>
        </w:numPr>
        <w:tabs>
          <w:tab w:val="left" w:pos="1140"/>
          <w:tab w:val="left" w:pos="1361"/>
        </w:tabs>
        <w:rPr>
          <w:lang w:val="en-US"/>
        </w:rPr>
      </w:pPr>
      <w:r>
        <w:rPr>
          <w:rFonts w:hint="eastAsia"/>
          <w:lang w:val="en-US" w:eastAsia="ko-KR"/>
        </w:rPr>
        <w:t xml:space="preserve">I.8.5.3.3    </w:t>
      </w:r>
      <w:r w:rsidRPr="00A124E1">
        <w:rPr>
          <w:lang w:val="en-US"/>
        </w:rPr>
        <w:t>Decoding process for inter prediction samples</w:t>
      </w:r>
    </w:p>
    <w:p w:rsidR="003772C0" w:rsidRPr="00A124E1" w:rsidRDefault="003772C0" w:rsidP="003772C0">
      <w:pPr>
        <w:pStyle w:val="3H4"/>
        <w:numPr>
          <w:ilvl w:val="0"/>
          <w:numId w:val="0"/>
        </w:numPr>
        <w:tabs>
          <w:tab w:val="clear" w:pos="936"/>
          <w:tab w:val="left" w:pos="1140"/>
          <w:tab w:val="left" w:pos="1361"/>
        </w:tabs>
        <w:rPr>
          <w:lang w:val="en-US" w:eastAsia="ko-KR"/>
        </w:rPr>
      </w:pPr>
      <w:bookmarkStart w:id="0" w:name="_Ref373433377"/>
      <w:r>
        <w:rPr>
          <w:rFonts w:hint="eastAsia"/>
          <w:lang w:val="en-US" w:eastAsia="ko-KR"/>
        </w:rPr>
        <w:t xml:space="preserve">I.8.5.3.3.1  </w:t>
      </w:r>
      <w:r w:rsidRPr="00A124E1">
        <w:rPr>
          <w:lang w:val="en-US"/>
        </w:rPr>
        <w:t>General</w:t>
      </w:r>
      <w:bookmarkEnd w:id="0"/>
    </w:p>
    <w:p w:rsidR="003772C0" w:rsidRPr="00A124E1" w:rsidRDefault="003772C0" w:rsidP="003772C0">
      <w:pPr>
        <w:pStyle w:val="3N0"/>
        <w:rPr>
          <w:lang w:val="en-US" w:eastAsia="ko-KR"/>
        </w:rPr>
      </w:pPr>
      <w:r w:rsidRPr="00A124E1">
        <w:rPr>
          <w:lang w:val="en-US" w:eastAsia="ko-KR"/>
        </w:rPr>
        <w:t>Inputs to this process are:</w:t>
      </w:r>
    </w:p>
    <w:p w:rsidR="003772C0" w:rsidRPr="00A124E1" w:rsidRDefault="003772C0" w:rsidP="003772C0">
      <w:pPr>
        <w:pStyle w:val="3D0"/>
        <w:rPr>
          <w:lang w:val="en-US" w:eastAsia="ko-KR"/>
        </w:rPr>
      </w:pPr>
      <w:r w:rsidRPr="00A124E1">
        <w:rPr>
          <w:lang w:val="en-US"/>
        </w:rPr>
        <w:t>a luma location ( xCb, yCb ) specifying the top-left sample of the current luma coding block relative to the top-left luma sample of the current picture,</w:t>
      </w:r>
    </w:p>
    <w:p w:rsidR="003772C0" w:rsidRPr="00A124E1" w:rsidRDefault="003772C0" w:rsidP="003772C0">
      <w:pPr>
        <w:pStyle w:val="3D0"/>
        <w:rPr>
          <w:lang w:val="en-US" w:eastAsia="ko-KR"/>
        </w:rPr>
      </w:pPr>
      <w:r w:rsidRPr="00A124E1">
        <w:rPr>
          <w:lang w:val="en-US"/>
        </w:rPr>
        <w:t>a luma location ( x</w:t>
      </w:r>
      <w:r w:rsidRPr="00A124E1">
        <w:rPr>
          <w:lang w:val="en-US" w:eastAsia="ko-KR"/>
        </w:rPr>
        <w:t>Bl</w:t>
      </w:r>
      <w:r w:rsidRPr="00A124E1">
        <w:rPr>
          <w:lang w:val="en-US"/>
        </w:rPr>
        <w:t>, y</w:t>
      </w:r>
      <w:r w:rsidRPr="00A124E1">
        <w:rPr>
          <w:lang w:val="en-US" w:eastAsia="ko-KR"/>
        </w:rPr>
        <w:t>Bl</w:t>
      </w:r>
      <w:r w:rsidRPr="00A124E1">
        <w:rPr>
          <w:lang w:val="en-US"/>
        </w:rPr>
        <w:t xml:space="preserve"> ) specifying the top-left sample of the current luma </w:t>
      </w:r>
      <w:r w:rsidRPr="00A124E1">
        <w:rPr>
          <w:lang w:val="en-US" w:eastAsia="ko-KR"/>
        </w:rPr>
        <w:t>prediction</w:t>
      </w:r>
      <w:r w:rsidRPr="00A124E1">
        <w:rPr>
          <w:lang w:val="en-US"/>
        </w:rPr>
        <w:t xml:space="preserve"> block relative to the top-left sample of the current luma </w:t>
      </w:r>
      <w:r w:rsidRPr="00A124E1">
        <w:rPr>
          <w:lang w:val="en-US" w:eastAsia="ko-KR"/>
        </w:rPr>
        <w:t>coding block,</w:t>
      </w:r>
    </w:p>
    <w:p w:rsidR="003772C0" w:rsidRPr="00A124E1" w:rsidRDefault="003772C0" w:rsidP="003772C0">
      <w:pPr>
        <w:pStyle w:val="3D0"/>
        <w:rPr>
          <w:lang w:val="en-US" w:eastAsia="ko-KR"/>
        </w:rPr>
      </w:pPr>
      <w:r w:rsidRPr="00A124E1">
        <w:rPr>
          <w:lang w:val="en-US"/>
        </w:rPr>
        <w:t xml:space="preserve">a variable </w:t>
      </w:r>
      <w:r w:rsidRPr="00A124E1">
        <w:rPr>
          <w:lang w:val="en-US" w:eastAsia="ko-KR"/>
        </w:rPr>
        <w:t>nCbS</w:t>
      </w:r>
      <w:r w:rsidRPr="00A124E1">
        <w:rPr>
          <w:lang w:val="en-US"/>
        </w:rPr>
        <w:t xml:space="preserve"> specifying the size of the current luma coding block,</w:t>
      </w:r>
    </w:p>
    <w:p w:rsidR="003772C0" w:rsidRPr="00A124E1" w:rsidRDefault="003772C0" w:rsidP="003772C0">
      <w:pPr>
        <w:pStyle w:val="3D0"/>
        <w:rPr>
          <w:lang w:val="en-US" w:eastAsia="ko-KR"/>
        </w:rPr>
      </w:pPr>
      <w:r w:rsidRPr="00A124E1">
        <w:rPr>
          <w:lang w:val="en-US"/>
        </w:rPr>
        <w:t xml:space="preserve">two </w:t>
      </w:r>
      <w:r w:rsidRPr="00A124E1">
        <w:rPr>
          <w:lang w:val="en-US" w:eastAsia="ko-KR"/>
        </w:rPr>
        <w:t xml:space="preserve">variables </w:t>
      </w:r>
      <w:r w:rsidRPr="00A124E1">
        <w:rPr>
          <w:lang w:val="en-US"/>
        </w:rPr>
        <w:t xml:space="preserve">nPbW and nPbH </w:t>
      </w:r>
      <w:r w:rsidRPr="00A124E1">
        <w:rPr>
          <w:lang w:val="en-US" w:eastAsia="ko-KR"/>
        </w:rPr>
        <w:t>specifying the width and the height of the luma prediction block,</w:t>
      </w:r>
    </w:p>
    <w:p w:rsidR="003772C0" w:rsidRPr="00A124E1" w:rsidRDefault="003772C0" w:rsidP="003772C0">
      <w:pPr>
        <w:pStyle w:val="3D0"/>
        <w:rPr>
          <w:lang w:val="en-US" w:eastAsia="ko-KR"/>
        </w:rPr>
      </w:pPr>
      <w:r w:rsidRPr="00A124E1">
        <w:rPr>
          <w:lang w:val="en-US"/>
        </w:rPr>
        <w:t xml:space="preserve">the </w:t>
      </w:r>
      <w:r w:rsidRPr="00A124E1">
        <w:rPr>
          <w:lang w:val="en-US" w:eastAsia="ko-KR"/>
        </w:rPr>
        <w:t>luma motion vectors mvL0 and mvL1,</w:t>
      </w:r>
    </w:p>
    <w:p w:rsidR="003772C0" w:rsidRPr="00A124E1" w:rsidRDefault="003772C0" w:rsidP="003772C0">
      <w:pPr>
        <w:pStyle w:val="3D0"/>
        <w:rPr>
          <w:lang w:val="en-US" w:eastAsia="ko-KR"/>
        </w:rPr>
      </w:pPr>
      <w:r w:rsidRPr="00A124E1">
        <w:rPr>
          <w:lang w:val="en-US"/>
        </w:rPr>
        <w:t xml:space="preserve">when ChromaArrayType is not equal to 0, the </w:t>
      </w:r>
      <w:r w:rsidRPr="00A124E1">
        <w:rPr>
          <w:lang w:val="en-US" w:eastAsia="ko-KR"/>
        </w:rPr>
        <w:t>chroma motion vectors mvCL0 and mvCL1,</w:t>
      </w:r>
    </w:p>
    <w:p w:rsidR="003772C0" w:rsidRPr="00A124E1" w:rsidRDefault="003772C0" w:rsidP="003772C0">
      <w:pPr>
        <w:pStyle w:val="3D0"/>
        <w:rPr>
          <w:lang w:val="en-US" w:eastAsia="ko-KR"/>
        </w:rPr>
      </w:pPr>
      <w:r w:rsidRPr="00A124E1">
        <w:rPr>
          <w:lang w:val="en-US"/>
        </w:rPr>
        <w:t xml:space="preserve">the </w:t>
      </w:r>
      <w:r w:rsidRPr="00A124E1">
        <w:rPr>
          <w:lang w:val="en-US" w:eastAsia="ko-KR"/>
        </w:rPr>
        <w:t>reference indices refIdxL0 and refIdxL1,</w:t>
      </w:r>
    </w:p>
    <w:p w:rsidR="003772C0" w:rsidRPr="00A124E1" w:rsidRDefault="003772C0" w:rsidP="003772C0">
      <w:pPr>
        <w:pStyle w:val="3D0"/>
        <w:rPr>
          <w:lang w:val="en-US" w:eastAsia="ko-KR"/>
        </w:rPr>
      </w:pPr>
      <w:r w:rsidRPr="00A124E1">
        <w:rPr>
          <w:lang w:val="en-US"/>
        </w:rPr>
        <w:t xml:space="preserve">the </w:t>
      </w:r>
      <w:r w:rsidRPr="00A124E1">
        <w:rPr>
          <w:lang w:val="en-US" w:eastAsia="ko-KR"/>
        </w:rPr>
        <w:t>prediction list utilization flags, predFlagL0, and predFlagL1.</w:t>
      </w:r>
    </w:p>
    <w:p w:rsidR="003772C0" w:rsidRPr="00A124E1" w:rsidRDefault="003772C0" w:rsidP="003772C0">
      <w:pPr>
        <w:pStyle w:val="3N0"/>
        <w:rPr>
          <w:lang w:val="en-US" w:eastAsia="ko-KR"/>
        </w:rPr>
      </w:pPr>
      <w:r w:rsidRPr="00A124E1">
        <w:rPr>
          <w:lang w:val="en-US" w:eastAsia="ko-KR"/>
        </w:rPr>
        <w:t>Outputs of this process are:</w:t>
      </w:r>
    </w:p>
    <w:p w:rsidR="003772C0" w:rsidRPr="00A124E1" w:rsidRDefault="003772C0" w:rsidP="003772C0">
      <w:pPr>
        <w:pStyle w:val="3D0"/>
        <w:rPr>
          <w:lang w:val="en-US" w:eastAsia="ko-KR"/>
        </w:rPr>
      </w:pPr>
      <w:r w:rsidRPr="00A124E1">
        <w:rPr>
          <w:lang w:val="en-US"/>
        </w:rPr>
        <w:t>an (</w:t>
      </w:r>
      <w:r w:rsidRPr="00A124E1">
        <w:rPr>
          <w:lang w:val="en-US" w:eastAsia="ko-KR"/>
        </w:rPr>
        <w:t>nCbS</w:t>
      </w:r>
      <w:r w:rsidRPr="00A124E1">
        <w:rPr>
          <w:vertAlign w:val="subscript"/>
          <w:lang w:val="en-US" w:eastAsia="ko-KR"/>
        </w:rPr>
        <w:t>L</w:t>
      </w:r>
      <w:r w:rsidRPr="00A124E1">
        <w:rPr>
          <w:lang w:val="en-US"/>
        </w:rPr>
        <w:t>)x(</w:t>
      </w:r>
      <w:r w:rsidRPr="00A124E1">
        <w:rPr>
          <w:lang w:val="en-US" w:eastAsia="ko-KR"/>
        </w:rPr>
        <w:t>nCbS</w:t>
      </w:r>
      <w:r w:rsidRPr="00A124E1">
        <w:rPr>
          <w:vertAlign w:val="subscript"/>
          <w:lang w:val="en-US" w:eastAsia="ko-KR"/>
        </w:rPr>
        <w:t>L</w:t>
      </w:r>
      <w:r w:rsidRPr="00A124E1">
        <w:rPr>
          <w:lang w:val="en-US"/>
        </w:rPr>
        <w:t>) array predSamples</w:t>
      </w:r>
      <w:r w:rsidRPr="00A124E1">
        <w:rPr>
          <w:vertAlign w:val="subscript"/>
          <w:lang w:val="en-US"/>
        </w:rPr>
        <w:t>L</w:t>
      </w:r>
      <w:r w:rsidRPr="00A124E1">
        <w:rPr>
          <w:lang w:val="en-US"/>
        </w:rPr>
        <w:t xml:space="preserve"> of luma prediction samples, where nCbS</w:t>
      </w:r>
      <w:r w:rsidRPr="00A124E1">
        <w:rPr>
          <w:vertAlign w:val="subscript"/>
          <w:lang w:val="en-US"/>
        </w:rPr>
        <w:t>L</w:t>
      </w:r>
      <w:r w:rsidRPr="00A124E1">
        <w:rPr>
          <w:lang w:val="en-US"/>
        </w:rPr>
        <w:t xml:space="preserve"> is derived as specified below,</w:t>
      </w:r>
    </w:p>
    <w:p w:rsidR="003772C0" w:rsidRPr="00A124E1" w:rsidRDefault="003772C0" w:rsidP="003772C0">
      <w:pPr>
        <w:pStyle w:val="3D0"/>
        <w:rPr>
          <w:lang w:val="en-US" w:eastAsia="ko-KR"/>
        </w:rPr>
      </w:pPr>
      <w:r w:rsidRPr="00A124E1">
        <w:rPr>
          <w:lang w:val="en-US"/>
        </w:rPr>
        <w:t>when ChromaArrayType is not equal to 0, an (nCbSw</w:t>
      </w:r>
      <w:r w:rsidRPr="00A124E1">
        <w:rPr>
          <w:vertAlign w:val="subscript"/>
          <w:lang w:val="en-US"/>
        </w:rPr>
        <w:t>C</w:t>
      </w:r>
      <w:r w:rsidRPr="00A124E1">
        <w:rPr>
          <w:lang w:val="en-US"/>
        </w:rPr>
        <w:t>)x(nCbSh</w:t>
      </w:r>
      <w:r w:rsidRPr="00A124E1">
        <w:rPr>
          <w:vertAlign w:val="subscript"/>
          <w:lang w:val="en-US"/>
        </w:rPr>
        <w:t>C</w:t>
      </w:r>
      <w:r w:rsidRPr="00A124E1">
        <w:rPr>
          <w:lang w:val="en-US"/>
        </w:rPr>
        <w:t>) array predSamples</w:t>
      </w:r>
      <w:r w:rsidRPr="00A124E1">
        <w:rPr>
          <w:vertAlign w:val="subscript"/>
          <w:lang w:val="en-US"/>
        </w:rPr>
        <w:t>Cb</w:t>
      </w:r>
      <w:r w:rsidRPr="00A124E1">
        <w:rPr>
          <w:lang w:val="en-US"/>
        </w:rPr>
        <w:t xml:space="preserve"> of chroma prediction samples for the component Cb, where </w:t>
      </w:r>
      <w:r w:rsidRPr="00A124E1">
        <w:rPr>
          <w:noProof/>
        </w:rPr>
        <w:t>nCbSw</w:t>
      </w:r>
      <w:r w:rsidRPr="00A124E1">
        <w:rPr>
          <w:noProof/>
          <w:vertAlign w:val="subscript"/>
        </w:rPr>
        <w:t>C</w:t>
      </w:r>
      <w:r w:rsidRPr="00A124E1">
        <w:rPr>
          <w:noProof/>
        </w:rPr>
        <w:t xml:space="preserve"> </w:t>
      </w:r>
      <w:r w:rsidRPr="00A124E1">
        <w:t>and nCbSh</w:t>
      </w:r>
      <w:r w:rsidRPr="00A124E1">
        <w:rPr>
          <w:vertAlign w:val="subscript"/>
        </w:rPr>
        <w:t>C</w:t>
      </w:r>
      <w:r w:rsidRPr="00A124E1">
        <w:t xml:space="preserve"> are </w:t>
      </w:r>
      <w:r w:rsidRPr="00A124E1">
        <w:rPr>
          <w:lang w:val="en-US"/>
        </w:rPr>
        <w:t>derived as specified below,</w:t>
      </w:r>
    </w:p>
    <w:p w:rsidR="003772C0" w:rsidRPr="00A124E1" w:rsidRDefault="003772C0" w:rsidP="003772C0">
      <w:pPr>
        <w:pStyle w:val="3D0"/>
        <w:rPr>
          <w:lang w:val="en-US" w:eastAsia="ko-KR"/>
        </w:rPr>
      </w:pPr>
      <w:r w:rsidRPr="00A124E1">
        <w:t xml:space="preserve">when </w:t>
      </w:r>
      <w:r w:rsidRPr="00A124E1">
        <w:rPr>
          <w:lang w:eastAsia="ko-KR"/>
        </w:rPr>
        <w:t>ChromaArrayType is not equal to 0,</w:t>
      </w:r>
      <w:r w:rsidRPr="00A124E1">
        <w:t xml:space="preserve"> </w:t>
      </w:r>
      <w:r w:rsidRPr="00A124E1">
        <w:rPr>
          <w:lang w:val="en-US"/>
        </w:rPr>
        <w:t>an (nCbSw</w:t>
      </w:r>
      <w:r w:rsidRPr="00A124E1">
        <w:rPr>
          <w:vertAlign w:val="subscript"/>
          <w:lang w:val="en-US"/>
        </w:rPr>
        <w:t>C</w:t>
      </w:r>
      <w:r w:rsidRPr="00A124E1">
        <w:rPr>
          <w:lang w:val="en-US"/>
        </w:rPr>
        <w:t>)x(nCbSh</w:t>
      </w:r>
      <w:r w:rsidRPr="00A124E1">
        <w:rPr>
          <w:vertAlign w:val="subscript"/>
          <w:lang w:val="en-US"/>
        </w:rPr>
        <w:t>C</w:t>
      </w:r>
      <w:r w:rsidRPr="00A124E1">
        <w:rPr>
          <w:lang w:val="en-US"/>
        </w:rPr>
        <w:t>) array predSamples</w:t>
      </w:r>
      <w:r w:rsidRPr="00A124E1">
        <w:rPr>
          <w:vertAlign w:val="subscript"/>
          <w:lang w:val="en-US"/>
        </w:rPr>
        <w:t>Cr</w:t>
      </w:r>
      <w:r w:rsidRPr="00A124E1">
        <w:rPr>
          <w:lang w:val="en-US"/>
        </w:rPr>
        <w:t xml:space="preserve"> of chroma residual samples for the component Cr, where nCbSw</w:t>
      </w:r>
      <w:r w:rsidRPr="00A124E1">
        <w:rPr>
          <w:vertAlign w:val="subscript"/>
          <w:lang w:val="en-US"/>
        </w:rPr>
        <w:t>C</w:t>
      </w:r>
      <w:r w:rsidRPr="00A124E1">
        <w:rPr>
          <w:lang w:val="en-US"/>
        </w:rPr>
        <w:t xml:space="preserve"> and nCbSh</w:t>
      </w:r>
      <w:r w:rsidRPr="00A124E1">
        <w:rPr>
          <w:vertAlign w:val="subscript"/>
          <w:lang w:val="en-US"/>
        </w:rPr>
        <w:t>C</w:t>
      </w:r>
      <w:r w:rsidRPr="00A124E1">
        <w:rPr>
          <w:lang w:val="en-US"/>
        </w:rPr>
        <w:t xml:space="preserve"> are derived as specified below.</w:t>
      </w:r>
    </w:p>
    <w:p w:rsidR="003772C0" w:rsidRPr="00A124E1" w:rsidRDefault="003772C0" w:rsidP="003772C0">
      <w:pPr>
        <w:pStyle w:val="3E0"/>
        <w:numPr>
          <w:ilvl w:val="0"/>
          <w:numId w:val="20"/>
        </w:numPr>
        <w:rPr>
          <w:lang w:val="en-US" w:eastAsia="ko-KR"/>
        </w:rPr>
      </w:pPr>
      <w:r w:rsidRPr="00A124E1">
        <w:rPr>
          <w:lang w:val="en-US"/>
        </w:rPr>
        <w:t>The variable nCbS</w:t>
      </w:r>
      <w:r w:rsidRPr="00A124E1">
        <w:rPr>
          <w:vertAlign w:val="subscript"/>
          <w:lang w:val="en-US"/>
        </w:rPr>
        <w:t>L</w:t>
      </w:r>
      <w:r w:rsidRPr="00A124E1">
        <w:rPr>
          <w:lang w:val="en-US"/>
        </w:rPr>
        <w:t xml:space="preserve"> is set equal to </w:t>
      </w:r>
      <w:r w:rsidRPr="00A124E1">
        <w:rPr>
          <w:lang w:val="en-US" w:eastAsia="ko-KR"/>
        </w:rPr>
        <w:t>nCbS</w:t>
      </w:r>
      <w:r w:rsidRPr="00A124E1">
        <w:rPr>
          <w:lang w:val="en-US"/>
        </w:rPr>
        <w:t xml:space="preserve">. When ChromaArrayType is not equal to 0, the variable </w:t>
      </w:r>
      <w:r w:rsidRPr="00A124E1">
        <w:rPr>
          <w:noProof/>
        </w:rPr>
        <w:t>nCbSw</w:t>
      </w:r>
      <w:r w:rsidRPr="00A124E1">
        <w:rPr>
          <w:noProof/>
          <w:vertAlign w:val="subscript"/>
        </w:rPr>
        <w:t>C</w:t>
      </w:r>
      <w:r w:rsidRPr="00A124E1">
        <w:rPr>
          <w:lang w:val="en-US"/>
        </w:rPr>
        <w:t xml:space="preserve"> is set equal to </w:t>
      </w:r>
      <w:r w:rsidRPr="00A124E1">
        <w:rPr>
          <w:lang w:val="en-US" w:eastAsia="ko-KR"/>
        </w:rPr>
        <w:t>nCbS</w:t>
      </w:r>
      <w:r w:rsidRPr="00A124E1">
        <w:rPr>
          <w:lang w:val="en-US"/>
        </w:rPr>
        <w:t> / SubWidthC and the variable nCbSh</w:t>
      </w:r>
      <w:r w:rsidRPr="00A124E1">
        <w:rPr>
          <w:vertAlign w:val="subscript"/>
          <w:lang w:val="en-US"/>
        </w:rPr>
        <w:t>C</w:t>
      </w:r>
      <w:r w:rsidRPr="00A124E1">
        <w:rPr>
          <w:lang w:val="en-US"/>
        </w:rPr>
        <w:t xml:space="preserve"> is set equal to nCbS / SubHeightC.</w:t>
      </w:r>
    </w:p>
    <w:p w:rsidR="003772C0" w:rsidRPr="00A124E1" w:rsidRDefault="003772C0" w:rsidP="003772C0">
      <w:pPr>
        <w:pStyle w:val="3D0"/>
        <w:rPr>
          <w:lang w:val="en-US" w:eastAsia="ko-KR"/>
        </w:rPr>
      </w:pPr>
      <w:r w:rsidRPr="00A124E1">
        <w:rPr>
          <w:lang w:val="en-US" w:eastAsia="ko-KR"/>
        </w:rPr>
        <w:t xml:space="preserve">If DispDerivedDepthFlag[ xC + xB ][ yC + yB ] is equal to 1, the following applies: </w:t>
      </w:r>
    </w:p>
    <w:p w:rsidR="003772C0" w:rsidRPr="00A124E1" w:rsidRDefault="003772C0" w:rsidP="003772C0">
      <w:pPr>
        <w:pStyle w:val="3D1"/>
        <w:rPr>
          <w:lang w:val="en-US" w:eastAsia="ko-KR"/>
        </w:rPr>
      </w:pPr>
      <w:r w:rsidRPr="00A124E1">
        <w:rPr>
          <w:lang w:val="en-US" w:eastAsia="ko-KR"/>
        </w:rPr>
        <w:t xml:space="preserve">For each luma sample location ( xL = 0..nPbW −1, yL = 0..nPbH − 1 ) inside the prediction luma sample </w:t>
      </w:r>
      <w:r w:rsidRPr="00A124E1">
        <w:rPr>
          <w:lang w:val="en-US" w:eastAsia="ko-KR"/>
        </w:rPr>
        <w:lastRenderedPageBreak/>
        <w:t>array predSamples</w:t>
      </w:r>
      <w:r w:rsidRPr="00A124E1">
        <w:rPr>
          <w:vertAlign w:val="subscript"/>
          <w:lang w:val="en-US" w:eastAsia="ko-KR"/>
        </w:rPr>
        <w:t>L</w:t>
      </w:r>
      <w:r w:rsidRPr="00A124E1">
        <w:rPr>
          <w:lang w:val="en-US" w:eastAsia="ko-KR"/>
        </w:rPr>
        <w:t>, the corresponding prediction luma sample value predSamples</w:t>
      </w:r>
      <w:r w:rsidRPr="00A124E1">
        <w:rPr>
          <w:vertAlign w:val="subscript"/>
          <w:lang w:val="en-US" w:eastAsia="ko-KR"/>
        </w:rPr>
        <w:t>L</w:t>
      </w:r>
      <w:r w:rsidRPr="00A124E1">
        <w:rPr>
          <w:lang w:val="en-US" w:eastAsia="ko-KR"/>
        </w:rPr>
        <w:t>[ xL ][ yL ] is set equal to DispDerivedDepthVal[ xC + xB ][ yC + yB ].</w:t>
      </w:r>
    </w:p>
    <w:p w:rsidR="003772C0" w:rsidRPr="00A124E1" w:rsidRDefault="003772C0" w:rsidP="003772C0">
      <w:pPr>
        <w:pStyle w:val="3D0"/>
        <w:rPr>
          <w:lang w:val="en-US" w:eastAsia="ko-KR"/>
        </w:rPr>
      </w:pPr>
      <w:r w:rsidRPr="00A124E1">
        <w:rPr>
          <w:lang w:val="en-US" w:eastAsia="ko-KR"/>
        </w:rPr>
        <w:t xml:space="preserve">Otherwise, the following ordered steps apply: </w:t>
      </w:r>
    </w:p>
    <w:p w:rsidR="003772C0" w:rsidRPr="00A124E1" w:rsidRDefault="003772C0" w:rsidP="003772C0">
      <w:pPr>
        <w:pStyle w:val="3U1"/>
        <w:numPr>
          <w:ilvl w:val="1"/>
          <w:numId w:val="16"/>
        </w:numPr>
        <w:rPr>
          <w:lang w:val="en-US"/>
        </w:rPr>
      </w:pPr>
      <w:r w:rsidRPr="00A124E1">
        <w:rPr>
          <w:lang w:val="en-US" w:eastAsia="ko-KR"/>
        </w:rPr>
        <w:t>Let predSamplesL0</w:t>
      </w:r>
      <w:r w:rsidRPr="00A124E1">
        <w:rPr>
          <w:vertAlign w:val="subscript"/>
          <w:lang w:val="en-US" w:eastAsia="ko-KR"/>
        </w:rPr>
        <w:t>L</w:t>
      </w:r>
      <w:r w:rsidRPr="00A124E1">
        <w:rPr>
          <w:lang w:val="en-US" w:eastAsia="ko-KR"/>
        </w:rPr>
        <w:t xml:space="preserve"> and predSamplesL1</w:t>
      </w:r>
      <w:r w:rsidRPr="00A124E1">
        <w:rPr>
          <w:vertAlign w:val="subscript"/>
          <w:lang w:val="en-US" w:eastAsia="ko-KR"/>
        </w:rPr>
        <w:t>L</w:t>
      </w:r>
      <w:r w:rsidRPr="00A124E1">
        <w:rPr>
          <w:lang w:val="en-US" w:eastAsia="ko-KR"/>
        </w:rPr>
        <w:t xml:space="preserve"> be (nPbW)x(nPbH) arrays of predicted luma sample values and </w:t>
      </w:r>
      <w:r w:rsidRPr="00A124E1">
        <w:t xml:space="preserve">when </w:t>
      </w:r>
      <w:r w:rsidRPr="00A124E1">
        <w:rPr>
          <w:lang w:eastAsia="ko-KR"/>
        </w:rPr>
        <w:t>ChromaArrayType is not equal to 0,</w:t>
      </w:r>
      <w:r w:rsidRPr="00A124E1">
        <w:rPr>
          <w:noProof/>
          <w:lang w:eastAsia="ko-KR"/>
        </w:rPr>
        <w:t xml:space="preserve"> predSamplesL0</w:t>
      </w:r>
      <w:r w:rsidRPr="00A124E1">
        <w:rPr>
          <w:noProof/>
          <w:vertAlign w:val="subscript"/>
          <w:lang w:eastAsia="ko-KR"/>
        </w:rPr>
        <w:t>Cb</w:t>
      </w:r>
      <w:r w:rsidRPr="00A124E1">
        <w:rPr>
          <w:noProof/>
          <w:lang w:eastAsia="ko-KR"/>
        </w:rPr>
        <w:t>, predSamplesL1</w:t>
      </w:r>
      <w:r w:rsidRPr="00A124E1">
        <w:rPr>
          <w:noProof/>
          <w:vertAlign w:val="subscript"/>
          <w:lang w:eastAsia="ko-KR"/>
        </w:rPr>
        <w:t>Cb</w:t>
      </w:r>
      <w:r w:rsidRPr="00A124E1">
        <w:rPr>
          <w:noProof/>
          <w:lang w:eastAsia="ko-KR"/>
        </w:rPr>
        <w:t>, predSamplesL0</w:t>
      </w:r>
      <w:r w:rsidRPr="00A124E1">
        <w:rPr>
          <w:noProof/>
          <w:vertAlign w:val="subscript"/>
          <w:lang w:eastAsia="ko-KR"/>
        </w:rPr>
        <w:t>Cr</w:t>
      </w:r>
      <w:r w:rsidRPr="00A124E1">
        <w:rPr>
          <w:noProof/>
          <w:lang w:eastAsia="ko-KR"/>
        </w:rPr>
        <w:t>, and predSamplesL1</w:t>
      </w:r>
      <w:r w:rsidRPr="00A124E1">
        <w:rPr>
          <w:noProof/>
          <w:vertAlign w:val="subscript"/>
          <w:lang w:eastAsia="ko-KR"/>
        </w:rPr>
        <w:t>Cr</w:t>
      </w:r>
      <w:r w:rsidRPr="00A124E1">
        <w:rPr>
          <w:lang w:val="en-US" w:eastAsia="ko-KR"/>
        </w:rPr>
        <w:t xml:space="preserve"> be (nPbW / SubWidthC)x(nPbH / SubHeightC) arrays of predicted chroma sample values.</w:t>
      </w:r>
    </w:p>
    <w:p w:rsidR="003772C0" w:rsidRPr="00A124E1" w:rsidRDefault="003772C0" w:rsidP="003772C0">
      <w:pPr>
        <w:pStyle w:val="3U1"/>
        <w:rPr>
          <w:lang w:val="en-US" w:eastAsia="ko-KR"/>
        </w:rPr>
      </w:pPr>
      <w:r w:rsidRPr="00A124E1">
        <w:rPr>
          <w:lang w:val="en-US" w:eastAsia="ko-KR"/>
        </w:rPr>
        <w:t xml:space="preserve">For X being each of 0 and 1, when predFlagLX is equal to 1, the following </w:t>
      </w:r>
      <w:r w:rsidRPr="00A124E1">
        <w:rPr>
          <w:lang w:val="en-US"/>
        </w:rPr>
        <w:t>applies:</w:t>
      </w:r>
    </w:p>
    <w:p w:rsidR="003772C0" w:rsidRPr="00A124E1" w:rsidRDefault="003772C0" w:rsidP="003772C0">
      <w:pPr>
        <w:pStyle w:val="3D2"/>
        <w:tabs>
          <w:tab w:val="left" w:pos="1072"/>
          <w:tab w:val="left" w:pos="1191"/>
        </w:tabs>
        <w:rPr>
          <w:lang w:val="en-US"/>
        </w:rPr>
      </w:pPr>
      <w:r w:rsidRPr="00A124E1">
        <w:rPr>
          <w:lang w:val="en-US"/>
        </w:rPr>
        <w:t>When predFlagLX is equal to 1, the following applies:</w:t>
      </w:r>
    </w:p>
    <w:p w:rsidR="003772C0" w:rsidRPr="00A124E1" w:rsidRDefault="003772C0" w:rsidP="003772C0">
      <w:pPr>
        <w:pStyle w:val="3D3"/>
        <w:rPr>
          <w:lang w:val="en-US" w:eastAsia="ko-KR"/>
        </w:rPr>
      </w:pPr>
      <w:r w:rsidRPr="00A124E1">
        <w:rPr>
          <w:lang w:val="en-US" w:eastAsia="ko-KR"/>
        </w:rPr>
        <w:t>The variable resPredFlag is derived as specified in the following:</w:t>
      </w:r>
    </w:p>
    <w:p w:rsidR="003772C0" w:rsidRPr="00A124E1" w:rsidRDefault="003772C0" w:rsidP="003772C0">
      <w:pPr>
        <w:pStyle w:val="3E4"/>
        <w:numPr>
          <w:ilvl w:val="4"/>
          <w:numId w:val="20"/>
        </w:numPr>
        <w:tabs>
          <w:tab w:val="left" w:pos="2694"/>
        </w:tabs>
        <w:jc w:val="left"/>
        <w:rPr>
          <w:lang w:val="en-US" w:eastAsia="ko-KR"/>
        </w:rPr>
      </w:pPr>
      <w:r w:rsidRPr="00A124E1">
        <w:rPr>
          <w:lang w:val="en-US" w:eastAsia="ko-KR"/>
        </w:rPr>
        <w:t xml:space="preserve">resPredFlag = </w:t>
      </w:r>
      <w:r w:rsidRPr="00A124E1">
        <w:rPr>
          <w:lang w:val="en-US" w:eastAsia="ko-KR"/>
        </w:rPr>
        <w:tab/>
        <w:t>( iv_res_pred_weight_idx  !=  0 )  &amp;&amp;  RpRefPicAvailFlagLX  &amp;&amp;</w:t>
      </w:r>
      <w:r w:rsidRPr="00A124E1">
        <w:rPr>
          <w:lang w:val="en-US"/>
        </w:rPr>
        <w:br/>
      </w:r>
      <w:r w:rsidRPr="00A124E1">
        <w:rPr>
          <w:lang w:val="en-US"/>
        </w:rPr>
        <w:tab/>
        <w:t>RefRpRefAvailFlagLX[ RefViewIdx[ xP ][ yP ] ]</w:t>
      </w:r>
      <w:r w:rsidRPr="00A124E1">
        <w:rPr>
          <w:lang w:val="en-US"/>
        </w:rPr>
        <w:tab/>
        <w:t>(</w:t>
      </w:r>
      <w:r w:rsidR="00141007" w:rsidRPr="00A124E1">
        <w:rPr>
          <w:lang w:val="en-US" w:eastAsia="ko-KR"/>
        </w:rPr>
        <w:fldChar w:fldCharType="begin" w:fldLock="1"/>
      </w:r>
      <w:r w:rsidRPr="00A124E1">
        <w:rPr>
          <w:lang w:val="en-US" w:eastAsia="ko-KR"/>
        </w:rPr>
        <w:instrText xml:space="preserve"> REF H \h </w:instrText>
      </w:r>
      <w:r w:rsidR="00141007" w:rsidRPr="00A124E1">
        <w:rPr>
          <w:lang w:val="en-US" w:eastAsia="ko-KR"/>
        </w:rPr>
      </w:r>
      <w:r w:rsidR="00141007" w:rsidRPr="00A124E1">
        <w:rPr>
          <w:lang w:val="en-US" w:eastAsia="ko-KR"/>
        </w:rPr>
        <w:fldChar w:fldCharType="separate"/>
      </w:r>
      <w:r w:rsidRPr="00A124E1">
        <w:rPr>
          <w:lang w:val="en-US" w:eastAsia="ko-KR"/>
        </w:rPr>
        <w:t>I</w:t>
      </w:r>
      <w:r w:rsidR="00141007" w:rsidRPr="00A124E1">
        <w:rPr>
          <w:lang w:val="en-US" w:eastAsia="ko-KR"/>
        </w:rPr>
        <w:fldChar w:fldCharType="end"/>
      </w:r>
      <w:r w:rsidRPr="00A124E1">
        <w:rPr>
          <w:lang w:val="en-US"/>
        </w:rPr>
        <w:noBreakHyphen/>
      </w:r>
      <w:r w:rsidR="00141007" w:rsidRPr="00A124E1">
        <w:rPr>
          <w:lang w:val="en-US"/>
        </w:rPr>
        <w:fldChar w:fldCharType="begin" w:fldLock="1"/>
      </w:r>
      <w:r w:rsidRPr="00A124E1">
        <w:rPr>
          <w:lang w:val="en-US"/>
        </w:rPr>
        <w:instrText xml:space="preserve"> SEQ Equation \* ARABIC </w:instrText>
      </w:r>
      <w:r w:rsidR="00141007" w:rsidRPr="00A124E1">
        <w:rPr>
          <w:lang w:val="en-US"/>
        </w:rPr>
        <w:fldChar w:fldCharType="separate"/>
      </w:r>
      <w:r>
        <w:rPr>
          <w:noProof/>
          <w:lang w:val="en-US"/>
        </w:rPr>
        <w:t>185</w:t>
      </w:r>
      <w:r w:rsidR="00141007" w:rsidRPr="00A124E1">
        <w:rPr>
          <w:lang w:val="en-US"/>
        </w:rPr>
        <w:fldChar w:fldCharType="end"/>
      </w:r>
      <w:r w:rsidRPr="00A124E1">
        <w:rPr>
          <w:lang w:val="en-US"/>
        </w:rPr>
        <w:t>)</w:t>
      </w:r>
    </w:p>
    <w:p w:rsidR="003772C0" w:rsidRPr="00A124E1" w:rsidRDefault="003772C0" w:rsidP="003772C0">
      <w:pPr>
        <w:pStyle w:val="3D3"/>
        <w:rPr>
          <w:lang w:val="en-US" w:eastAsia="ko-KR"/>
        </w:rPr>
      </w:pPr>
      <w:r w:rsidRPr="00A124E1">
        <w:rPr>
          <w:lang w:val="en-US" w:eastAsia="ko-KR"/>
        </w:rPr>
        <w:t>If resPredFlag is equal to 1, the bilinear sample interpolation and residual prediction process as specified in subclause </w:t>
      </w:r>
      <w:r w:rsidR="00141007" w:rsidRPr="00A124E1">
        <w:rPr>
          <w:lang w:val="en-US" w:eastAsia="ko-KR"/>
        </w:rPr>
        <w:fldChar w:fldCharType="begin" w:fldLock="1"/>
      </w:r>
      <w:r w:rsidRPr="00A124E1">
        <w:rPr>
          <w:lang w:val="en-US" w:eastAsia="ko-KR"/>
        </w:rPr>
        <w:instrText xml:space="preserve"> REF _Ref327895369 \r \h </w:instrText>
      </w:r>
      <w:r w:rsidR="00141007" w:rsidRPr="00A124E1">
        <w:rPr>
          <w:lang w:val="en-US" w:eastAsia="ko-KR"/>
        </w:rPr>
      </w:r>
      <w:r w:rsidR="00141007" w:rsidRPr="00A124E1">
        <w:rPr>
          <w:lang w:val="en-US" w:eastAsia="ko-KR"/>
        </w:rPr>
        <w:fldChar w:fldCharType="separate"/>
      </w:r>
      <w:r>
        <w:rPr>
          <w:lang w:val="en-US" w:eastAsia="ko-KR"/>
        </w:rPr>
        <w:t>I.8.5.3.3.7</w:t>
      </w:r>
      <w:r w:rsidR="00141007" w:rsidRPr="00A124E1">
        <w:rPr>
          <w:lang w:val="en-US" w:eastAsia="ko-KR"/>
        </w:rPr>
        <w:fldChar w:fldCharType="end"/>
      </w:r>
      <w:r w:rsidRPr="00A124E1">
        <w:rPr>
          <w:lang w:val="en-US" w:eastAsia="ko-KR"/>
        </w:rPr>
        <w:t xml:space="preserve"> is invoked with the luma locations ( xCb, yCb ), ( xBl, yBl ), the size of the current luma coding block nCbS, the width and the height of the current luma prediction block nPbW, nPbH, the prediction list utilization flags predFlagL0 and predFlagL1, the reference indices refIdxL0 and refIdxL1, the motion vectors mvL0, mvL1,</w:t>
      </w:r>
      <w:r w:rsidRPr="00A124E1">
        <w:rPr>
          <w:lang w:eastAsia="ko-KR"/>
        </w:rPr>
        <w:t xml:space="preserve"> </w:t>
      </w:r>
      <w:r w:rsidRPr="00A124E1">
        <w:t xml:space="preserve">when </w:t>
      </w:r>
      <w:r w:rsidRPr="00A124E1">
        <w:rPr>
          <w:lang w:eastAsia="ko-KR"/>
        </w:rPr>
        <w:t>ChromaArrayType is not equal to 0, the motion vectors</w:t>
      </w:r>
      <w:r w:rsidRPr="00A124E1">
        <w:rPr>
          <w:lang w:val="en-US" w:eastAsia="ko-KR"/>
        </w:rPr>
        <w:t xml:space="preserve"> mvCL0, and mvCL1, and the prediction list indication X, and the outputs are the array predSamplesLX</w:t>
      </w:r>
      <w:r w:rsidRPr="00A124E1">
        <w:rPr>
          <w:vertAlign w:val="subscript"/>
          <w:lang w:val="en-US"/>
        </w:rPr>
        <w:t>L</w:t>
      </w:r>
      <w:r w:rsidRPr="00A124E1">
        <w:rPr>
          <w:lang w:val="en-US" w:eastAsia="ko-KR"/>
        </w:rPr>
        <w:t xml:space="preserve">, </w:t>
      </w:r>
      <w:r w:rsidRPr="00A124E1">
        <w:rPr>
          <w:lang w:eastAsia="ko-KR"/>
        </w:rPr>
        <w:t xml:space="preserve">and </w:t>
      </w:r>
      <w:r w:rsidRPr="00A124E1">
        <w:t xml:space="preserve">when </w:t>
      </w:r>
      <w:r w:rsidRPr="00A124E1">
        <w:rPr>
          <w:lang w:eastAsia="ko-KR"/>
        </w:rPr>
        <w:t>ChromaArrayType is not equal to 0,</w:t>
      </w:r>
      <w:r w:rsidRPr="00A124E1">
        <w:t xml:space="preserve"> the arrays </w:t>
      </w:r>
      <w:r w:rsidRPr="00A124E1">
        <w:rPr>
          <w:lang w:val="en-US" w:eastAsia="ko-KR"/>
        </w:rPr>
        <w:t>predSamplesLX</w:t>
      </w:r>
      <w:r w:rsidRPr="00A124E1">
        <w:rPr>
          <w:vertAlign w:val="subscript"/>
          <w:lang w:val="en-US"/>
        </w:rPr>
        <w:t>Cb</w:t>
      </w:r>
      <w:r w:rsidRPr="00A124E1">
        <w:rPr>
          <w:lang w:val="en-US" w:eastAsia="ko-KR"/>
        </w:rPr>
        <w:t>, and predSamplesLX</w:t>
      </w:r>
      <w:r w:rsidRPr="00A124E1">
        <w:rPr>
          <w:vertAlign w:val="subscript"/>
          <w:lang w:val="en-US"/>
        </w:rPr>
        <w:t>Cr</w:t>
      </w:r>
      <w:r w:rsidRPr="00A124E1">
        <w:rPr>
          <w:lang w:val="en-US" w:eastAsia="ko-KR"/>
        </w:rPr>
        <w:t>.</w:t>
      </w:r>
    </w:p>
    <w:p w:rsidR="003772C0" w:rsidRPr="00A124E1" w:rsidRDefault="003772C0" w:rsidP="003772C0">
      <w:pPr>
        <w:pStyle w:val="3D3"/>
        <w:rPr>
          <w:lang w:val="en-US"/>
        </w:rPr>
      </w:pPr>
      <w:r w:rsidRPr="00A124E1">
        <w:rPr>
          <w:lang w:val="en-US"/>
        </w:rPr>
        <w:t xml:space="preserve">Otherwise (resPredFlag is equal to 0 ), the following applies: </w:t>
      </w:r>
    </w:p>
    <w:p w:rsidR="003772C0" w:rsidRPr="00A124E1" w:rsidRDefault="003772C0" w:rsidP="003772C0">
      <w:pPr>
        <w:pStyle w:val="3D4"/>
        <w:tabs>
          <w:tab w:val="clear" w:pos="360"/>
          <w:tab w:val="clear" w:pos="1191"/>
        </w:tabs>
        <w:rPr>
          <w:lang w:val="en-US" w:eastAsia="ko-KR"/>
        </w:rPr>
      </w:pPr>
      <w:r w:rsidRPr="00A124E1">
        <w:rPr>
          <w:lang w:val="en-US" w:eastAsia="ko-KR"/>
        </w:rPr>
        <w:t>The reference picture consisting of an ordered two-dimensional array refPicLX</w:t>
      </w:r>
      <w:r w:rsidRPr="00A124E1">
        <w:rPr>
          <w:vertAlign w:val="subscript"/>
          <w:lang w:val="en-US" w:eastAsia="ko-KR"/>
        </w:rPr>
        <w:t>L</w:t>
      </w:r>
      <w:r w:rsidRPr="00A124E1">
        <w:rPr>
          <w:lang w:val="en-US" w:eastAsia="ko-KR"/>
        </w:rPr>
        <w:t xml:space="preserve"> of luma samples and two ordered two-dimensional arrays refPicLX</w:t>
      </w:r>
      <w:r w:rsidRPr="00A124E1">
        <w:rPr>
          <w:vertAlign w:val="subscript"/>
          <w:lang w:val="en-US" w:eastAsia="ko-KR"/>
        </w:rPr>
        <w:t>Cb</w:t>
      </w:r>
      <w:r w:rsidRPr="00A124E1">
        <w:rPr>
          <w:lang w:val="en-US" w:eastAsia="ko-KR"/>
        </w:rPr>
        <w:t xml:space="preserve"> and refPicLX</w:t>
      </w:r>
      <w:r w:rsidRPr="00A124E1">
        <w:rPr>
          <w:vertAlign w:val="subscript"/>
          <w:lang w:val="en-US" w:eastAsia="ko-KR"/>
        </w:rPr>
        <w:t>Cr</w:t>
      </w:r>
      <w:r w:rsidRPr="00A124E1">
        <w:rPr>
          <w:lang w:val="en-US" w:eastAsia="ko-KR"/>
        </w:rPr>
        <w:t xml:space="preserve"> of chroma samples is derived by invoking the process specified in subclause </w:t>
      </w:r>
      <w:r w:rsidRPr="00A124E1">
        <w:rPr>
          <w:lang w:val="en-US"/>
        </w:rPr>
        <w:t>8.5.</w:t>
      </w:r>
      <w:r w:rsidRPr="00A124E1">
        <w:rPr>
          <w:lang w:val="en-US" w:eastAsia="ko-KR"/>
        </w:rPr>
        <w:t>3.3.</w:t>
      </w:r>
      <w:r w:rsidRPr="00A124E1">
        <w:rPr>
          <w:lang w:val="en-US"/>
        </w:rPr>
        <w:t>2</w:t>
      </w:r>
      <w:r w:rsidRPr="00A124E1">
        <w:rPr>
          <w:lang w:val="en-US" w:eastAsia="ko-KR"/>
        </w:rPr>
        <w:t xml:space="preserve"> with refIdxLX as input.</w:t>
      </w:r>
    </w:p>
    <w:p w:rsidR="003772C0" w:rsidRPr="00A124E1" w:rsidRDefault="003772C0" w:rsidP="003772C0">
      <w:pPr>
        <w:pStyle w:val="3D4"/>
        <w:tabs>
          <w:tab w:val="clear" w:pos="360"/>
          <w:tab w:val="clear" w:pos="1191"/>
        </w:tabs>
        <w:rPr>
          <w:lang w:val="en-US" w:eastAsia="ko-KR"/>
        </w:rPr>
      </w:pPr>
      <w:r w:rsidRPr="00A124E1">
        <w:rPr>
          <w:lang w:val="en-US" w:eastAsia="ko-KR"/>
        </w:rPr>
        <w:t>If DepthFlag is equal to 0, t</w:t>
      </w:r>
      <w:r w:rsidRPr="00A124E1">
        <w:rPr>
          <w:lang w:val="en-US"/>
        </w:rPr>
        <w:t xml:space="preserve">he </w:t>
      </w:r>
      <w:r w:rsidRPr="00A124E1">
        <w:rPr>
          <w:lang w:val="en-US" w:eastAsia="ko-KR"/>
        </w:rPr>
        <w:t>array predSamplesLX</w:t>
      </w:r>
      <w:r w:rsidRPr="00A124E1">
        <w:rPr>
          <w:vertAlign w:val="subscript"/>
          <w:lang w:val="en-US" w:eastAsia="ko-KR"/>
        </w:rPr>
        <w:t>L</w:t>
      </w:r>
      <w:r w:rsidRPr="00A124E1">
        <w:rPr>
          <w:noProof/>
          <w:lang w:eastAsia="ko-KR"/>
        </w:rPr>
        <w:t xml:space="preserve"> </w:t>
      </w:r>
      <w:r w:rsidRPr="00A124E1">
        <w:rPr>
          <w:lang w:eastAsia="ko-KR"/>
        </w:rPr>
        <w:t xml:space="preserve">and </w:t>
      </w:r>
      <w:r w:rsidRPr="00A124E1">
        <w:t xml:space="preserve">when </w:t>
      </w:r>
      <w:r w:rsidRPr="00A124E1">
        <w:rPr>
          <w:lang w:eastAsia="ko-KR"/>
        </w:rPr>
        <w:t>ChromaArrayType is not equal to 0,</w:t>
      </w:r>
      <w:r w:rsidRPr="00A124E1">
        <w:t xml:space="preserve"> the arrays</w:t>
      </w:r>
      <w:r w:rsidRPr="00A124E1">
        <w:rPr>
          <w:lang w:val="en-US" w:eastAsia="ko-KR"/>
        </w:rPr>
        <w:t>, predSamplesLX</w:t>
      </w:r>
      <w:r w:rsidRPr="00A124E1">
        <w:rPr>
          <w:vertAlign w:val="subscript"/>
          <w:lang w:val="en-US" w:eastAsia="ko-KR"/>
        </w:rPr>
        <w:t>Cb</w:t>
      </w:r>
      <w:r w:rsidRPr="00A124E1">
        <w:rPr>
          <w:lang w:val="en-US" w:eastAsia="ko-KR"/>
        </w:rPr>
        <w:t>, and predSamplesLX</w:t>
      </w:r>
      <w:r w:rsidRPr="00A124E1">
        <w:rPr>
          <w:vertAlign w:val="subscript"/>
          <w:lang w:val="en-US" w:eastAsia="ko-KR"/>
        </w:rPr>
        <w:t>Cr</w:t>
      </w:r>
      <w:r w:rsidRPr="00A124E1">
        <w:rPr>
          <w:lang w:val="en-US" w:eastAsia="ko-KR"/>
        </w:rPr>
        <w:t xml:space="preserve"> are derived by invoking the fractional sample interpolation process specified in subclause </w:t>
      </w:r>
      <w:r w:rsidRPr="00A124E1">
        <w:rPr>
          <w:lang w:val="en-US"/>
        </w:rPr>
        <w:t>8.5.</w:t>
      </w:r>
      <w:r w:rsidRPr="00A124E1">
        <w:rPr>
          <w:lang w:val="en-US" w:eastAsia="ko-KR"/>
        </w:rPr>
        <w:t>3.3.3 with the luma locations ( xCb, yCb ) and ( xBl, yBl ), the luma prediction block width nPbW, the luma prediction block height nPbH, the motion vectors mvLX and</w:t>
      </w:r>
      <w:r w:rsidRPr="00A124E1">
        <w:rPr>
          <w:lang w:eastAsia="ko-KR"/>
        </w:rPr>
        <w:t xml:space="preserve">, </w:t>
      </w:r>
      <w:r w:rsidRPr="00A124E1">
        <w:t xml:space="preserve">when </w:t>
      </w:r>
      <w:r w:rsidRPr="00A124E1">
        <w:rPr>
          <w:lang w:eastAsia="ko-KR"/>
        </w:rPr>
        <w:t>ChromaArrayType is not equal to 0,</w:t>
      </w:r>
      <w:r w:rsidRPr="00A124E1">
        <w:rPr>
          <w:lang w:val="en-US" w:eastAsia="ko-KR"/>
        </w:rPr>
        <w:t xml:space="preserve"> mvCLX, and the reference arrays refPicLX</w:t>
      </w:r>
      <w:r w:rsidRPr="00A124E1">
        <w:rPr>
          <w:vertAlign w:val="subscript"/>
          <w:lang w:val="en-US" w:eastAsia="ko-KR"/>
        </w:rPr>
        <w:t>L</w:t>
      </w:r>
      <w:r w:rsidRPr="00A124E1">
        <w:rPr>
          <w:lang w:val="en-US" w:eastAsia="ko-KR"/>
        </w:rPr>
        <w:t>, refPicLX</w:t>
      </w:r>
      <w:r w:rsidRPr="00A124E1">
        <w:rPr>
          <w:vertAlign w:val="subscript"/>
          <w:lang w:val="en-US" w:eastAsia="ko-KR"/>
        </w:rPr>
        <w:t>Cb</w:t>
      </w:r>
      <w:r w:rsidRPr="00A124E1">
        <w:rPr>
          <w:lang w:val="en-US" w:eastAsia="ko-KR"/>
        </w:rPr>
        <w:t>, and refPicLX</w:t>
      </w:r>
      <w:r w:rsidRPr="00A124E1">
        <w:rPr>
          <w:vertAlign w:val="subscript"/>
          <w:lang w:val="en-US" w:eastAsia="ko-KR"/>
        </w:rPr>
        <w:t>Cr</w:t>
      </w:r>
      <w:r w:rsidRPr="00A124E1">
        <w:rPr>
          <w:lang w:val="en-US" w:eastAsia="ko-KR"/>
        </w:rPr>
        <w:t xml:space="preserve"> as inputs.</w:t>
      </w:r>
    </w:p>
    <w:p w:rsidR="003772C0" w:rsidRPr="00A124E1" w:rsidRDefault="003772C0" w:rsidP="003772C0">
      <w:pPr>
        <w:pStyle w:val="3D4"/>
        <w:tabs>
          <w:tab w:val="clear" w:pos="360"/>
          <w:tab w:val="clear" w:pos="1191"/>
        </w:tabs>
        <w:rPr>
          <w:lang w:val="en-US" w:eastAsia="ko-KR"/>
        </w:rPr>
      </w:pPr>
      <w:r w:rsidRPr="00A124E1">
        <w:rPr>
          <w:lang w:val="en-US" w:eastAsia="ko-KR"/>
        </w:rPr>
        <w:t>Otherwise (DepthFlag is equal to 1), the array predSamplesLX</w:t>
      </w:r>
      <w:r w:rsidRPr="00A124E1">
        <w:rPr>
          <w:vertAlign w:val="subscript"/>
          <w:lang w:val="en-US" w:eastAsia="ko-KR"/>
        </w:rPr>
        <w:t>L</w:t>
      </w:r>
      <w:r w:rsidRPr="00A124E1">
        <w:rPr>
          <w:lang w:val="en-US" w:eastAsia="ko-KR"/>
        </w:rPr>
        <w:t xml:space="preserve">, </w:t>
      </w:r>
      <w:r w:rsidRPr="00A124E1">
        <w:rPr>
          <w:lang w:eastAsia="ko-KR"/>
        </w:rPr>
        <w:t xml:space="preserve">and </w:t>
      </w:r>
      <w:r w:rsidRPr="00A124E1">
        <w:t xml:space="preserve">when </w:t>
      </w:r>
      <w:r w:rsidRPr="00A124E1">
        <w:rPr>
          <w:lang w:eastAsia="ko-KR"/>
        </w:rPr>
        <w:t>ChromaArrayType is not equal to 0,</w:t>
      </w:r>
      <w:r w:rsidRPr="00A124E1">
        <w:t xml:space="preserve"> the arrays </w:t>
      </w:r>
      <w:r w:rsidRPr="00A124E1">
        <w:rPr>
          <w:lang w:val="en-US" w:eastAsia="ko-KR"/>
        </w:rPr>
        <w:t>predSamplesLX</w:t>
      </w:r>
      <w:r w:rsidRPr="00A124E1">
        <w:rPr>
          <w:vertAlign w:val="subscript"/>
          <w:lang w:val="en-US" w:eastAsia="ko-KR"/>
        </w:rPr>
        <w:t>Cb</w:t>
      </w:r>
      <w:r w:rsidRPr="00A124E1">
        <w:rPr>
          <w:lang w:val="en-US" w:eastAsia="ko-KR"/>
        </w:rPr>
        <w:t>, and predSamplesLX</w:t>
      </w:r>
      <w:r w:rsidRPr="00A124E1">
        <w:rPr>
          <w:vertAlign w:val="subscript"/>
          <w:lang w:val="en-US" w:eastAsia="ko-KR"/>
        </w:rPr>
        <w:t>Cr</w:t>
      </w:r>
      <w:r w:rsidRPr="00A124E1">
        <w:rPr>
          <w:lang w:val="en-US" w:eastAsia="ko-KR"/>
        </w:rPr>
        <w:t xml:space="preserve"> are derived by invoking the full sample interpolation process specified in subclause </w:t>
      </w:r>
      <w:r w:rsidR="00141007" w:rsidRPr="00A124E1">
        <w:rPr>
          <w:lang w:val="en-US" w:eastAsia="ko-KR"/>
        </w:rPr>
        <w:fldChar w:fldCharType="begin" w:fldLock="1"/>
      </w:r>
      <w:r w:rsidRPr="00A124E1">
        <w:rPr>
          <w:lang w:val="en-US" w:eastAsia="ko-KR"/>
        </w:rPr>
        <w:instrText xml:space="preserve"> REF _Ref366173403 \r \h </w:instrText>
      </w:r>
      <w:r w:rsidR="00141007" w:rsidRPr="00A124E1">
        <w:rPr>
          <w:lang w:val="en-US" w:eastAsia="ko-KR"/>
        </w:rPr>
      </w:r>
      <w:r w:rsidR="00141007" w:rsidRPr="00A124E1">
        <w:rPr>
          <w:lang w:val="en-US" w:eastAsia="ko-KR"/>
        </w:rPr>
        <w:fldChar w:fldCharType="separate"/>
      </w:r>
      <w:r>
        <w:rPr>
          <w:lang w:val="en-US" w:eastAsia="ko-KR"/>
        </w:rPr>
        <w:t>I.8.5.3.3.5</w:t>
      </w:r>
      <w:r w:rsidR="00141007" w:rsidRPr="00A124E1">
        <w:rPr>
          <w:lang w:val="en-US" w:eastAsia="ko-KR"/>
        </w:rPr>
        <w:fldChar w:fldCharType="end"/>
      </w:r>
      <w:r w:rsidRPr="00A124E1">
        <w:rPr>
          <w:lang w:val="en-US" w:eastAsia="ko-KR"/>
        </w:rPr>
        <w:t xml:space="preserve"> with the luma locations ( xCb, yCb ), ( xBl, yBl</w:t>
      </w:r>
      <w:r w:rsidRPr="00A124E1">
        <w:rPr>
          <w:lang w:val="en-US"/>
        </w:rPr>
        <w:t> ), the width and the height of the current luma prediction block nPbW, nPbH, the motion vector mvLX and the reference arrays with refPicLX</w:t>
      </w:r>
      <w:r w:rsidRPr="00A124E1">
        <w:rPr>
          <w:vertAlign w:val="subscript"/>
          <w:lang w:val="en-US"/>
        </w:rPr>
        <w:t>L</w:t>
      </w:r>
      <w:r w:rsidRPr="00A124E1">
        <w:rPr>
          <w:lang w:val="en-US"/>
        </w:rPr>
        <w:t xml:space="preserve"> given as input.</w:t>
      </w:r>
    </w:p>
    <w:p w:rsidR="003772C0" w:rsidRPr="00A124E1" w:rsidRDefault="003772C0" w:rsidP="003772C0">
      <w:pPr>
        <w:pStyle w:val="3U1"/>
        <w:rPr>
          <w:lang w:val="en-US"/>
        </w:rPr>
      </w:pPr>
      <w:r w:rsidRPr="00A124E1">
        <w:rPr>
          <w:lang w:val="en-US"/>
        </w:rPr>
        <w:t>Depending on ic_flag, the array predSamples</w:t>
      </w:r>
      <w:r w:rsidRPr="00A124E1">
        <w:rPr>
          <w:vertAlign w:val="subscript"/>
          <w:lang w:val="en-US"/>
        </w:rPr>
        <w:t>L</w:t>
      </w:r>
      <w:r w:rsidRPr="00A124E1">
        <w:rPr>
          <w:lang w:val="en-US" w:eastAsia="ko-KR"/>
        </w:rPr>
        <w:t xml:space="preserve"> is derived as specified in the following:</w:t>
      </w:r>
    </w:p>
    <w:p w:rsidR="003772C0" w:rsidRPr="00A124E1" w:rsidRDefault="003772C0" w:rsidP="003772C0">
      <w:pPr>
        <w:pStyle w:val="3D2"/>
        <w:tabs>
          <w:tab w:val="left" w:pos="1072"/>
          <w:tab w:val="left" w:pos="1191"/>
        </w:tabs>
        <w:rPr>
          <w:lang w:val="en-US"/>
        </w:rPr>
      </w:pPr>
      <w:r w:rsidRPr="00A124E1">
        <w:rPr>
          <w:lang w:val="en-US"/>
        </w:rPr>
        <w:t>If ic_flag is equal to 0, the following applies:</w:t>
      </w:r>
    </w:p>
    <w:p w:rsidR="003772C0" w:rsidRPr="00A124E1" w:rsidRDefault="003772C0" w:rsidP="003772C0">
      <w:pPr>
        <w:pStyle w:val="3D3"/>
        <w:rPr>
          <w:lang w:val="en-US" w:eastAsia="ko-KR"/>
        </w:rPr>
      </w:pPr>
      <w:r w:rsidRPr="00A124E1">
        <w:rPr>
          <w:lang w:val="en-US" w:eastAsia="ko-KR"/>
        </w:rPr>
        <w:t xml:space="preserve">The </w:t>
      </w:r>
      <w:r w:rsidRPr="00A124E1">
        <w:rPr>
          <w:noProof/>
          <w:lang w:eastAsia="ko-KR"/>
        </w:rPr>
        <w:t>inside the current luma prediction block, predSamples</w:t>
      </w:r>
      <w:r w:rsidRPr="00A124E1">
        <w:rPr>
          <w:noProof/>
          <w:vertAlign w:val="subscript"/>
          <w:lang w:eastAsia="ko-KR"/>
        </w:rPr>
        <w:t>L</w:t>
      </w:r>
      <w:r w:rsidRPr="00A124E1">
        <w:rPr>
          <w:noProof/>
          <w:lang w:eastAsia="ko-KR"/>
        </w:rPr>
        <w:t>[</w:t>
      </w:r>
      <w:r w:rsidRPr="00A124E1">
        <w:rPr>
          <w:noProof/>
          <w:lang w:val="en-US" w:eastAsia="ko-KR"/>
        </w:rPr>
        <w:t> </w:t>
      </w:r>
      <w:r w:rsidRPr="00A124E1">
        <w:rPr>
          <w:noProof/>
          <w:lang w:eastAsia="ko-KR"/>
        </w:rPr>
        <w:t>x</w:t>
      </w:r>
      <w:r w:rsidRPr="00A124E1">
        <w:rPr>
          <w:noProof/>
          <w:vertAlign w:val="subscript"/>
          <w:lang w:eastAsia="ko-KR"/>
        </w:rPr>
        <w:t>L</w:t>
      </w:r>
      <w:r w:rsidRPr="00A124E1">
        <w:rPr>
          <w:noProof/>
          <w:lang w:eastAsia="ko-KR"/>
        </w:rPr>
        <w:t> </w:t>
      </w:r>
      <w:r w:rsidRPr="00A124E1">
        <w:rPr>
          <w:noProof/>
          <w:lang w:val="en-US"/>
        </w:rPr>
        <w:t>+ </w:t>
      </w:r>
      <w:r w:rsidRPr="00A124E1">
        <w:rPr>
          <w:noProof/>
        </w:rPr>
        <w:t>x</w:t>
      </w:r>
      <w:r w:rsidRPr="00A124E1">
        <w:rPr>
          <w:noProof/>
          <w:lang w:eastAsia="ko-KR"/>
        </w:rPr>
        <w:t>Bl ][ y</w:t>
      </w:r>
      <w:r w:rsidRPr="00A124E1">
        <w:rPr>
          <w:noProof/>
          <w:vertAlign w:val="subscript"/>
          <w:lang w:eastAsia="ko-KR"/>
        </w:rPr>
        <w:t>L</w:t>
      </w:r>
      <w:r w:rsidRPr="00A124E1">
        <w:rPr>
          <w:noProof/>
          <w:lang w:val="en-US" w:eastAsia="ko-KR"/>
        </w:rPr>
        <w:t> </w:t>
      </w:r>
      <w:r w:rsidRPr="00A124E1">
        <w:rPr>
          <w:noProof/>
          <w:lang w:val="en-US"/>
        </w:rPr>
        <w:t>+ </w:t>
      </w:r>
      <w:r w:rsidRPr="00A124E1">
        <w:rPr>
          <w:noProof/>
        </w:rPr>
        <w:t>y</w:t>
      </w:r>
      <w:r w:rsidRPr="00A124E1">
        <w:rPr>
          <w:noProof/>
          <w:lang w:eastAsia="ko-KR"/>
        </w:rPr>
        <w:t>Bl ] with x</w:t>
      </w:r>
      <w:r w:rsidRPr="00A124E1">
        <w:rPr>
          <w:noProof/>
          <w:vertAlign w:val="subscript"/>
          <w:lang w:eastAsia="ko-KR"/>
        </w:rPr>
        <w:t>L</w:t>
      </w:r>
      <w:r w:rsidRPr="00A124E1">
        <w:rPr>
          <w:noProof/>
          <w:lang w:eastAsia="ko-KR"/>
        </w:rPr>
        <w:t> = </w:t>
      </w:r>
      <w:r w:rsidRPr="00A124E1">
        <w:rPr>
          <w:noProof/>
        </w:rPr>
        <w:t>0</w:t>
      </w:r>
      <w:r w:rsidRPr="00A124E1">
        <w:rPr>
          <w:noProof/>
          <w:lang w:eastAsia="ko-KR"/>
        </w:rPr>
        <w:t>..nPbW − 1 and y</w:t>
      </w:r>
      <w:r w:rsidRPr="00A124E1">
        <w:rPr>
          <w:noProof/>
          <w:vertAlign w:val="subscript"/>
          <w:lang w:eastAsia="ko-KR"/>
        </w:rPr>
        <w:t>L</w:t>
      </w:r>
      <w:r w:rsidRPr="00A124E1">
        <w:rPr>
          <w:noProof/>
          <w:lang w:eastAsia="ko-KR"/>
        </w:rPr>
        <w:t> = </w:t>
      </w:r>
      <w:r w:rsidRPr="00A124E1">
        <w:rPr>
          <w:noProof/>
        </w:rPr>
        <w:t>0</w:t>
      </w:r>
      <w:r w:rsidRPr="00A124E1">
        <w:rPr>
          <w:noProof/>
          <w:lang w:eastAsia="ko-KR"/>
        </w:rPr>
        <w:t>..nPbH − 1, are</w:t>
      </w:r>
      <w:r w:rsidRPr="00A124E1">
        <w:rPr>
          <w:lang w:val="en-US" w:eastAsia="ko-KR"/>
        </w:rPr>
        <w:t xml:space="preserve"> derived by invoking the weighted sample prediction process specified in subclause </w:t>
      </w:r>
      <w:r w:rsidRPr="00A124E1">
        <w:rPr>
          <w:lang w:val="en-US"/>
        </w:rPr>
        <w:t>8.5.3</w:t>
      </w:r>
      <w:r w:rsidRPr="00A124E1">
        <w:rPr>
          <w:lang w:val="en-US" w:eastAsia="ko-KR"/>
        </w:rPr>
        <w:t>.3.4 with the luma prediction block width nPbW, the luma prediction block height nPbH, and the sample arrays predSamplesL0</w:t>
      </w:r>
      <w:r w:rsidRPr="00A124E1">
        <w:rPr>
          <w:vertAlign w:val="subscript"/>
          <w:lang w:val="en-US" w:eastAsia="ko-KR"/>
        </w:rPr>
        <w:t>L</w:t>
      </w:r>
      <w:r w:rsidRPr="00A124E1">
        <w:rPr>
          <w:lang w:val="en-US" w:eastAsia="ko-KR"/>
        </w:rPr>
        <w:t xml:space="preserve"> and predSamplesL1</w:t>
      </w:r>
      <w:r w:rsidRPr="00A124E1">
        <w:rPr>
          <w:vertAlign w:val="subscript"/>
          <w:lang w:val="en-US" w:eastAsia="ko-KR"/>
        </w:rPr>
        <w:t>L</w:t>
      </w:r>
      <w:r w:rsidRPr="00A124E1">
        <w:rPr>
          <w:lang w:val="en-US" w:eastAsia="ko-KR"/>
        </w:rPr>
        <w:t>, and the variables predFlagL0, predFlagL1, refIdxL0, refIdxL1, and cIdx equal to 0 as inputs.</w:t>
      </w:r>
    </w:p>
    <w:p w:rsidR="003772C0" w:rsidRPr="00A124E1" w:rsidRDefault="003772C0" w:rsidP="003772C0">
      <w:pPr>
        <w:pStyle w:val="3D2"/>
        <w:tabs>
          <w:tab w:val="left" w:pos="1072"/>
          <w:tab w:val="left" w:pos="1191"/>
        </w:tabs>
        <w:rPr>
          <w:lang w:val="en-US"/>
        </w:rPr>
      </w:pPr>
      <w:r w:rsidRPr="00A124E1">
        <w:rPr>
          <w:lang w:val="en-US"/>
        </w:rPr>
        <w:t>Otherwise (ic_flag is equal to 1), the following applies:</w:t>
      </w:r>
    </w:p>
    <w:p w:rsidR="003772C0" w:rsidRPr="00A124E1" w:rsidRDefault="003772C0" w:rsidP="003772C0">
      <w:pPr>
        <w:pStyle w:val="3D3"/>
        <w:rPr>
          <w:lang w:val="en-US" w:eastAsia="ko-KR"/>
        </w:rPr>
      </w:pPr>
      <w:r w:rsidRPr="00A124E1">
        <w:rPr>
          <w:lang w:val="en-US" w:eastAsia="ko-KR"/>
        </w:rPr>
        <w:t xml:space="preserve">The </w:t>
      </w:r>
      <w:r w:rsidRPr="00A124E1">
        <w:rPr>
          <w:noProof/>
          <w:lang w:eastAsia="ko-KR"/>
        </w:rPr>
        <w:t>inside the current luma prediction block, predSamples</w:t>
      </w:r>
      <w:r w:rsidRPr="00A124E1">
        <w:rPr>
          <w:noProof/>
          <w:vertAlign w:val="subscript"/>
          <w:lang w:eastAsia="ko-KR"/>
        </w:rPr>
        <w:t>L</w:t>
      </w:r>
      <w:r w:rsidRPr="00A124E1">
        <w:rPr>
          <w:noProof/>
          <w:lang w:eastAsia="ko-KR"/>
        </w:rPr>
        <w:t>[</w:t>
      </w:r>
      <w:r w:rsidRPr="00A124E1">
        <w:rPr>
          <w:noProof/>
          <w:lang w:val="en-US" w:eastAsia="ko-KR"/>
        </w:rPr>
        <w:t> </w:t>
      </w:r>
      <w:r w:rsidRPr="00A124E1">
        <w:rPr>
          <w:noProof/>
          <w:lang w:eastAsia="ko-KR"/>
        </w:rPr>
        <w:t>x</w:t>
      </w:r>
      <w:r w:rsidRPr="00A124E1">
        <w:rPr>
          <w:noProof/>
          <w:vertAlign w:val="subscript"/>
          <w:lang w:eastAsia="ko-KR"/>
        </w:rPr>
        <w:t>L</w:t>
      </w:r>
      <w:r w:rsidRPr="00A124E1">
        <w:rPr>
          <w:noProof/>
          <w:lang w:eastAsia="ko-KR"/>
        </w:rPr>
        <w:t> </w:t>
      </w:r>
      <w:r w:rsidRPr="00A124E1">
        <w:rPr>
          <w:noProof/>
          <w:lang w:val="en-US"/>
        </w:rPr>
        <w:t>+ </w:t>
      </w:r>
      <w:r w:rsidRPr="00A124E1">
        <w:rPr>
          <w:noProof/>
        </w:rPr>
        <w:t>x</w:t>
      </w:r>
      <w:r w:rsidRPr="00A124E1">
        <w:rPr>
          <w:noProof/>
          <w:lang w:eastAsia="ko-KR"/>
        </w:rPr>
        <w:t>Bl ][ y</w:t>
      </w:r>
      <w:r w:rsidRPr="00A124E1">
        <w:rPr>
          <w:noProof/>
          <w:vertAlign w:val="subscript"/>
          <w:lang w:eastAsia="ko-KR"/>
        </w:rPr>
        <w:t>L</w:t>
      </w:r>
      <w:r w:rsidRPr="00A124E1">
        <w:rPr>
          <w:noProof/>
          <w:lang w:val="en-US" w:eastAsia="ko-KR"/>
        </w:rPr>
        <w:t> </w:t>
      </w:r>
      <w:r w:rsidRPr="00A124E1">
        <w:rPr>
          <w:noProof/>
          <w:lang w:val="en-US"/>
        </w:rPr>
        <w:t>+ </w:t>
      </w:r>
      <w:r w:rsidRPr="00A124E1">
        <w:rPr>
          <w:noProof/>
        </w:rPr>
        <w:t>y</w:t>
      </w:r>
      <w:r w:rsidRPr="00A124E1">
        <w:rPr>
          <w:noProof/>
          <w:lang w:eastAsia="ko-KR"/>
        </w:rPr>
        <w:t>Bl ] with x</w:t>
      </w:r>
      <w:r w:rsidRPr="00A124E1">
        <w:rPr>
          <w:noProof/>
          <w:vertAlign w:val="subscript"/>
          <w:lang w:eastAsia="ko-KR"/>
        </w:rPr>
        <w:t>L</w:t>
      </w:r>
      <w:r w:rsidRPr="00A124E1">
        <w:rPr>
          <w:noProof/>
          <w:lang w:eastAsia="ko-KR"/>
        </w:rPr>
        <w:t> = </w:t>
      </w:r>
      <w:r w:rsidRPr="00A124E1">
        <w:rPr>
          <w:noProof/>
        </w:rPr>
        <w:t>0</w:t>
      </w:r>
      <w:r w:rsidRPr="00A124E1">
        <w:rPr>
          <w:noProof/>
          <w:lang w:eastAsia="ko-KR"/>
        </w:rPr>
        <w:t>..nPbW − 1 and y</w:t>
      </w:r>
      <w:r w:rsidRPr="00A124E1">
        <w:rPr>
          <w:noProof/>
          <w:vertAlign w:val="subscript"/>
          <w:lang w:eastAsia="ko-KR"/>
        </w:rPr>
        <w:t>L</w:t>
      </w:r>
      <w:r w:rsidRPr="00A124E1">
        <w:rPr>
          <w:noProof/>
          <w:lang w:eastAsia="ko-KR"/>
        </w:rPr>
        <w:t> = </w:t>
      </w:r>
      <w:r w:rsidRPr="00A124E1">
        <w:rPr>
          <w:noProof/>
        </w:rPr>
        <w:t>0</w:t>
      </w:r>
      <w:r w:rsidRPr="00A124E1">
        <w:rPr>
          <w:noProof/>
          <w:lang w:eastAsia="ko-KR"/>
        </w:rPr>
        <w:t>..nPbH − 1, are</w:t>
      </w:r>
      <w:r w:rsidRPr="00A124E1">
        <w:rPr>
          <w:lang w:val="en-US" w:eastAsia="ko-KR"/>
        </w:rPr>
        <w:t xml:space="preserve"> derived by invoking the illumination compensated sample prediction process specified in subclause </w:t>
      </w:r>
      <w:r w:rsidR="00141007" w:rsidRPr="00A124E1">
        <w:rPr>
          <w:lang w:val="en-US" w:eastAsia="ko-KR"/>
        </w:rPr>
        <w:fldChar w:fldCharType="begin" w:fldLock="1"/>
      </w:r>
      <w:r w:rsidRPr="00A124E1">
        <w:rPr>
          <w:lang w:val="en-US" w:eastAsia="ko-KR"/>
        </w:rPr>
        <w:instrText xml:space="preserve"> REF _Ref366001237 \r \h </w:instrText>
      </w:r>
      <w:r w:rsidR="00141007" w:rsidRPr="00A124E1">
        <w:rPr>
          <w:lang w:val="en-US" w:eastAsia="ko-KR"/>
        </w:rPr>
      </w:r>
      <w:r w:rsidR="00141007" w:rsidRPr="00A124E1">
        <w:rPr>
          <w:lang w:val="en-US" w:eastAsia="ko-KR"/>
        </w:rPr>
        <w:fldChar w:fldCharType="separate"/>
      </w:r>
      <w:r>
        <w:rPr>
          <w:lang w:val="en-US" w:eastAsia="ko-KR"/>
        </w:rPr>
        <w:t>I.8.5.3.3.6</w:t>
      </w:r>
      <w:r w:rsidR="00141007" w:rsidRPr="00A124E1">
        <w:rPr>
          <w:lang w:val="en-US" w:eastAsia="ko-KR"/>
        </w:rPr>
        <w:fldChar w:fldCharType="end"/>
      </w:r>
      <w:r w:rsidRPr="00A124E1">
        <w:rPr>
          <w:lang w:val="en-US" w:eastAsia="ko-KR"/>
        </w:rPr>
        <w:t xml:space="preserve">, with the luma location </w:t>
      </w:r>
      <w:r w:rsidRPr="00A124E1">
        <w:rPr>
          <w:lang w:val="en-US"/>
        </w:rPr>
        <w:t>( xCb, yCb ), the size of the current luma coding block</w:t>
      </w:r>
      <w:r w:rsidRPr="00A124E1">
        <w:rPr>
          <w:lang w:val="en-US" w:eastAsia="ko-KR"/>
        </w:rPr>
        <w:t xml:space="preserve"> nCbS, the luma location ( xBl, yBl ), the width and the height of the current luma prediction block nPbW, nPbH, and the sample arrays predSamplesL0</w:t>
      </w:r>
      <w:r w:rsidRPr="00A124E1">
        <w:rPr>
          <w:vertAlign w:val="subscript"/>
          <w:lang w:val="en-US" w:eastAsia="ko-KR"/>
        </w:rPr>
        <w:t>L</w:t>
      </w:r>
      <w:r w:rsidRPr="00A124E1">
        <w:rPr>
          <w:lang w:val="en-US" w:eastAsia="ko-KR"/>
        </w:rPr>
        <w:t xml:space="preserve"> and predSamplesL1</w:t>
      </w:r>
      <w:r w:rsidRPr="00A124E1">
        <w:rPr>
          <w:vertAlign w:val="subscript"/>
          <w:lang w:val="en-US" w:eastAsia="ko-KR"/>
        </w:rPr>
        <w:t>L</w:t>
      </w:r>
      <w:r w:rsidRPr="00A124E1">
        <w:rPr>
          <w:lang w:val="en-US" w:eastAsia="ko-KR"/>
        </w:rPr>
        <w:t xml:space="preserve"> as well as predFlagL0, predFlagL1, refIdxL0, refIdxL1, mvL0, mvL1 and </w:t>
      </w:r>
      <w:r w:rsidRPr="00A124E1">
        <w:rPr>
          <w:lang w:val="en-US" w:eastAsia="ko-KR"/>
        </w:rPr>
        <w:lastRenderedPageBreak/>
        <w:t>cIdx equal to 0 given as input.</w:t>
      </w:r>
    </w:p>
    <w:p w:rsidR="003772C0" w:rsidRPr="00A124E1" w:rsidRDefault="003772C0" w:rsidP="003772C0">
      <w:pPr>
        <w:pStyle w:val="3U1"/>
        <w:rPr>
          <w:lang w:val="en-US"/>
        </w:rPr>
      </w:pPr>
      <w:r w:rsidRPr="003772C0">
        <w:rPr>
          <w:strike/>
          <w:color w:val="FF0000"/>
          <w:lang w:val="en-US"/>
        </w:rPr>
        <w:t>Depending on ic_flag and nPbW,</w:t>
      </w:r>
      <w:r w:rsidRPr="00A124E1">
        <w:rPr>
          <w:lang w:val="en-US"/>
        </w:rPr>
        <w:t xml:space="preserve"> </w:t>
      </w:r>
      <w:r w:rsidRPr="003772C0">
        <w:rPr>
          <w:strike/>
          <w:color w:val="FF0000"/>
          <w:lang w:val="en-US"/>
        </w:rPr>
        <w:t>t</w:t>
      </w:r>
      <w:r w:rsidRPr="003772C0">
        <w:rPr>
          <w:rFonts w:hint="eastAsia"/>
          <w:highlight w:val="green"/>
          <w:lang w:val="en-US" w:eastAsia="ko-KR"/>
        </w:rPr>
        <w:t>T</w:t>
      </w:r>
      <w:r w:rsidRPr="00A124E1">
        <w:rPr>
          <w:lang w:val="en-US"/>
        </w:rPr>
        <w:t xml:space="preserve">he arrays </w:t>
      </w:r>
      <w:r w:rsidRPr="00A124E1">
        <w:rPr>
          <w:lang w:val="en-US" w:eastAsia="ko-KR"/>
        </w:rPr>
        <w:t>predSample</w:t>
      </w:r>
      <w:r w:rsidRPr="00A124E1">
        <w:rPr>
          <w:vertAlign w:val="subscript"/>
          <w:lang w:val="en-US" w:eastAsia="ko-KR"/>
        </w:rPr>
        <w:t>Cb</w:t>
      </w:r>
      <w:r w:rsidRPr="00A124E1">
        <w:rPr>
          <w:lang w:val="en-US" w:eastAsia="ko-KR"/>
        </w:rPr>
        <w:t>, and predSample</w:t>
      </w:r>
      <w:r w:rsidRPr="00A124E1">
        <w:rPr>
          <w:vertAlign w:val="subscript"/>
          <w:lang w:val="en-US" w:eastAsia="ko-KR"/>
        </w:rPr>
        <w:t>Cr</w:t>
      </w:r>
      <w:r w:rsidRPr="00A124E1">
        <w:rPr>
          <w:lang w:val="en-US" w:eastAsia="ko-KR"/>
        </w:rPr>
        <w:t xml:space="preserve"> are derived as specified in the following:</w:t>
      </w:r>
    </w:p>
    <w:p w:rsidR="003772C0" w:rsidRPr="003772C0" w:rsidRDefault="003772C0" w:rsidP="003772C0">
      <w:pPr>
        <w:pStyle w:val="3D2"/>
        <w:tabs>
          <w:tab w:val="left" w:pos="1072"/>
          <w:tab w:val="left" w:pos="1191"/>
        </w:tabs>
        <w:rPr>
          <w:strike/>
          <w:color w:val="FF0000"/>
          <w:lang w:val="en-US"/>
        </w:rPr>
      </w:pPr>
      <w:r w:rsidRPr="003772C0">
        <w:rPr>
          <w:strike/>
          <w:color w:val="FF0000"/>
          <w:lang w:val="en-US"/>
        </w:rPr>
        <w:t>If ic_flag is equal to 0 or nPbW is not greater than 8, the following applies:</w:t>
      </w:r>
    </w:p>
    <w:p w:rsidR="003772C0" w:rsidRPr="00A124E1" w:rsidRDefault="003772C0" w:rsidP="003772C0">
      <w:pPr>
        <w:pStyle w:val="3D3"/>
        <w:rPr>
          <w:lang w:val="en-US" w:eastAsia="ko-KR"/>
        </w:rPr>
      </w:pPr>
      <w:r w:rsidRPr="00A124E1">
        <w:rPr>
          <w:lang w:val="en-US" w:eastAsia="ko-KR"/>
        </w:rPr>
        <w:t xml:space="preserve">When ChromaArrayType is not equal to 0, the prediction samples inside the current chroma component Cb </w:t>
      </w:r>
      <w:r w:rsidRPr="00A124E1">
        <w:rPr>
          <w:noProof/>
          <w:lang w:eastAsia="ko-KR"/>
        </w:rPr>
        <w:t>prediction block, predSamples</w:t>
      </w:r>
      <w:r w:rsidRPr="00A124E1">
        <w:rPr>
          <w:noProof/>
          <w:vertAlign w:val="subscript"/>
          <w:lang w:eastAsia="ko-KR"/>
        </w:rPr>
        <w:t>Cb</w:t>
      </w:r>
      <w:r w:rsidRPr="00A124E1">
        <w:rPr>
          <w:noProof/>
          <w:lang w:eastAsia="ko-KR"/>
        </w:rPr>
        <w:t>[</w:t>
      </w:r>
      <w:r w:rsidRPr="00A124E1">
        <w:rPr>
          <w:noProof/>
          <w:lang w:val="en-US" w:eastAsia="ko-KR"/>
        </w:rPr>
        <w:t> </w:t>
      </w:r>
      <w:r w:rsidRPr="00A124E1">
        <w:rPr>
          <w:noProof/>
          <w:lang w:eastAsia="ko-KR"/>
        </w:rPr>
        <w:t>x</w:t>
      </w:r>
      <w:r w:rsidRPr="00A124E1">
        <w:rPr>
          <w:noProof/>
          <w:vertAlign w:val="subscript"/>
          <w:lang w:eastAsia="ko-KR"/>
        </w:rPr>
        <w:t>C</w:t>
      </w:r>
      <w:r w:rsidRPr="00A124E1">
        <w:rPr>
          <w:noProof/>
          <w:lang w:val="en-US"/>
        </w:rPr>
        <w:t> + </w:t>
      </w:r>
      <w:r w:rsidRPr="00A124E1">
        <w:rPr>
          <w:noProof/>
        </w:rPr>
        <w:t>x</w:t>
      </w:r>
      <w:r w:rsidRPr="00A124E1">
        <w:rPr>
          <w:noProof/>
          <w:lang w:eastAsia="ko-KR"/>
        </w:rPr>
        <w:t>Bl / SubWidthC ][ y</w:t>
      </w:r>
      <w:r w:rsidRPr="00A124E1">
        <w:rPr>
          <w:noProof/>
          <w:vertAlign w:val="subscript"/>
          <w:lang w:eastAsia="ko-KR"/>
        </w:rPr>
        <w:t>C</w:t>
      </w:r>
      <w:r w:rsidRPr="00A124E1">
        <w:rPr>
          <w:noProof/>
          <w:lang w:val="en-US" w:eastAsia="ko-KR"/>
        </w:rPr>
        <w:t> </w:t>
      </w:r>
      <w:r w:rsidRPr="00A124E1">
        <w:rPr>
          <w:noProof/>
          <w:lang w:val="en-US"/>
        </w:rPr>
        <w:t>+ </w:t>
      </w:r>
      <w:r w:rsidRPr="00A124E1">
        <w:rPr>
          <w:noProof/>
        </w:rPr>
        <w:t>y</w:t>
      </w:r>
      <w:r w:rsidRPr="00A124E1">
        <w:rPr>
          <w:noProof/>
          <w:lang w:eastAsia="ko-KR"/>
        </w:rPr>
        <w:t>Bl / SubHeightC ] with x</w:t>
      </w:r>
      <w:r w:rsidRPr="00A124E1">
        <w:rPr>
          <w:noProof/>
          <w:vertAlign w:val="subscript"/>
          <w:lang w:eastAsia="ko-KR"/>
        </w:rPr>
        <w:t>C</w:t>
      </w:r>
      <w:r w:rsidRPr="00A124E1">
        <w:rPr>
          <w:noProof/>
          <w:lang w:eastAsia="ko-KR"/>
        </w:rPr>
        <w:t> = 0..nPbW / SubWidthC − 1 and y</w:t>
      </w:r>
      <w:r w:rsidRPr="00A124E1">
        <w:rPr>
          <w:noProof/>
          <w:vertAlign w:val="subscript"/>
          <w:lang w:eastAsia="ko-KR"/>
        </w:rPr>
        <w:t>C</w:t>
      </w:r>
      <w:r w:rsidRPr="00A124E1">
        <w:rPr>
          <w:noProof/>
          <w:lang w:eastAsia="ko-KR"/>
        </w:rPr>
        <w:t> = </w:t>
      </w:r>
      <w:r w:rsidRPr="00A124E1">
        <w:rPr>
          <w:noProof/>
        </w:rPr>
        <w:t>0</w:t>
      </w:r>
      <w:r w:rsidRPr="00A124E1">
        <w:rPr>
          <w:noProof/>
          <w:lang w:eastAsia="ko-KR"/>
        </w:rPr>
        <w:t>..nPbH / SubHeightC − 1 , are</w:t>
      </w:r>
      <w:r w:rsidRPr="00A124E1">
        <w:rPr>
          <w:lang w:val="en-US" w:eastAsia="ko-KR"/>
        </w:rPr>
        <w:t xml:space="preserve"> derived by invoking the weighted sample prediction process specified in subclause </w:t>
      </w:r>
      <w:r w:rsidRPr="00A124E1">
        <w:rPr>
          <w:lang w:val="en-US"/>
        </w:rPr>
        <w:t>8.5.3</w:t>
      </w:r>
      <w:r w:rsidRPr="00A124E1">
        <w:rPr>
          <w:lang w:val="en-US" w:eastAsia="ko-KR"/>
        </w:rPr>
        <w:t xml:space="preserve">.3.4 with the prediction block width </w:t>
      </w:r>
      <w:r w:rsidRPr="00A124E1">
        <w:rPr>
          <w:noProof/>
          <w:lang w:eastAsia="ko-KR"/>
        </w:rPr>
        <w:t>nPbW</w:t>
      </w:r>
      <w:r w:rsidRPr="00A124E1">
        <w:rPr>
          <w:lang w:val="en-US" w:eastAsia="ko-KR"/>
        </w:rPr>
        <w:t xml:space="preserve"> set equal to nPbW / SubWidthC, the prediction block height </w:t>
      </w:r>
      <w:r w:rsidRPr="00A124E1">
        <w:rPr>
          <w:noProof/>
          <w:lang w:eastAsia="ko-KR"/>
        </w:rPr>
        <w:t>nPbH</w:t>
      </w:r>
      <w:r w:rsidRPr="00A124E1">
        <w:rPr>
          <w:lang w:val="en-US" w:eastAsia="ko-KR"/>
        </w:rPr>
        <w:t xml:space="preserve"> set equal to nPbH / SubHeightC, the sample arrays predSamplesL0</w:t>
      </w:r>
      <w:r w:rsidRPr="00A124E1">
        <w:rPr>
          <w:vertAlign w:val="subscript"/>
          <w:lang w:val="en-US" w:eastAsia="ko-KR"/>
        </w:rPr>
        <w:t>Cb</w:t>
      </w:r>
      <w:r w:rsidRPr="00A124E1">
        <w:rPr>
          <w:lang w:val="en-US" w:eastAsia="ko-KR"/>
        </w:rPr>
        <w:t xml:space="preserve"> and predSamplesL1</w:t>
      </w:r>
      <w:r w:rsidRPr="00A124E1">
        <w:rPr>
          <w:vertAlign w:val="subscript"/>
          <w:lang w:val="en-US" w:eastAsia="ko-KR"/>
        </w:rPr>
        <w:t>Cb</w:t>
      </w:r>
      <w:r w:rsidRPr="00A124E1">
        <w:rPr>
          <w:lang w:val="en-US" w:eastAsia="ko-KR"/>
        </w:rPr>
        <w:t>, and the variables predFlagL0, predFlagL1, refIdxL0, refIdxL1, and cIdx equal to 1 as inputs.</w:t>
      </w:r>
    </w:p>
    <w:p w:rsidR="003772C0" w:rsidRPr="00A124E1" w:rsidRDefault="003772C0" w:rsidP="003772C0">
      <w:pPr>
        <w:pStyle w:val="3D3"/>
        <w:rPr>
          <w:lang w:val="en-US"/>
        </w:rPr>
      </w:pPr>
      <w:r w:rsidRPr="00A124E1">
        <w:rPr>
          <w:lang w:val="en-US" w:eastAsia="ko-KR"/>
        </w:rPr>
        <w:t xml:space="preserve">When ChromaArrayType is not equal to 0, the prediction samples inside the current chroma component Cr </w:t>
      </w:r>
      <w:r w:rsidRPr="00A124E1">
        <w:rPr>
          <w:noProof/>
          <w:lang w:eastAsia="ko-KR"/>
        </w:rPr>
        <w:t>prediction block, predSamples</w:t>
      </w:r>
      <w:r w:rsidRPr="00A124E1">
        <w:rPr>
          <w:noProof/>
          <w:vertAlign w:val="subscript"/>
          <w:lang w:eastAsia="ko-KR"/>
        </w:rPr>
        <w:t>Cr</w:t>
      </w:r>
      <w:r w:rsidRPr="00A124E1">
        <w:rPr>
          <w:noProof/>
          <w:lang w:eastAsia="ko-KR"/>
        </w:rPr>
        <w:t>[</w:t>
      </w:r>
      <w:r w:rsidRPr="00A124E1">
        <w:rPr>
          <w:noProof/>
          <w:lang w:val="en-US" w:eastAsia="ko-KR"/>
        </w:rPr>
        <w:t> </w:t>
      </w:r>
      <w:r w:rsidRPr="00A124E1">
        <w:rPr>
          <w:noProof/>
          <w:lang w:eastAsia="ko-KR"/>
        </w:rPr>
        <w:t>x</w:t>
      </w:r>
      <w:r w:rsidRPr="00A124E1">
        <w:rPr>
          <w:noProof/>
          <w:vertAlign w:val="subscript"/>
          <w:lang w:eastAsia="ko-KR"/>
        </w:rPr>
        <w:t>C</w:t>
      </w:r>
      <w:r w:rsidRPr="00A124E1">
        <w:rPr>
          <w:noProof/>
          <w:lang w:val="en-US"/>
        </w:rPr>
        <w:t> + </w:t>
      </w:r>
      <w:r w:rsidRPr="00A124E1">
        <w:rPr>
          <w:noProof/>
        </w:rPr>
        <w:t>x</w:t>
      </w:r>
      <w:r w:rsidRPr="00A124E1">
        <w:rPr>
          <w:noProof/>
          <w:lang w:eastAsia="ko-KR"/>
        </w:rPr>
        <w:t>Bl / SubWidthC ][ y</w:t>
      </w:r>
      <w:r w:rsidRPr="00A124E1">
        <w:rPr>
          <w:noProof/>
          <w:vertAlign w:val="subscript"/>
          <w:lang w:eastAsia="ko-KR"/>
        </w:rPr>
        <w:t>C</w:t>
      </w:r>
      <w:r w:rsidRPr="00A124E1">
        <w:rPr>
          <w:noProof/>
          <w:lang w:val="en-US" w:eastAsia="ko-KR"/>
        </w:rPr>
        <w:t> </w:t>
      </w:r>
      <w:r w:rsidRPr="00A124E1">
        <w:rPr>
          <w:noProof/>
          <w:lang w:val="en-US"/>
        </w:rPr>
        <w:t>+ </w:t>
      </w:r>
      <w:r w:rsidRPr="00A124E1">
        <w:rPr>
          <w:noProof/>
        </w:rPr>
        <w:t>y</w:t>
      </w:r>
      <w:r w:rsidRPr="00A124E1">
        <w:rPr>
          <w:noProof/>
          <w:lang w:eastAsia="ko-KR"/>
        </w:rPr>
        <w:t>Bl / SubHeightC ] with x</w:t>
      </w:r>
      <w:r w:rsidRPr="00A124E1">
        <w:rPr>
          <w:noProof/>
          <w:vertAlign w:val="subscript"/>
          <w:lang w:eastAsia="ko-KR"/>
        </w:rPr>
        <w:t>C</w:t>
      </w:r>
      <w:r w:rsidRPr="00A124E1">
        <w:rPr>
          <w:noProof/>
          <w:lang w:eastAsia="ko-KR"/>
        </w:rPr>
        <w:t> = 0..nPbW / SubWidthC − 1 and y</w:t>
      </w:r>
      <w:r w:rsidRPr="00A124E1">
        <w:rPr>
          <w:noProof/>
          <w:vertAlign w:val="subscript"/>
          <w:lang w:eastAsia="ko-KR"/>
        </w:rPr>
        <w:t>C</w:t>
      </w:r>
      <w:r w:rsidRPr="00A124E1">
        <w:rPr>
          <w:noProof/>
          <w:lang w:eastAsia="ko-KR"/>
        </w:rPr>
        <w:t> = </w:t>
      </w:r>
      <w:r w:rsidRPr="00A124E1">
        <w:rPr>
          <w:noProof/>
        </w:rPr>
        <w:t>0</w:t>
      </w:r>
      <w:r w:rsidRPr="00A124E1">
        <w:rPr>
          <w:noProof/>
          <w:lang w:eastAsia="ko-KR"/>
        </w:rPr>
        <w:t>..nPbH / SubHeightC − 1 , are</w:t>
      </w:r>
      <w:r w:rsidRPr="00A124E1">
        <w:rPr>
          <w:lang w:val="en-US" w:eastAsia="ko-KR"/>
        </w:rPr>
        <w:t xml:space="preserve"> derived by invoking the weighted sample prediction process specified in subclause </w:t>
      </w:r>
      <w:r w:rsidRPr="00A124E1">
        <w:rPr>
          <w:lang w:val="en-US"/>
        </w:rPr>
        <w:t>8.5.3</w:t>
      </w:r>
      <w:r w:rsidRPr="00A124E1">
        <w:rPr>
          <w:lang w:val="en-US" w:eastAsia="ko-KR"/>
        </w:rPr>
        <w:t xml:space="preserve">.3.4 with the prediction block width </w:t>
      </w:r>
      <w:r w:rsidRPr="00A124E1">
        <w:rPr>
          <w:noProof/>
          <w:lang w:eastAsia="ko-KR"/>
        </w:rPr>
        <w:t>nPbW</w:t>
      </w:r>
      <w:r w:rsidRPr="00A124E1">
        <w:rPr>
          <w:lang w:val="en-US" w:eastAsia="ko-KR"/>
        </w:rPr>
        <w:t xml:space="preserve"> set equal to nPbW / SubWidthC, the prediction block height </w:t>
      </w:r>
      <w:r w:rsidRPr="00A124E1">
        <w:rPr>
          <w:noProof/>
          <w:lang w:eastAsia="ko-KR"/>
        </w:rPr>
        <w:t>nPbH</w:t>
      </w:r>
      <w:r w:rsidRPr="00A124E1">
        <w:rPr>
          <w:lang w:val="en-US" w:eastAsia="ko-KR"/>
        </w:rPr>
        <w:t xml:space="preserve"> set equal to nPbH / </w:t>
      </w:r>
      <w:r w:rsidRPr="00A124E1">
        <w:rPr>
          <w:noProof/>
          <w:lang w:eastAsia="ko-KR"/>
        </w:rPr>
        <w:t>SubHeightC</w:t>
      </w:r>
      <w:r w:rsidRPr="00A124E1">
        <w:rPr>
          <w:lang w:val="en-US" w:eastAsia="ko-KR"/>
        </w:rPr>
        <w:t>, the sample arrays predSamplesL0</w:t>
      </w:r>
      <w:r w:rsidRPr="00A124E1">
        <w:rPr>
          <w:vertAlign w:val="subscript"/>
          <w:lang w:val="en-US" w:eastAsia="ko-KR"/>
        </w:rPr>
        <w:t>Cr</w:t>
      </w:r>
      <w:r w:rsidRPr="00A124E1">
        <w:rPr>
          <w:lang w:val="en-US" w:eastAsia="ko-KR"/>
        </w:rPr>
        <w:t xml:space="preserve"> and predSamplesL1</w:t>
      </w:r>
      <w:r w:rsidRPr="00A124E1">
        <w:rPr>
          <w:vertAlign w:val="subscript"/>
          <w:lang w:val="en-US" w:eastAsia="ko-KR"/>
        </w:rPr>
        <w:t>Cr</w:t>
      </w:r>
      <w:r w:rsidRPr="00A124E1">
        <w:rPr>
          <w:lang w:val="en-US" w:eastAsia="ko-KR"/>
        </w:rPr>
        <w:t>, and the variables predFlagL0, predFlagL1, refIdxL0, refIdxL1, and cIdx equal to 2 as inputs.</w:t>
      </w:r>
    </w:p>
    <w:p w:rsidR="003772C0" w:rsidRPr="003772C0" w:rsidRDefault="003772C0" w:rsidP="003772C0">
      <w:pPr>
        <w:pStyle w:val="3D2"/>
        <w:tabs>
          <w:tab w:val="left" w:pos="1072"/>
          <w:tab w:val="left" w:pos="1191"/>
        </w:tabs>
        <w:rPr>
          <w:strike/>
          <w:color w:val="FF0000"/>
          <w:lang w:val="en-US"/>
        </w:rPr>
      </w:pPr>
      <w:r w:rsidRPr="003772C0">
        <w:rPr>
          <w:strike/>
          <w:color w:val="FF0000"/>
          <w:lang w:val="en-US"/>
        </w:rPr>
        <w:t>Otherwise (ic_flag is equal to 1 and nPbW is greater than 8), the following applies:</w:t>
      </w:r>
    </w:p>
    <w:p w:rsidR="003772C0" w:rsidRPr="003772C0" w:rsidRDefault="003772C0" w:rsidP="003772C0">
      <w:pPr>
        <w:pStyle w:val="3D3"/>
        <w:rPr>
          <w:strike/>
          <w:color w:val="FF0000"/>
          <w:lang w:val="en-US" w:eastAsia="ko-KR"/>
        </w:rPr>
      </w:pPr>
      <w:r w:rsidRPr="003772C0">
        <w:rPr>
          <w:strike/>
          <w:color w:val="FF0000"/>
          <w:lang w:val="en-US" w:eastAsia="ko-KR"/>
        </w:rPr>
        <w:t xml:space="preserve">When ChromaArrayType is not equal to 0, the prediction samples inside the current chroma component Cb </w:t>
      </w:r>
      <w:r w:rsidRPr="003772C0">
        <w:rPr>
          <w:strike/>
          <w:noProof/>
          <w:color w:val="FF0000"/>
          <w:lang w:eastAsia="ko-KR"/>
        </w:rPr>
        <w:t>prediction block, predSamples</w:t>
      </w:r>
      <w:r w:rsidRPr="003772C0">
        <w:rPr>
          <w:strike/>
          <w:noProof/>
          <w:color w:val="FF0000"/>
          <w:vertAlign w:val="subscript"/>
          <w:lang w:eastAsia="ko-KR"/>
        </w:rPr>
        <w:t>Cb</w:t>
      </w:r>
      <w:r w:rsidRPr="003772C0">
        <w:rPr>
          <w:strike/>
          <w:noProof/>
          <w:color w:val="FF0000"/>
          <w:lang w:eastAsia="ko-KR"/>
        </w:rPr>
        <w:t>[</w:t>
      </w:r>
      <w:r w:rsidRPr="003772C0">
        <w:rPr>
          <w:strike/>
          <w:noProof/>
          <w:color w:val="FF0000"/>
          <w:lang w:val="en-US" w:eastAsia="ko-KR"/>
        </w:rPr>
        <w:t> </w:t>
      </w:r>
      <w:r w:rsidRPr="003772C0">
        <w:rPr>
          <w:strike/>
          <w:noProof/>
          <w:color w:val="FF0000"/>
          <w:lang w:eastAsia="ko-KR"/>
        </w:rPr>
        <w:t>x</w:t>
      </w:r>
      <w:r w:rsidRPr="003772C0">
        <w:rPr>
          <w:strike/>
          <w:noProof/>
          <w:color w:val="FF0000"/>
          <w:vertAlign w:val="subscript"/>
          <w:lang w:eastAsia="ko-KR"/>
        </w:rPr>
        <w:t>C</w:t>
      </w:r>
      <w:r w:rsidRPr="003772C0">
        <w:rPr>
          <w:strike/>
          <w:noProof/>
          <w:color w:val="FF0000"/>
          <w:lang w:val="en-US"/>
        </w:rPr>
        <w:t> + </w:t>
      </w:r>
      <w:r w:rsidRPr="003772C0">
        <w:rPr>
          <w:strike/>
          <w:noProof/>
          <w:color w:val="FF0000"/>
        </w:rPr>
        <w:t>x</w:t>
      </w:r>
      <w:r w:rsidRPr="003772C0">
        <w:rPr>
          <w:strike/>
          <w:noProof/>
          <w:color w:val="FF0000"/>
          <w:lang w:eastAsia="ko-KR"/>
        </w:rPr>
        <w:t>Bl / SubWidthC ][ y</w:t>
      </w:r>
      <w:r w:rsidRPr="003772C0">
        <w:rPr>
          <w:strike/>
          <w:noProof/>
          <w:color w:val="FF0000"/>
          <w:vertAlign w:val="subscript"/>
          <w:lang w:eastAsia="ko-KR"/>
        </w:rPr>
        <w:t>C</w:t>
      </w:r>
      <w:r w:rsidRPr="003772C0">
        <w:rPr>
          <w:strike/>
          <w:noProof/>
          <w:color w:val="FF0000"/>
          <w:lang w:val="en-US" w:eastAsia="ko-KR"/>
        </w:rPr>
        <w:t> </w:t>
      </w:r>
      <w:r w:rsidRPr="003772C0">
        <w:rPr>
          <w:strike/>
          <w:noProof/>
          <w:color w:val="FF0000"/>
          <w:lang w:val="en-US"/>
        </w:rPr>
        <w:t>+ </w:t>
      </w:r>
      <w:r w:rsidRPr="003772C0">
        <w:rPr>
          <w:strike/>
          <w:noProof/>
          <w:color w:val="FF0000"/>
        </w:rPr>
        <w:t>y</w:t>
      </w:r>
      <w:r w:rsidRPr="003772C0">
        <w:rPr>
          <w:strike/>
          <w:noProof/>
          <w:color w:val="FF0000"/>
          <w:lang w:eastAsia="ko-KR"/>
        </w:rPr>
        <w:t>Bl / SubHeightC ] with x</w:t>
      </w:r>
      <w:r w:rsidRPr="003772C0">
        <w:rPr>
          <w:strike/>
          <w:noProof/>
          <w:color w:val="FF0000"/>
          <w:vertAlign w:val="subscript"/>
          <w:lang w:eastAsia="ko-KR"/>
        </w:rPr>
        <w:t>C</w:t>
      </w:r>
      <w:r w:rsidRPr="003772C0">
        <w:rPr>
          <w:strike/>
          <w:noProof/>
          <w:color w:val="FF0000"/>
          <w:lang w:eastAsia="ko-KR"/>
        </w:rPr>
        <w:t> = 0..nPbW / SubWidthC − 1 and y</w:t>
      </w:r>
      <w:r w:rsidRPr="003772C0">
        <w:rPr>
          <w:strike/>
          <w:noProof/>
          <w:color w:val="FF0000"/>
          <w:vertAlign w:val="subscript"/>
          <w:lang w:eastAsia="ko-KR"/>
        </w:rPr>
        <w:t>C</w:t>
      </w:r>
      <w:r w:rsidRPr="003772C0">
        <w:rPr>
          <w:strike/>
          <w:noProof/>
          <w:color w:val="FF0000"/>
          <w:lang w:eastAsia="ko-KR"/>
        </w:rPr>
        <w:t> = </w:t>
      </w:r>
      <w:r w:rsidRPr="003772C0">
        <w:rPr>
          <w:strike/>
          <w:noProof/>
          <w:color w:val="FF0000"/>
        </w:rPr>
        <w:t>0</w:t>
      </w:r>
      <w:r w:rsidRPr="003772C0">
        <w:rPr>
          <w:strike/>
          <w:noProof/>
          <w:color w:val="FF0000"/>
          <w:lang w:eastAsia="ko-KR"/>
        </w:rPr>
        <w:t>..nPbH / SubHeightC − 1 , are</w:t>
      </w:r>
      <w:r w:rsidRPr="003772C0">
        <w:rPr>
          <w:strike/>
          <w:color w:val="FF0000"/>
          <w:lang w:val="en-US" w:eastAsia="ko-KR"/>
        </w:rPr>
        <w:t xml:space="preserve"> derived by invoking the illumination compensated sample prediction process specified in subclause </w:t>
      </w:r>
      <w:fldSimple w:instr=" REF _Ref366001237 \r \h  \* MERGEFORMAT " w:fldLock="1">
        <w:r w:rsidRPr="003772C0">
          <w:rPr>
            <w:strike/>
            <w:color w:val="FF0000"/>
            <w:lang w:val="en-US" w:eastAsia="ko-KR"/>
          </w:rPr>
          <w:t>I.8.5.3.3.6</w:t>
        </w:r>
      </w:fldSimple>
      <w:r w:rsidRPr="003772C0">
        <w:rPr>
          <w:strike/>
          <w:color w:val="FF0000"/>
          <w:lang w:val="en-US" w:eastAsia="ko-KR"/>
        </w:rPr>
        <w:t xml:space="preserve">, with the luma location </w:t>
      </w:r>
      <w:r w:rsidRPr="003772C0">
        <w:rPr>
          <w:strike/>
          <w:color w:val="FF0000"/>
          <w:lang w:val="en-US"/>
        </w:rPr>
        <w:t>( xCb, yCb ), the size of the current luma coding block</w:t>
      </w:r>
      <w:r w:rsidRPr="003772C0">
        <w:rPr>
          <w:strike/>
          <w:color w:val="FF0000"/>
          <w:lang w:val="en-US" w:eastAsia="ko-KR"/>
        </w:rPr>
        <w:t xml:space="preserve"> nCbS, with the chroma location ( xBl / SubWidthC, yBl / </w:t>
      </w:r>
      <w:r w:rsidRPr="003772C0">
        <w:rPr>
          <w:strike/>
          <w:noProof/>
          <w:color w:val="FF0000"/>
          <w:lang w:eastAsia="ko-KR"/>
        </w:rPr>
        <w:t>SubHeightC</w:t>
      </w:r>
      <w:r w:rsidRPr="003772C0">
        <w:rPr>
          <w:strike/>
          <w:color w:val="FF0000"/>
          <w:lang w:val="en-US" w:eastAsia="ko-KR"/>
        </w:rPr>
        <w:t> ), the width and the height of the current chroma prediction block nPbW</w:t>
      </w:r>
      <w:r w:rsidRPr="003772C0">
        <w:rPr>
          <w:strike/>
          <w:color w:val="FF0000"/>
          <w:vertAlign w:val="subscript"/>
          <w:lang w:val="en-US" w:eastAsia="ko-KR"/>
        </w:rPr>
        <w:t>Cb</w:t>
      </w:r>
      <w:r w:rsidRPr="003772C0">
        <w:rPr>
          <w:strike/>
          <w:color w:val="FF0000"/>
          <w:lang w:val="en-US" w:eastAsia="ko-KR"/>
        </w:rPr>
        <w:t xml:space="preserve"> set equal to nPbW / SubWidthC, nPbH</w:t>
      </w:r>
      <w:r w:rsidRPr="003772C0">
        <w:rPr>
          <w:strike/>
          <w:color w:val="FF0000"/>
          <w:vertAlign w:val="subscript"/>
          <w:lang w:val="en-US" w:eastAsia="ko-KR"/>
        </w:rPr>
        <w:t>Cb</w:t>
      </w:r>
      <w:r w:rsidRPr="003772C0">
        <w:rPr>
          <w:strike/>
          <w:color w:val="FF0000"/>
          <w:lang w:val="en-US" w:eastAsia="ko-KR"/>
        </w:rPr>
        <w:t xml:space="preserve"> set equal to nPbH / </w:t>
      </w:r>
      <w:r w:rsidRPr="003772C0">
        <w:rPr>
          <w:strike/>
          <w:noProof/>
          <w:color w:val="FF0000"/>
          <w:lang w:eastAsia="ko-KR"/>
        </w:rPr>
        <w:t>SubHeightC</w:t>
      </w:r>
      <w:r w:rsidRPr="003772C0">
        <w:rPr>
          <w:strike/>
          <w:color w:val="FF0000"/>
          <w:lang w:val="en-US" w:eastAsia="ko-KR"/>
        </w:rPr>
        <w:t>, and the sample arrays predSamplesL0</w:t>
      </w:r>
      <w:r w:rsidRPr="003772C0">
        <w:rPr>
          <w:strike/>
          <w:color w:val="FF0000"/>
          <w:vertAlign w:val="subscript"/>
          <w:lang w:val="en-US" w:eastAsia="ko-KR"/>
        </w:rPr>
        <w:t>Cb</w:t>
      </w:r>
      <w:r w:rsidRPr="003772C0">
        <w:rPr>
          <w:strike/>
          <w:color w:val="FF0000"/>
          <w:lang w:val="en-US" w:eastAsia="ko-KR"/>
        </w:rPr>
        <w:t xml:space="preserve"> and predSamplesL1</w:t>
      </w:r>
      <w:r w:rsidRPr="003772C0">
        <w:rPr>
          <w:strike/>
          <w:color w:val="FF0000"/>
          <w:vertAlign w:val="subscript"/>
          <w:lang w:val="en-US" w:eastAsia="ko-KR"/>
        </w:rPr>
        <w:t>Cb</w:t>
      </w:r>
      <w:r w:rsidRPr="003772C0">
        <w:rPr>
          <w:strike/>
          <w:color w:val="FF0000"/>
          <w:lang w:val="en-US" w:eastAsia="ko-KR"/>
        </w:rPr>
        <w:t xml:space="preserve"> as well as predFlagL0, predFlagL1, refIdxL0, refIdxL1, mvCL0, mvCL1, and cIdx equal to 1 given as input.</w:t>
      </w:r>
    </w:p>
    <w:p w:rsidR="00BE6D28" w:rsidRDefault="003772C0" w:rsidP="003772C0">
      <w:pPr>
        <w:pStyle w:val="3D3"/>
        <w:rPr>
          <w:lang w:eastAsia="ko-KR"/>
        </w:rPr>
      </w:pPr>
      <w:r w:rsidRPr="003772C0">
        <w:rPr>
          <w:strike/>
          <w:color w:val="FF0000"/>
          <w:lang w:val="en-US"/>
        </w:rPr>
        <w:t>When ChromaArrayType is not equal to 0, the prediction samples inside the current chroma component</w:t>
      </w:r>
      <w:r w:rsidRPr="003772C0">
        <w:rPr>
          <w:rFonts w:hint="eastAsia"/>
          <w:strike/>
          <w:color w:val="FF0000"/>
          <w:lang w:val="en-US" w:eastAsia="ko-KR"/>
        </w:rPr>
        <w:t xml:space="preserve"> </w:t>
      </w:r>
      <w:r w:rsidRPr="003772C0">
        <w:rPr>
          <w:strike/>
          <w:color w:val="FF0000"/>
          <w:lang w:val="en-US"/>
        </w:rPr>
        <w:t>Cr</w:t>
      </w:r>
      <w:r w:rsidRPr="003772C0">
        <w:rPr>
          <w:rFonts w:hint="eastAsia"/>
          <w:strike/>
          <w:color w:val="FF0000"/>
          <w:lang w:val="en-US" w:eastAsia="ko-KR"/>
        </w:rPr>
        <w:t xml:space="preserve"> </w:t>
      </w:r>
      <w:r w:rsidRPr="003772C0">
        <w:rPr>
          <w:strike/>
          <w:color w:val="FF0000"/>
          <w:lang w:val="en-US"/>
        </w:rPr>
        <w:t>prediction block,</w:t>
      </w:r>
      <w:r w:rsidRPr="003772C0">
        <w:rPr>
          <w:rFonts w:hint="eastAsia"/>
          <w:strike/>
          <w:color w:val="FF0000"/>
          <w:lang w:val="en-US" w:eastAsia="ko-KR"/>
        </w:rPr>
        <w:t>p</w:t>
      </w:r>
      <w:r w:rsidRPr="003772C0">
        <w:rPr>
          <w:strike/>
          <w:color w:val="FF0000"/>
          <w:lang w:val="en-US"/>
        </w:rPr>
        <w:t xml:space="preserve">redSamplesCr[xC + xBl / SubWidthC ][ yC + yBl / SubHeightC ] with xC = 0..nPbW / SubWidthC − 1 and yC = 0..nPbH / SubHeightC − 1 , are derived by invoking the illumination compensated sample prediction process specified in subclause </w:t>
      </w:r>
      <w:fldSimple w:instr=" REF _Ref366001237 \r \h  \* MERGEFORMAT " w:fldLock="1">
        <w:r w:rsidRPr="003772C0">
          <w:rPr>
            <w:strike/>
            <w:color w:val="FF0000"/>
            <w:lang w:val="en-US"/>
          </w:rPr>
          <w:t>I.8.5.3.3.6</w:t>
        </w:r>
      </w:fldSimple>
      <w:r w:rsidRPr="003772C0">
        <w:rPr>
          <w:strike/>
          <w:color w:val="FF0000"/>
          <w:lang w:val="en-US"/>
        </w:rPr>
        <w:t>, with the luma location ( xCb, yCb ), the size of the current luma coding block nCbS, with the chroma location ( xBl / SubWidthC, yBl / SubHeightC), the width and the height of the current chroma prediction block nPbWCr set equal to nPbW / SubWidthC, nPbHCr set equal to nPbH / SubHeightC, and the sample arrays predSamplesL0Cr and predSamplesL1Cr as well as predFlagL0, predFlagL1, refIdxL0, refIdxL1, mvCL0, mvCL1, and cIdx equal to 2 given as input.</w:t>
      </w:r>
    </w:p>
    <w:p w:rsidR="00BE6D28" w:rsidRDefault="00BE6D28" w:rsidP="00AB0B73">
      <w:pPr>
        <w:jc w:val="both"/>
        <w:rPr>
          <w:rFonts w:eastAsia="맑은 고딕"/>
          <w:lang w:eastAsia="ko-KR"/>
        </w:rPr>
      </w:pPr>
    </w:p>
    <w:p w:rsidR="003772C0" w:rsidRDefault="003772C0" w:rsidP="003772C0">
      <w:pPr>
        <w:jc w:val="both"/>
        <w:rPr>
          <w:rFonts w:eastAsia="맑은 고딕"/>
          <w:lang w:eastAsia="ko-KR"/>
        </w:rPr>
      </w:pPr>
      <w:r>
        <w:rPr>
          <w:rFonts w:eastAsia="맑은 고딕" w:hint="eastAsia"/>
          <w:lang w:eastAsia="ko-KR"/>
        </w:rPr>
        <w:t>Method 2: Offset model of chroma IC</w:t>
      </w:r>
      <w:r w:rsidR="00704153">
        <w:rPr>
          <w:rFonts w:eastAsia="맑은 고딕" w:hint="eastAsia"/>
          <w:lang w:eastAsia="ko-KR"/>
        </w:rPr>
        <w:t xml:space="preserve"> (version 1)</w:t>
      </w:r>
    </w:p>
    <w:p w:rsidR="003772C0" w:rsidRPr="003772C0" w:rsidRDefault="003772C0" w:rsidP="003772C0">
      <w:pPr>
        <w:pStyle w:val="3H4"/>
        <w:numPr>
          <w:ilvl w:val="0"/>
          <w:numId w:val="0"/>
        </w:numPr>
        <w:tabs>
          <w:tab w:val="clear" w:pos="936"/>
          <w:tab w:val="left" w:pos="1140"/>
          <w:tab w:val="left" w:pos="1361"/>
        </w:tabs>
        <w:rPr>
          <w:lang w:val="en-US"/>
        </w:rPr>
      </w:pPr>
      <w:bookmarkStart w:id="1" w:name="_Ref366001237"/>
      <w:r w:rsidRPr="003772C0">
        <w:rPr>
          <w:rFonts w:hint="eastAsia"/>
          <w:lang w:val="en-US" w:eastAsia="ko-KR"/>
        </w:rPr>
        <w:t xml:space="preserve">I.8.5.3.3.6  </w:t>
      </w:r>
      <w:r w:rsidRPr="003772C0">
        <w:rPr>
          <w:lang w:val="en-US" w:eastAsia="ko-KR"/>
        </w:rPr>
        <w:t xml:space="preserve">Illumination compensated sample </w:t>
      </w:r>
      <w:r w:rsidRPr="003772C0">
        <w:rPr>
          <w:lang w:val="en-US"/>
        </w:rPr>
        <w:t>prediction process</w:t>
      </w:r>
      <w:bookmarkEnd w:id="1"/>
    </w:p>
    <w:p w:rsidR="003772C0" w:rsidRPr="003772C0" w:rsidRDefault="003772C0" w:rsidP="003772C0">
      <w:pPr>
        <w:pStyle w:val="3N0"/>
        <w:rPr>
          <w:lang w:val="en-US" w:eastAsia="ko-KR"/>
        </w:rPr>
      </w:pPr>
      <w:r w:rsidRPr="003772C0">
        <w:rPr>
          <w:lang w:val="en-US" w:eastAsia="ko-KR"/>
        </w:rPr>
        <w:t>Inputs to this process are:</w:t>
      </w:r>
    </w:p>
    <w:p w:rsidR="003772C0" w:rsidRPr="003772C0" w:rsidRDefault="003772C0" w:rsidP="003772C0">
      <w:pPr>
        <w:pStyle w:val="3D0"/>
        <w:rPr>
          <w:lang w:val="en-US" w:eastAsia="ko-KR"/>
        </w:rPr>
      </w:pPr>
      <w:r w:rsidRPr="003772C0">
        <w:rPr>
          <w:lang w:val="en-US" w:eastAsia="ko-KR"/>
        </w:rPr>
        <w:t>a location ( xCb, yCb ) specifying the top-left sample of the current luma coding block relative to the top left sample of the current picture,</w:t>
      </w:r>
    </w:p>
    <w:p w:rsidR="003772C0" w:rsidRPr="003772C0" w:rsidRDefault="003772C0" w:rsidP="003772C0">
      <w:pPr>
        <w:pStyle w:val="3D0"/>
        <w:rPr>
          <w:lang w:val="en-US" w:eastAsia="ko-KR"/>
        </w:rPr>
      </w:pPr>
      <w:r w:rsidRPr="003772C0">
        <w:rPr>
          <w:lang w:val="en-US" w:eastAsia="ko-KR"/>
        </w:rPr>
        <w:t xml:space="preserve">the </w:t>
      </w:r>
      <w:r w:rsidRPr="003772C0">
        <w:rPr>
          <w:lang w:val="en-US" w:eastAsia="zh-CN"/>
        </w:rPr>
        <w:t xml:space="preserve">size </w:t>
      </w:r>
      <w:r w:rsidRPr="003772C0">
        <w:rPr>
          <w:lang w:val="en-US" w:eastAsia="ko-KR"/>
        </w:rPr>
        <w:t xml:space="preserve">of </w:t>
      </w:r>
      <w:r w:rsidRPr="003772C0">
        <w:rPr>
          <w:lang w:val="en-US" w:eastAsia="zh-CN"/>
        </w:rPr>
        <w:t>current</w:t>
      </w:r>
      <w:r w:rsidRPr="003772C0">
        <w:rPr>
          <w:lang w:val="en-US" w:eastAsia="ko-KR"/>
        </w:rPr>
        <w:t xml:space="preserve"> luma </w:t>
      </w:r>
      <w:r w:rsidRPr="003772C0">
        <w:rPr>
          <w:lang w:val="en-US" w:eastAsia="zh-CN"/>
        </w:rPr>
        <w:t xml:space="preserve">coding block </w:t>
      </w:r>
      <w:r w:rsidRPr="003772C0">
        <w:rPr>
          <w:lang w:val="en-US" w:eastAsia="ko-KR"/>
        </w:rPr>
        <w:t xml:space="preserve">nCbS, </w:t>
      </w:r>
    </w:p>
    <w:p w:rsidR="003772C0" w:rsidRPr="003772C0" w:rsidRDefault="003772C0" w:rsidP="003772C0">
      <w:pPr>
        <w:pStyle w:val="3D0"/>
        <w:rPr>
          <w:lang w:val="en-US" w:eastAsia="ko-KR"/>
        </w:rPr>
      </w:pPr>
      <w:r w:rsidRPr="003772C0">
        <w:rPr>
          <w:lang w:val="en-US" w:eastAsia="ko-KR"/>
        </w:rPr>
        <w:t>a location ( xBl, yBl ) specifying the top-left sample of the current prediction block relative to the top left sample of the current coding block,</w:t>
      </w:r>
    </w:p>
    <w:p w:rsidR="003772C0" w:rsidRPr="003772C0" w:rsidRDefault="003772C0" w:rsidP="003772C0">
      <w:pPr>
        <w:pStyle w:val="3D0"/>
        <w:rPr>
          <w:lang w:val="en-US" w:eastAsia="ko-KR"/>
        </w:rPr>
      </w:pPr>
      <w:r w:rsidRPr="003772C0">
        <w:rPr>
          <w:lang w:val="en-US" w:eastAsia="ko-KR"/>
        </w:rPr>
        <w:t>the width and height of this prediction block, nPbW and nPbH,</w:t>
      </w:r>
    </w:p>
    <w:p w:rsidR="003772C0" w:rsidRPr="003772C0" w:rsidRDefault="003772C0" w:rsidP="003772C0">
      <w:pPr>
        <w:pStyle w:val="3D0"/>
        <w:rPr>
          <w:lang w:val="en-US" w:eastAsia="ko-KR"/>
        </w:rPr>
      </w:pPr>
      <w:r w:rsidRPr="003772C0">
        <w:rPr>
          <w:lang w:val="en-US" w:eastAsia="ko-KR"/>
        </w:rPr>
        <w:t>two (nPbW)x(nPbH) arrays predSamplesL0 and predSamplesL1,</w:t>
      </w:r>
    </w:p>
    <w:p w:rsidR="003772C0" w:rsidRPr="003772C0" w:rsidRDefault="003772C0" w:rsidP="003772C0">
      <w:pPr>
        <w:pStyle w:val="3D0"/>
        <w:rPr>
          <w:lang w:val="en-US" w:eastAsia="ko-KR"/>
        </w:rPr>
      </w:pPr>
      <w:r w:rsidRPr="003772C0">
        <w:rPr>
          <w:lang w:val="en-US" w:eastAsia="ko-KR"/>
        </w:rPr>
        <w:t>two prediction list utilization flags, predFlagL0 and predFlagL1,</w:t>
      </w:r>
    </w:p>
    <w:p w:rsidR="003772C0" w:rsidRPr="003772C0" w:rsidRDefault="003772C0" w:rsidP="003772C0">
      <w:pPr>
        <w:pStyle w:val="3D0"/>
        <w:rPr>
          <w:lang w:val="en-US" w:eastAsia="ko-KR"/>
        </w:rPr>
      </w:pPr>
      <w:r w:rsidRPr="003772C0">
        <w:rPr>
          <w:lang w:val="en-US" w:eastAsia="ko-KR"/>
        </w:rPr>
        <w:t>two reference indices, refIdxL0 and refIdxL1,</w:t>
      </w:r>
    </w:p>
    <w:p w:rsidR="003772C0" w:rsidRPr="003772C0" w:rsidRDefault="003772C0" w:rsidP="003772C0">
      <w:pPr>
        <w:pStyle w:val="3D0"/>
        <w:rPr>
          <w:lang w:val="en-US" w:eastAsia="ko-KR"/>
        </w:rPr>
      </w:pPr>
      <w:r w:rsidRPr="003772C0">
        <w:rPr>
          <w:lang w:val="en-US" w:eastAsia="ko-KR"/>
        </w:rPr>
        <w:lastRenderedPageBreak/>
        <w:t>two motion vector mvL0 and mvL1,</w:t>
      </w:r>
    </w:p>
    <w:p w:rsidR="003772C0" w:rsidRPr="003772C0" w:rsidRDefault="003772C0" w:rsidP="003772C0">
      <w:pPr>
        <w:pStyle w:val="3D0"/>
        <w:rPr>
          <w:lang w:val="en-US" w:eastAsia="ko-KR"/>
        </w:rPr>
      </w:pPr>
      <w:r w:rsidRPr="003772C0">
        <w:rPr>
          <w:lang w:val="en-US" w:eastAsia="ko-KR"/>
        </w:rPr>
        <w:t>a colour component index cIdx.</w:t>
      </w:r>
    </w:p>
    <w:p w:rsidR="003772C0" w:rsidRPr="003772C0" w:rsidRDefault="003772C0" w:rsidP="003772C0">
      <w:pPr>
        <w:pStyle w:val="3N0"/>
        <w:rPr>
          <w:lang w:val="en-US" w:eastAsia="ko-KR"/>
        </w:rPr>
      </w:pPr>
      <w:r w:rsidRPr="003772C0">
        <w:rPr>
          <w:lang w:val="en-US" w:eastAsia="ko-KR"/>
        </w:rPr>
        <w:t>Outputs of this process are:</w:t>
      </w:r>
    </w:p>
    <w:p w:rsidR="003772C0" w:rsidRPr="003772C0" w:rsidRDefault="003772C0" w:rsidP="003772C0">
      <w:pPr>
        <w:pStyle w:val="3D0"/>
        <w:rPr>
          <w:lang w:val="en-US" w:eastAsia="ko-KR"/>
        </w:rPr>
      </w:pPr>
      <w:r w:rsidRPr="003772C0">
        <w:rPr>
          <w:lang w:val="en-US" w:eastAsia="ko-KR"/>
        </w:rPr>
        <w:t>the (nPbW)x(nPbH) array predSamples of prediction sample values.</w:t>
      </w:r>
    </w:p>
    <w:p w:rsidR="003772C0" w:rsidRPr="003772C0" w:rsidRDefault="003772C0" w:rsidP="003772C0">
      <w:pPr>
        <w:pStyle w:val="3N0"/>
        <w:rPr>
          <w:lang w:val="en-US" w:eastAsia="ko-KR"/>
        </w:rPr>
      </w:pPr>
      <w:r w:rsidRPr="003772C0">
        <w:rPr>
          <w:lang w:val="en-US" w:eastAsia="ko-KR"/>
        </w:rPr>
        <w:t>Variables shift1, shift2, offset1 and offset2 are derived as follows:</w:t>
      </w:r>
    </w:p>
    <w:p w:rsidR="003772C0" w:rsidRPr="003772C0" w:rsidRDefault="003772C0" w:rsidP="003772C0">
      <w:pPr>
        <w:pStyle w:val="3D0"/>
        <w:rPr>
          <w:lang w:val="en-US" w:eastAsia="ko-KR"/>
        </w:rPr>
      </w:pPr>
      <w:r w:rsidRPr="003772C0">
        <w:rPr>
          <w:lang w:val="en-US"/>
        </w:rPr>
        <w:t xml:space="preserve">The variable </w:t>
      </w:r>
      <w:r w:rsidRPr="003772C0">
        <w:rPr>
          <w:lang w:val="en-US" w:eastAsia="ko-KR"/>
        </w:rPr>
        <w:t>shift1</w:t>
      </w:r>
      <w:r w:rsidRPr="003772C0">
        <w:rPr>
          <w:lang w:val="en-US"/>
        </w:rPr>
        <w:t xml:space="preserve"> is set equal to </w:t>
      </w:r>
      <w:r w:rsidRPr="003772C0">
        <w:rPr>
          <w:lang w:val="en-US" w:eastAsia="ko-KR"/>
        </w:rPr>
        <w:t>14</w:t>
      </w:r>
      <w:r w:rsidRPr="003772C0">
        <w:rPr>
          <w:lang w:val="en-US"/>
        </w:rPr>
        <w:t> −</w:t>
      </w:r>
      <w:r w:rsidRPr="003772C0">
        <w:rPr>
          <w:lang w:val="en-US" w:eastAsia="ko-KR"/>
        </w:rPr>
        <w:t> </w:t>
      </w:r>
      <w:r w:rsidRPr="003772C0">
        <w:rPr>
          <w:lang w:val="en-US"/>
        </w:rPr>
        <w:t xml:space="preserve">bitDepth and </w:t>
      </w:r>
      <w:r w:rsidRPr="003772C0">
        <w:rPr>
          <w:lang w:val="en-US" w:eastAsia="ko-KR"/>
        </w:rPr>
        <w:t>the variable shift2</w:t>
      </w:r>
      <w:r w:rsidRPr="003772C0">
        <w:rPr>
          <w:lang w:val="en-US"/>
        </w:rPr>
        <w:t xml:space="preserve"> is set equal to </w:t>
      </w:r>
      <w:r w:rsidRPr="003772C0">
        <w:rPr>
          <w:lang w:val="en-US" w:eastAsia="ko-KR"/>
        </w:rPr>
        <w:t>15</w:t>
      </w:r>
      <w:r w:rsidRPr="003772C0">
        <w:rPr>
          <w:lang w:val="en-US"/>
        </w:rPr>
        <w:t> </w:t>
      </w:r>
      <w:r w:rsidRPr="003772C0">
        <w:rPr>
          <w:lang w:val="en-US" w:eastAsia="ko-KR"/>
        </w:rPr>
        <w:t>−</w:t>
      </w:r>
      <w:r w:rsidRPr="003772C0">
        <w:rPr>
          <w:lang w:val="en-US"/>
        </w:rPr>
        <w:t> </w:t>
      </w:r>
      <w:r w:rsidRPr="003772C0">
        <w:rPr>
          <w:lang w:val="en-US" w:eastAsia="ko-KR"/>
        </w:rPr>
        <w:t>bitDepth,</w:t>
      </w:r>
    </w:p>
    <w:p w:rsidR="003772C0" w:rsidRPr="003772C0" w:rsidRDefault="003772C0" w:rsidP="003772C0">
      <w:pPr>
        <w:pStyle w:val="3D0"/>
        <w:rPr>
          <w:lang w:val="en-US" w:eastAsia="ko-KR"/>
        </w:rPr>
      </w:pPr>
      <w:r w:rsidRPr="003772C0">
        <w:rPr>
          <w:lang w:val="en-US" w:eastAsia="ko-KR"/>
        </w:rPr>
        <w:t>The variable offset1 is derived as follows:</w:t>
      </w:r>
    </w:p>
    <w:p w:rsidR="003772C0" w:rsidRPr="003772C0" w:rsidRDefault="003772C0" w:rsidP="003772C0">
      <w:pPr>
        <w:pStyle w:val="3D1"/>
        <w:rPr>
          <w:lang w:val="en-US"/>
        </w:rPr>
      </w:pPr>
      <w:r w:rsidRPr="003772C0">
        <w:rPr>
          <w:lang w:val="en-US" w:eastAsia="ko-KR"/>
        </w:rPr>
        <w:t>If shift1 is greater than 0, offset1 set equal to 1  &lt;&lt;  ( shift1 − 1 )</w:t>
      </w:r>
      <w:r w:rsidRPr="003772C0">
        <w:rPr>
          <w:lang w:val="en-US"/>
        </w:rPr>
        <w:t>.</w:t>
      </w:r>
    </w:p>
    <w:p w:rsidR="003772C0" w:rsidRPr="003772C0" w:rsidRDefault="003772C0" w:rsidP="003772C0">
      <w:pPr>
        <w:pStyle w:val="3D1"/>
        <w:rPr>
          <w:lang w:val="en-US"/>
        </w:rPr>
      </w:pPr>
      <w:r w:rsidRPr="003772C0">
        <w:rPr>
          <w:lang w:val="en-US" w:eastAsia="ko-KR"/>
        </w:rPr>
        <w:t>Otherwise</w:t>
      </w:r>
      <w:r w:rsidRPr="003772C0">
        <w:rPr>
          <w:lang w:val="en-US"/>
        </w:rPr>
        <w:t xml:space="preserve"> (shift1 is equal to 0), offset1 is set equal to 0.</w:t>
      </w:r>
    </w:p>
    <w:p w:rsidR="003772C0" w:rsidRPr="003772C0" w:rsidRDefault="003772C0" w:rsidP="003772C0">
      <w:pPr>
        <w:pStyle w:val="3D0"/>
        <w:rPr>
          <w:lang w:val="en-US" w:eastAsia="ko-KR"/>
        </w:rPr>
      </w:pPr>
      <w:r w:rsidRPr="003772C0">
        <w:rPr>
          <w:lang w:val="en-US"/>
        </w:rPr>
        <w:t xml:space="preserve">The variable </w:t>
      </w:r>
      <w:r w:rsidRPr="003772C0">
        <w:rPr>
          <w:lang w:val="en-US" w:eastAsia="ko-KR"/>
        </w:rPr>
        <w:t xml:space="preserve">offset2 is set equal to 1  &lt;&lt;  ( shift2 − 1 ). </w:t>
      </w:r>
    </w:p>
    <w:p w:rsidR="003772C0" w:rsidRPr="003772C0" w:rsidRDefault="003772C0" w:rsidP="003772C0">
      <w:pPr>
        <w:pStyle w:val="3N0"/>
        <w:rPr>
          <w:lang w:val="en-US" w:eastAsia="ko-KR"/>
        </w:rPr>
      </w:pPr>
      <w:r w:rsidRPr="003772C0">
        <w:rPr>
          <w:lang w:val="en-US" w:eastAsia="ko-KR"/>
        </w:rPr>
        <w:t>The variable bitDepth is derived as follows:</w:t>
      </w:r>
    </w:p>
    <w:p w:rsidR="003772C0" w:rsidRPr="003772C0" w:rsidRDefault="003772C0" w:rsidP="003772C0">
      <w:pPr>
        <w:pStyle w:val="3D0"/>
        <w:rPr>
          <w:lang w:val="en-US" w:eastAsia="ko-KR"/>
        </w:rPr>
      </w:pPr>
      <w:r w:rsidRPr="003772C0">
        <w:rPr>
          <w:lang w:val="en-US" w:eastAsia="ko-KR"/>
        </w:rPr>
        <w:t>If cIdx is equal to 0, bitDepth is set equal to BitDepth</w:t>
      </w:r>
      <w:r w:rsidRPr="003772C0">
        <w:rPr>
          <w:vertAlign w:val="subscript"/>
          <w:lang w:val="en-US" w:eastAsia="ko-KR"/>
        </w:rPr>
        <w:t>Y.</w:t>
      </w:r>
      <w:r w:rsidRPr="003772C0">
        <w:rPr>
          <w:lang w:val="en-US" w:eastAsia="ko-KR"/>
        </w:rPr>
        <w:t>.</w:t>
      </w:r>
    </w:p>
    <w:p w:rsidR="003772C0" w:rsidRPr="003772C0" w:rsidRDefault="003772C0" w:rsidP="003772C0">
      <w:pPr>
        <w:pStyle w:val="3D0"/>
        <w:rPr>
          <w:lang w:val="en-US" w:eastAsia="ko-KR"/>
        </w:rPr>
      </w:pPr>
      <w:r w:rsidRPr="003772C0">
        <w:rPr>
          <w:lang w:val="en-US" w:eastAsia="ko-KR"/>
        </w:rPr>
        <w:t>Otherwise (cIdx is equal to 1 or 2), bitDepth is set equal to BitDepth</w:t>
      </w:r>
      <w:r w:rsidRPr="003772C0">
        <w:rPr>
          <w:vertAlign w:val="subscript"/>
          <w:lang w:val="en-US" w:eastAsia="ko-KR"/>
        </w:rPr>
        <w:t>C</w:t>
      </w:r>
      <w:r w:rsidRPr="003772C0">
        <w:rPr>
          <w:lang w:val="en-US" w:eastAsia="ko-KR"/>
        </w:rPr>
        <w:t>.</w:t>
      </w:r>
    </w:p>
    <w:p w:rsidR="003772C0" w:rsidRPr="003772C0" w:rsidRDefault="003772C0" w:rsidP="003772C0">
      <w:pPr>
        <w:pStyle w:val="3N0"/>
        <w:rPr>
          <w:lang w:val="en-US" w:eastAsia="ko-KR"/>
        </w:rPr>
      </w:pPr>
      <w:r w:rsidRPr="003772C0">
        <w:rPr>
          <w:lang w:val="en-US"/>
        </w:rPr>
        <w:t xml:space="preserve">The derivation process for illumination compensation mode availability and parameters </w:t>
      </w:r>
      <w:r w:rsidRPr="003772C0">
        <w:rPr>
          <w:lang w:val="en-US" w:eastAsia="ko-KR"/>
        </w:rPr>
        <w:t xml:space="preserve">as specified in subclause </w:t>
      </w:r>
      <w:fldSimple w:instr=" REF _Ref343368416 \r \h  \* MERGEFORMAT " w:fldLock="1">
        <w:r w:rsidRPr="003772C0">
          <w:rPr>
            <w:lang w:val="en-US" w:eastAsia="ko-KR"/>
          </w:rPr>
          <w:t>I.8.5.3.3.6.1</w:t>
        </w:r>
      </w:fldSimple>
      <w:r w:rsidRPr="003772C0">
        <w:rPr>
          <w:lang w:val="en-US" w:eastAsia="ko-KR"/>
        </w:rPr>
        <w:t xml:space="preserve"> is invoked with the luma location ( xCb, yCb ), the </w:t>
      </w:r>
      <w:r w:rsidRPr="003772C0">
        <w:rPr>
          <w:lang w:val="en-US" w:eastAsia="zh-CN"/>
        </w:rPr>
        <w:t xml:space="preserve">size </w:t>
      </w:r>
      <w:r w:rsidRPr="003772C0">
        <w:rPr>
          <w:lang w:val="en-US" w:eastAsia="ko-KR"/>
        </w:rPr>
        <w:t xml:space="preserve">of the </w:t>
      </w:r>
      <w:r w:rsidRPr="003772C0">
        <w:rPr>
          <w:lang w:val="en-US" w:eastAsia="zh-CN"/>
        </w:rPr>
        <w:t>current</w:t>
      </w:r>
      <w:r w:rsidRPr="003772C0">
        <w:rPr>
          <w:lang w:val="en-US" w:eastAsia="ko-KR"/>
        </w:rPr>
        <w:t xml:space="preserve"> luma </w:t>
      </w:r>
      <w:r w:rsidRPr="003772C0">
        <w:rPr>
          <w:lang w:val="en-US" w:eastAsia="zh-CN"/>
        </w:rPr>
        <w:t>coding block</w:t>
      </w:r>
      <w:r w:rsidRPr="003772C0">
        <w:rPr>
          <w:lang w:val="en-US" w:eastAsia="ko-KR"/>
        </w:rPr>
        <w:t xml:space="preserve"> nCbS, prediction list utilization flags, predFlagL0 and predFlagL1, </w:t>
      </w:r>
      <w:r w:rsidRPr="003772C0">
        <w:rPr>
          <w:lang w:val="en-US"/>
        </w:rPr>
        <w:t xml:space="preserve">reference indices refIdxL0 and refIdxL1, motion vectors mvL0 and mvL1, the </w:t>
      </w:r>
      <w:r w:rsidRPr="003772C0">
        <w:rPr>
          <w:rFonts w:eastAsia="MS Mincho"/>
          <w:lang w:val="en-US" w:eastAsia="ja-JP"/>
        </w:rPr>
        <w:t>bit depth of samples</w:t>
      </w:r>
      <w:r w:rsidRPr="003772C0">
        <w:rPr>
          <w:lang w:val="en-US" w:eastAsia="ko-KR"/>
        </w:rPr>
        <w:t xml:space="preserve">, </w:t>
      </w:r>
      <w:r w:rsidRPr="003772C0">
        <w:rPr>
          <w:rFonts w:eastAsia="MS Mincho"/>
          <w:lang w:val="en-US" w:eastAsia="ja-JP"/>
        </w:rPr>
        <w:t xml:space="preserve">bitDepth, </w:t>
      </w:r>
      <w:r w:rsidRPr="003772C0">
        <w:rPr>
          <w:lang w:val="en-US"/>
        </w:rPr>
        <w:t xml:space="preserve">a variable cIdx specifying colour component index as inputs, and the outputs are </w:t>
      </w:r>
      <w:r w:rsidRPr="003772C0">
        <w:rPr>
          <w:lang w:val="en-US" w:eastAsia="ko-KR"/>
        </w:rPr>
        <w:t>the flags puIcFlagL0 and puIcFlagL1 and the variables icWeightL0 and icWeightL1 specifying weights for illumination compensation, the variables icOffsetL0 and icOffsetL1 specifying offsets for illumination compensation.</w:t>
      </w:r>
    </w:p>
    <w:p w:rsidR="003772C0" w:rsidRPr="003772C0" w:rsidRDefault="003772C0" w:rsidP="003772C0">
      <w:pPr>
        <w:pStyle w:val="3N0"/>
        <w:rPr>
          <w:lang w:val="en-US" w:eastAsia="ko-KR"/>
        </w:rPr>
      </w:pPr>
      <w:r w:rsidRPr="003772C0">
        <w:rPr>
          <w:lang w:val="en-US" w:eastAsia="ko-KR"/>
        </w:rPr>
        <w:t>Depending on the value of predFlagL0 and predFlagL1, the prediction samples predSamples[ x ][ y ] with x = 0..( nPbW ) − 1 and y = 0..( nPbH ) − 1 are derived as follows:</w:t>
      </w:r>
    </w:p>
    <w:p w:rsidR="003772C0" w:rsidRPr="003772C0" w:rsidRDefault="003772C0" w:rsidP="003772C0">
      <w:pPr>
        <w:pStyle w:val="3D0"/>
        <w:rPr>
          <w:lang w:val="en-US" w:eastAsia="ko-KR"/>
        </w:rPr>
      </w:pPr>
      <w:r w:rsidRPr="003772C0">
        <w:rPr>
          <w:lang w:val="en-US" w:eastAsia="ko-KR"/>
        </w:rPr>
        <w:t xml:space="preserve">For X in the range of 0 to 1, inclusive, the following applies: </w:t>
      </w:r>
    </w:p>
    <w:p w:rsidR="003772C0" w:rsidRDefault="003772C0" w:rsidP="003772C0">
      <w:pPr>
        <w:pStyle w:val="3D1"/>
        <w:rPr>
          <w:lang w:val="en-US" w:eastAsia="ko-KR"/>
        </w:rPr>
      </w:pPr>
      <w:r w:rsidRPr="003772C0">
        <w:rPr>
          <w:lang w:val="en-US" w:eastAsia="ko-KR"/>
        </w:rPr>
        <w:t xml:space="preserve">When predFlagLX is equal to 1 the following applies: </w:t>
      </w:r>
    </w:p>
    <w:p w:rsidR="003772C0" w:rsidRDefault="003772C0" w:rsidP="003772C0">
      <w:pPr>
        <w:pStyle w:val="3E3"/>
        <w:numPr>
          <w:ilvl w:val="3"/>
          <w:numId w:val="20"/>
        </w:numPr>
        <w:jc w:val="left"/>
        <w:rPr>
          <w:lang w:val="en-US"/>
        </w:rPr>
      </w:pPr>
      <w:r w:rsidRPr="003772C0">
        <w:rPr>
          <w:lang w:val="en-US" w:eastAsia="ko-KR"/>
        </w:rPr>
        <w:t xml:space="preserve">clipPredVal = </w:t>
      </w:r>
      <w:r w:rsidRPr="003772C0">
        <w:rPr>
          <w:lang w:val="en-US" w:eastAsia="ko-KR"/>
        </w:rPr>
        <w:br/>
        <w:t>Clip3( 0, ( 1  &lt;&lt;  bitDepth ) − 1, ( predSamplesLX[ x ][ y ] + offset1 )  &gt;&gt;  shift1 )</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191</w:t>
      </w:r>
      <w:r w:rsidR="00141007" w:rsidRPr="003772C0">
        <w:rPr>
          <w:lang w:val="en-US"/>
        </w:rPr>
        <w:fldChar w:fldCharType="end"/>
      </w:r>
      <w:r w:rsidRPr="003772C0">
        <w:rPr>
          <w:lang w:val="en-US"/>
        </w:rPr>
        <w:t>)</w:t>
      </w:r>
    </w:p>
    <w:p w:rsidR="008B3F6C" w:rsidRPr="008B3F6C" w:rsidRDefault="008B3F6C" w:rsidP="008B3F6C">
      <w:pPr>
        <w:pStyle w:val="3E3"/>
        <w:numPr>
          <w:ilvl w:val="3"/>
          <w:numId w:val="20"/>
        </w:numPr>
        <w:rPr>
          <w:highlight w:val="green"/>
          <w:lang w:eastAsia="ko-KR"/>
        </w:rPr>
      </w:pPr>
      <w:r w:rsidRPr="008B3F6C">
        <w:rPr>
          <w:rFonts w:hint="eastAsia"/>
          <w:highlight w:val="green"/>
          <w:lang w:eastAsia="ko-KR"/>
        </w:rPr>
        <w:t xml:space="preserve">If </w:t>
      </w:r>
      <w:r w:rsidRPr="008B3F6C">
        <w:rPr>
          <w:highlight w:val="green"/>
          <w:lang w:val="en-US" w:eastAsia="ko-KR"/>
        </w:rPr>
        <w:t>cIdx is equal to 0</w:t>
      </w:r>
      <w:r w:rsidRPr="008B3F6C">
        <w:rPr>
          <w:rFonts w:hint="eastAsia"/>
          <w:highlight w:val="green"/>
          <w:lang w:val="en-US" w:eastAsia="ko-KR"/>
        </w:rPr>
        <w:t xml:space="preserve">, </w:t>
      </w:r>
      <w:r w:rsidRPr="008B3F6C">
        <w:rPr>
          <w:highlight w:val="green"/>
          <w:lang w:val="en-US" w:eastAsia="ko-KR"/>
        </w:rPr>
        <w:t>the following applies:</w:t>
      </w:r>
    </w:p>
    <w:p w:rsidR="003772C0" w:rsidRDefault="003772C0" w:rsidP="003772C0">
      <w:pPr>
        <w:pStyle w:val="3E3"/>
        <w:numPr>
          <w:ilvl w:val="3"/>
          <w:numId w:val="20"/>
        </w:numPr>
        <w:jc w:val="left"/>
        <w:rPr>
          <w:lang w:val="en-US"/>
        </w:rPr>
      </w:pPr>
      <w:r w:rsidRPr="003772C0">
        <w:rPr>
          <w:lang w:val="en-US" w:eastAsia="ko-KR"/>
        </w:rPr>
        <w:t xml:space="preserve">predValX = !puIcFlagLX ? clipPredVal : </w:t>
      </w:r>
      <w:r w:rsidRPr="003772C0">
        <w:rPr>
          <w:lang w:val="en-US" w:eastAsia="ko-KR"/>
        </w:rPr>
        <w:br/>
        <w:t>( Clip3( 0, ( 1  &lt;&lt;  bitDepth ) − 1, ( clipPredVal * icWeightLX )  &gt;&gt;  5 ) + icOffsetLX )</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192</w:t>
      </w:r>
      <w:r w:rsidR="00141007" w:rsidRPr="003772C0">
        <w:rPr>
          <w:lang w:val="en-US"/>
        </w:rPr>
        <w:fldChar w:fldCharType="end"/>
      </w:r>
      <w:r w:rsidRPr="003772C0">
        <w:rPr>
          <w:lang w:val="en-US"/>
        </w:rPr>
        <w:t>)</w:t>
      </w:r>
    </w:p>
    <w:p w:rsidR="008B7ED2" w:rsidRDefault="008B7ED2" w:rsidP="008B7ED2">
      <w:pPr>
        <w:pStyle w:val="3D3"/>
        <w:rPr>
          <w:highlight w:val="green"/>
          <w:lang w:val="en-US" w:eastAsia="ko-KR"/>
        </w:rPr>
      </w:pPr>
      <w:r w:rsidRPr="008B7ED2">
        <w:rPr>
          <w:rFonts w:hint="eastAsia"/>
          <w:highlight w:val="green"/>
          <w:lang w:val="en-US" w:eastAsia="ko-KR"/>
        </w:rPr>
        <w:t>Otherwise (</w:t>
      </w:r>
      <w:r w:rsidRPr="008B7ED2">
        <w:rPr>
          <w:highlight w:val="green"/>
          <w:lang w:val="en-US" w:eastAsia="ko-KR"/>
        </w:rPr>
        <w:t>cIdx</w:t>
      </w:r>
      <w:r w:rsidRPr="008B7ED2">
        <w:rPr>
          <w:rFonts w:hint="eastAsia"/>
          <w:highlight w:val="green"/>
          <w:lang w:val="en-US" w:eastAsia="ko-KR"/>
        </w:rPr>
        <w:t xml:space="preserve"> </w:t>
      </w:r>
      <w:r w:rsidRPr="00EB1BDC">
        <w:rPr>
          <w:rFonts w:hint="eastAsia"/>
          <w:highlight w:val="green"/>
          <w:lang w:val="en-US" w:eastAsia="ko-KR"/>
        </w:rPr>
        <w:t>is equal to 1 or 2), the following applies:</w:t>
      </w:r>
    </w:p>
    <w:p w:rsidR="008B3F6C" w:rsidRPr="007626D7" w:rsidRDefault="008B3F6C" w:rsidP="008B3F6C">
      <w:pPr>
        <w:pStyle w:val="3E3"/>
        <w:numPr>
          <w:ilvl w:val="3"/>
          <w:numId w:val="20"/>
        </w:numPr>
        <w:jc w:val="left"/>
        <w:rPr>
          <w:highlight w:val="green"/>
          <w:lang w:val="en-US" w:eastAsia="ko-KR"/>
        </w:rPr>
      </w:pPr>
      <w:r w:rsidRPr="007626D7">
        <w:rPr>
          <w:highlight w:val="green"/>
          <w:lang w:val="en-US" w:eastAsia="ko-KR"/>
        </w:rPr>
        <w:t xml:space="preserve">predValX = !puIcFlagLX ? clipPredVal : </w:t>
      </w:r>
      <w:r w:rsidRPr="007626D7">
        <w:rPr>
          <w:highlight w:val="green"/>
          <w:lang w:val="en-US" w:eastAsia="ko-KR"/>
        </w:rPr>
        <w:br/>
        <w:t>( Clip3( 0, ( 1  &lt;&lt;  bitDepth ) − 1, clipPredVal + icOffsetLX )</w:t>
      </w:r>
      <w:r w:rsidR="007626D7" w:rsidRPr="007626D7">
        <w:rPr>
          <w:rFonts w:hint="eastAsia"/>
          <w:highlight w:val="green"/>
          <w:lang w:val="en-US" w:eastAsia="ko-KR"/>
        </w:rPr>
        <w:t xml:space="preserve"> )</w:t>
      </w:r>
      <w:r w:rsidRPr="007626D7">
        <w:rPr>
          <w:highlight w:val="green"/>
          <w:lang w:val="en-US" w:eastAsia="ko-KR"/>
        </w:rPr>
        <w:tab/>
        <w:t>(</w:t>
      </w:r>
      <w:fldSimple w:instr=" REF H \h  \* MERGEFORMAT " w:fldLock="1">
        <w:r w:rsidRPr="007626D7">
          <w:rPr>
            <w:highlight w:val="green"/>
            <w:lang w:val="en-US" w:eastAsia="ko-KR"/>
          </w:rPr>
          <w:t>I</w:t>
        </w:r>
      </w:fldSimple>
      <w:r w:rsidRPr="007626D7">
        <w:rPr>
          <w:highlight w:val="green"/>
          <w:lang w:val="en-US" w:eastAsia="ko-KR"/>
        </w:rPr>
        <w:noBreakHyphen/>
      </w:r>
      <w:r w:rsidR="00141007" w:rsidRPr="007626D7">
        <w:rPr>
          <w:highlight w:val="green"/>
          <w:lang w:val="en-US" w:eastAsia="ko-KR"/>
        </w:rPr>
        <w:fldChar w:fldCharType="begin" w:fldLock="1"/>
      </w:r>
      <w:r w:rsidRPr="007626D7">
        <w:rPr>
          <w:highlight w:val="green"/>
          <w:lang w:val="en-US" w:eastAsia="ko-KR"/>
        </w:rPr>
        <w:instrText xml:space="preserve"> SEQ Equation \* ARABIC </w:instrText>
      </w:r>
      <w:r w:rsidR="00141007" w:rsidRPr="007626D7">
        <w:rPr>
          <w:highlight w:val="green"/>
          <w:lang w:val="en-US" w:eastAsia="ko-KR"/>
        </w:rPr>
        <w:fldChar w:fldCharType="separate"/>
      </w:r>
      <w:r w:rsidRPr="007626D7">
        <w:rPr>
          <w:highlight w:val="green"/>
          <w:lang w:val="en-US" w:eastAsia="ko-KR"/>
        </w:rPr>
        <w:t>192</w:t>
      </w:r>
      <w:r w:rsidR="00141007" w:rsidRPr="007626D7">
        <w:rPr>
          <w:highlight w:val="green"/>
          <w:lang w:val="en-US" w:eastAsia="ko-KR"/>
        </w:rPr>
        <w:fldChar w:fldCharType="end"/>
      </w:r>
      <w:r w:rsidRPr="007626D7">
        <w:rPr>
          <w:highlight w:val="green"/>
          <w:lang w:val="en-US" w:eastAsia="ko-KR"/>
        </w:rPr>
        <w:t>)</w:t>
      </w:r>
    </w:p>
    <w:p w:rsidR="003772C0" w:rsidRPr="003772C0" w:rsidRDefault="003772C0" w:rsidP="003772C0">
      <w:pPr>
        <w:pStyle w:val="3D0"/>
        <w:tabs>
          <w:tab w:val="right" w:pos="9072"/>
        </w:tabs>
        <w:rPr>
          <w:lang w:val="en-US" w:eastAsia="ko-KR"/>
        </w:rPr>
      </w:pPr>
      <w:r w:rsidRPr="003772C0">
        <w:rPr>
          <w:lang w:val="en-US" w:eastAsia="ko-KR"/>
        </w:rPr>
        <w:t xml:space="preserve">If predFlagL0 is equal to 1 and predFlagL1 is equal to 1, the following applies:  </w:t>
      </w:r>
    </w:p>
    <w:p w:rsidR="003772C0" w:rsidRPr="003772C0" w:rsidRDefault="003772C0" w:rsidP="00EA5465">
      <w:pPr>
        <w:pStyle w:val="3E2"/>
        <w:numPr>
          <w:ilvl w:val="0"/>
          <w:numId w:val="0"/>
        </w:numPr>
        <w:ind w:firstLineChars="400" w:firstLine="800"/>
        <w:rPr>
          <w:lang w:val="en-US" w:eastAsia="ko-KR"/>
        </w:rPr>
      </w:pPr>
      <w:r w:rsidRPr="003772C0">
        <w:rPr>
          <w:lang w:val="en-US"/>
        </w:rPr>
        <w:t>predSamples</w:t>
      </w:r>
      <w:r w:rsidRPr="003772C0">
        <w:rPr>
          <w:lang w:val="en-US" w:eastAsia="ko-KR"/>
        </w:rPr>
        <w:t>[ x ][ y ] = Clip3( 0, ( 1  &lt;&lt;  bitDepth ) − 1, ( predVal0 + predVal1 + offset2 )  &gt;&gt;  shift2 )</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193</w:t>
      </w:r>
      <w:r w:rsidR="00141007" w:rsidRPr="003772C0">
        <w:rPr>
          <w:lang w:val="en-US"/>
        </w:rPr>
        <w:fldChar w:fldCharType="end"/>
      </w:r>
      <w:r w:rsidRPr="003772C0">
        <w:rPr>
          <w:lang w:val="en-US"/>
        </w:rPr>
        <w:t>)</w:t>
      </w:r>
    </w:p>
    <w:p w:rsidR="003772C0" w:rsidRPr="003772C0" w:rsidRDefault="003772C0" w:rsidP="003772C0">
      <w:pPr>
        <w:pStyle w:val="3D0"/>
        <w:rPr>
          <w:lang w:val="en-US"/>
        </w:rPr>
      </w:pPr>
      <w:r w:rsidRPr="003772C0">
        <w:rPr>
          <w:lang w:val="en-US"/>
        </w:rPr>
        <w:t xml:space="preserve">Otherwise (predFlagL0 is equal to 0 or predFlagL1 is equal to 0), the following applies: </w:t>
      </w:r>
    </w:p>
    <w:p w:rsidR="003772C0" w:rsidRPr="003772C0" w:rsidRDefault="003772C0" w:rsidP="00EA5465">
      <w:pPr>
        <w:pStyle w:val="3E2"/>
        <w:numPr>
          <w:ilvl w:val="0"/>
          <w:numId w:val="0"/>
        </w:numPr>
        <w:ind w:firstLineChars="400" w:firstLine="800"/>
        <w:rPr>
          <w:lang w:val="en-US"/>
        </w:rPr>
      </w:pPr>
      <w:r w:rsidRPr="003772C0">
        <w:rPr>
          <w:lang w:val="en-US"/>
        </w:rPr>
        <w:t>predSamples</w:t>
      </w:r>
      <w:r w:rsidRPr="003772C0">
        <w:rPr>
          <w:lang w:val="en-US" w:eastAsia="ko-KR"/>
        </w:rPr>
        <w:t>[ x ][ y ] = predFlagL0 ? predVal0 : predVal1</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194</w:t>
      </w:r>
      <w:r w:rsidR="00141007" w:rsidRPr="003772C0">
        <w:rPr>
          <w:lang w:val="en-US"/>
        </w:rPr>
        <w:fldChar w:fldCharType="end"/>
      </w:r>
      <w:r w:rsidRPr="003772C0">
        <w:rPr>
          <w:lang w:val="en-US"/>
        </w:rPr>
        <w:t>)</w:t>
      </w:r>
    </w:p>
    <w:p w:rsidR="003772C0" w:rsidRPr="003772C0" w:rsidRDefault="003772C0" w:rsidP="003772C0">
      <w:pPr>
        <w:pStyle w:val="3H5"/>
        <w:numPr>
          <w:ilvl w:val="0"/>
          <w:numId w:val="0"/>
        </w:numPr>
        <w:tabs>
          <w:tab w:val="clear" w:pos="936"/>
          <w:tab w:val="left" w:pos="1140"/>
          <w:tab w:val="left" w:pos="1361"/>
        </w:tabs>
      </w:pPr>
      <w:bookmarkStart w:id="2" w:name="_Ref343368416"/>
      <w:r w:rsidRPr="003772C0">
        <w:rPr>
          <w:rFonts w:hint="eastAsia"/>
          <w:lang w:eastAsia="ko-KR"/>
        </w:rPr>
        <w:t xml:space="preserve">I.8.5.3.3.6.1  </w:t>
      </w:r>
      <w:r w:rsidRPr="003772C0">
        <w:t>Derivation process for illumination compensation mode availability and parameters</w:t>
      </w:r>
      <w:bookmarkEnd w:id="2"/>
    </w:p>
    <w:p w:rsidR="003772C0" w:rsidRPr="003772C0" w:rsidRDefault="003772C0" w:rsidP="003772C0">
      <w:pPr>
        <w:pStyle w:val="3N0"/>
        <w:rPr>
          <w:lang w:val="en-US"/>
        </w:rPr>
      </w:pPr>
      <w:r w:rsidRPr="003772C0">
        <w:rPr>
          <w:lang w:val="en-US"/>
        </w:rPr>
        <w:t>Inputs to this process are:</w:t>
      </w:r>
    </w:p>
    <w:p w:rsidR="003772C0" w:rsidRPr="003772C0" w:rsidRDefault="003772C0" w:rsidP="003772C0">
      <w:pPr>
        <w:pStyle w:val="3D0"/>
        <w:rPr>
          <w:lang w:val="en-US" w:eastAsia="ko-KR"/>
        </w:rPr>
      </w:pPr>
      <w:r w:rsidRPr="003772C0">
        <w:rPr>
          <w:lang w:val="en-US" w:eastAsia="ko-KR"/>
        </w:rPr>
        <w:t>a luma location ( xCb, yCb ) specifying the top-left sample of the current coding block relative to the top left sample of the current picture,</w:t>
      </w:r>
    </w:p>
    <w:p w:rsidR="003772C0" w:rsidRPr="003772C0" w:rsidRDefault="003772C0" w:rsidP="003772C0">
      <w:pPr>
        <w:pStyle w:val="3D0"/>
        <w:rPr>
          <w:lang w:val="en-US" w:eastAsia="ko-KR"/>
        </w:rPr>
      </w:pPr>
      <w:r w:rsidRPr="003772C0">
        <w:rPr>
          <w:lang w:val="en-US" w:eastAsia="ko-KR"/>
        </w:rPr>
        <w:t xml:space="preserve">the </w:t>
      </w:r>
      <w:r w:rsidRPr="003772C0">
        <w:rPr>
          <w:lang w:val="en-US" w:eastAsia="zh-CN"/>
        </w:rPr>
        <w:t xml:space="preserve">size </w:t>
      </w:r>
      <w:r w:rsidRPr="003772C0">
        <w:rPr>
          <w:lang w:val="en-US" w:eastAsia="ko-KR"/>
        </w:rPr>
        <w:t xml:space="preserve">of the </w:t>
      </w:r>
      <w:r w:rsidRPr="003772C0">
        <w:rPr>
          <w:lang w:val="en-US" w:eastAsia="zh-CN"/>
        </w:rPr>
        <w:t>current</w:t>
      </w:r>
      <w:r w:rsidRPr="003772C0">
        <w:rPr>
          <w:lang w:val="en-US" w:eastAsia="ko-KR"/>
        </w:rPr>
        <w:t xml:space="preserve"> luma </w:t>
      </w:r>
      <w:r w:rsidRPr="003772C0">
        <w:rPr>
          <w:lang w:val="en-US" w:eastAsia="zh-CN"/>
        </w:rPr>
        <w:t>coding block</w:t>
      </w:r>
      <w:r w:rsidRPr="003772C0">
        <w:rPr>
          <w:lang w:val="en-US" w:eastAsia="ko-KR"/>
        </w:rPr>
        <w:t xml:space="preserve"> nCbS, </w:t>
      </w:r>
    </w:p>
    <w:p w:rsidR="003772C0" w:rsidRPr="003772C0" w:rsidRDefault="003772C0" w:rsidP="003772C0">
      <w:pPr>
        <w:pStyle w:val="3D0"/>
        <w:rPr>
          <w:lang w:val="en-US" w:eastAsia="zh-CN"/>
        </w:rPr>
      </w:pPr>
      <w:r w:rsidRPr="003772C0">
        <w:rPr>
          <w:lang w:val="en-US" w:eastAsia="ko-KR"/>
        </w:rPr>
        <w:t>prediction list utilization flags, predFlagL0 and predFlagL1,</w:t>
      </w:r>
    </w:p>
    <w:p w:rsidR="003772C0" w:rsidRPr="003772C0" w:rsidRDefault="003772C0" w:rsidP="003772C0">
      <w:pPr>
        <w:pStyle w:val="3D0"/>
        <w:rPr>
          <w:lang w:val="en-US" w:eastAsia="zh-CN"/>
        </w:rPr>
      </w:pPr>
      <w:r w:rsidRPr="003772C0">
        <w:rPr>
          <w:lang w:val="en-US"/>
        </w:rPr>
        <w:lastRenderedPageBreak/>
        <w:t xml:space="preserve">reference indices refIdxL0 and refIdxL1, </w:t>
      </w:r>
    </w:p>
    <w:p w:rsidR="003772C0" w:rsidRPr="003772C0" w:rsidRDefault="003772C0" w:rsidP="003772C0">
      <w:pPr>
        <w:pStyle w:val="3D0"/>
        <w:rPr>
          <w:lang w:val="en-US" w:eastAsia="zh-CN"/>
        </w:rPr>
      </w:pPr>
      <w:r w:rsidRPr="003772C0">
        <w:rPr>
          <w:lang w:val="en-US"/>
        </w:rPr>
        <w:t>motion vectors mvL0 and mvL1,</w:t>
      </w:r>
    </w:p>
    <w:p w:rsidR="003772C0" w:rsidRPr="003772C0" w:rsidRDefault="003772C0" w:rsidP="003772C0">
      <w:pPr>
        <w:pStyle w:val="3D0"/>
        <w:rPr>
          <w:lang w:val="en-US" w:eastAsia="zh-CN"/>
        </w:rPr>
      </w:pPr>
      <w:r w:rsidRPr="003772C0">
        <w:rPr>
          <w:lang w:val="en-US"/>
        </w:rPr>
        <w:t xml:space="preserve">a </w:t>
      </w:r>
      <w:r w:rsidRPr="003772C0">
        <w:rPr>
          <w:rFonts w:eastAsia="MS Mincho"/>
          <w:lang w:val="en-US" w:eastAsia="ja-JP"/>
        </w:rPr>
        <w:t>bit depth of samples</w:t>
      </w:r>
      <w:r w:rsidRPr="003772C0">
        <w:rPr>
          <w:lang w:val="en-US" w:eastAsia="ko-KR"/>
        </w:rPr>
        <w:t xml:space="preserve"> </w:t>
      </w:r>
      <w:r w:rsidRPr="003772C0">
        <w:rPr>
          <w:rFonts w:eastAsia="MS Mincho"/>
          <w:lang w:val="en-US" w:eastAsia="ja-JP"/>
        </w:rPr>
        <w:t>bitDepth,</w:t>
      </w:r>
    </w:p>
    <w:p w:rsidR="003772C0" w:rsidRPr="003772C0" w:rsidRDefault="003772C0" w:rsidP="003772C0">
      <w:pPr>
        <w:pStyle w:val="3D0"/>
        <w:rPr>
          <w:lang w:val="en-US"/>
        </w:rPr>
      </w:pPr>
      <w:r w:rsidRPr="003772C0">
        <w:rPr>
          <w:lang w:val="en-US"/>
        </w:rPr>
        <w:t>a variable cIdx specifying colour component index.</w:t>
      </w:r>
    </w:p>
    <w:p w:rsidR="003772C0" w:rsidRPr="003772C0" w:rsidRDefault="003772C0" w:rsidP="003772C0">
      <w:pPr>
        <w:pStyle w:val="3N0"/>
        <w:rPr>
          <w:lang w:val="en-US" w:eastAsia="ko-KR"/>
        </w:rPr>
      </w:pPr>
      <w:r w:rsidRPr="003772C0">
        <w:rPr>
          <w:lang w:val="en-US" w:eastAsia="ko-KR"/>
        </w:rPr>
        <w:t>Outputs of this process are:</w:t>
      </w:r>
    </w:p>
    <w:p w:rsidR="003772C0" w:rsidRPr="003772C0" w:rsidRDefault="003772C0" w:rsidP="003772C0">
      <w:pPr>
        <w:pStyle w:val="3D0"/>
        <w:rPr>
          <w:lang w:val="en-US" w:eastAsia="ko-KR"/>
        </w:rPr>
      </w:pPr>
      <w:r w:rsidRPr="003772C0">
        <w:rPr>
          <w:lang w:val="en-US" w:eastAsia="ko-KR"/>
        </w:rPr>
        <w:t>flags puIcFlagL0 and puIcFlagL1 specifying whether illumination compensation is enabled.</w:t>
      </w:r>
    </w:p>
    <w:p w:rsidR="003772C0" w:rsidRPr="003772C0" w:rsidRDefault="003772C0" w:rsidP="003772C0">
      <w:pPr>
        <w:pStyle w:val="3D0"/>
        <w:rPr>
          <w:lang w:val="en-US" w:eastAsia="ko-KR"/>
        </w:rPr>
      </w:pPr>
      <w:r w:rsidRPr="003772C0">
        <w:rPr>
          <w:lang w:val="en-US" w:eastAsia="ko-KR"/>
        </w:rPr>
        <w:t>variables icWeightL0 and icWeightL1 specifying weights for illumination compensation</w:t>
      </w:r>
    </w:p>
    <w:p w:rsidR="003772C0" w:rsidRPr="003772C0" w:rsidRDefault="003772C0" w:rsidP="003772C0">
      <w:pPr>
        <w:pStyle w:val="3D0"/>
        <w:rPr>
          <w:lang w:val="en-US" w:eastAsia="ko-KR"/>
        </w:rPr>
      </w:pPr>
      <w:r w:rsidRPr="003772C0">
        <w:rPr>
          <w:lang w:val="en-US" w:eastAsia="ko-KR"/>
        </w:rPr>
        <w:t xml:space="preserve">variables icOffsetL0 and icOffsetL1 specifying offsets for illumination compensation </w:t>
      </w:r>
    </w:p>
    <w:p w:rsidR="003772C0" w:rsidRPr="003772C0" w:rsidRDefault="003772C0" w:rsidP="003772C0">
      <w:pPr>
        <w:pStyle w:val="3N0"/>
        <w:rPr>
          <w:lang w:val="en-US" w:eastAsia="ko-KR"/>
        </w:rPr>
      </w:pPr>
      <w:r w:rsidRPr="003772C0">
        <w:rPr>
          <w:lang w:val="en-US" w:eastAsia="zh-CN"/>
        </w:rPr>
        <w:t xml:space="preserve">The variables puIcFlagL0 and PuIcFlagL1 are set equal to 0, the </w:t>
      </w:r>
      <w:r w:rsidRPr="003772C0">
        <w:rPr>
          <w:lang w:val="en-US" w:eastAsia="ko-KR"/>
        </w:rPr>
        <w:t>variables icWeightL0 and icWeightL1 are set equal to 1, and the variables icOffsetL0 and icOffsetL1 are set equal to 0.</w:t>
      </w:r>
    </w:p>
    <w:p w:rsidR="003772C0" w:rsidRPr="003772C0" w:rsidRDefault="003772C0" w:rsidP="003772C0">
      <w:pPr>
        <w:pStyle w:val="3N0"/>
        <w:rPr>
          <w:lang w:val="en-US" w:eastAsia="ko-KR"/>
        </w:rPr>
      </w:pPr>
      <w:r w:rsidRPr="003772C0">
        <w:rPr>
          <w:lang w:val="en-US" w:eastAsia="ko-KR"/>
        </w:rPr>
        <w:t>The variables subWidth and subHeight, and the location ( xC, yC ) specifying the top left sample of the current luma or chroma coding block is derived as follows:</w:t>
      </w:r>
    </w:p>
    <w:p w:rsidR="003772C0" w:rsidRPr="003772C0" w:rsidRDefault="003772C0" w:rsidP="00704153">
      <w:pPr>
        <w:pStyle w:val="3E1"/>
        <w:numPr>
          <w:ilvl w:val="0"/>
          <w:numId w:val="0"/>
        </w:numPr>
        <w:rPr>
          <w:lang w:val="en-US" w:eastAsia="ko-KR"/>
        </w:rPr>
      </w:pPr>
      <w:r w:rsidRPr="003772C0">
        <w:rPr>
          <w:lang w:val="en-US" w:eastAsia="ko-KR"/>
        </w:rPr>
        <w:t>subWidth = ( cIdx = = 0 ) ? 1 : SubWidthC </w:t>
      </w:r>
      <w:r w:rsidRPr="003772C0">
        <w:rPr>
          <w:lang w:val="en-US" w:eastAsia="ko-KR"/>
        </w:rPr>
        <w:tab/>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195</w:t>
      </w:r>
      <w:r w:rsidR="00141007" w:rsidRPr="003772C0">
        <w:rPr>
          <w:lang w:val="en-US"/>
        </w:rPr>
        <w:fldChar w:fldCharType="end"/>
      </w:r>
      <w:r w:rsidRPr="003772C0">
        <w:rPr>
          <w:lang w:val="en-US"/>
        </w:rPr>
        <w:t>)</w:t>
      </w:r>
    </w:p>
    <w:p w:rsidR="003772C0" w:rsidRPr="003772C0" w:rsidRDefault="003772C0" w:rsidP="00704153">
      <w:pPr>
        <w:pStyle w:val="3E1"/>
        <w:numPr>
          <w:ilvl w:val="0"/>
          <w:numId w:val="0"/>
        </w:numPr>
        <w:rPr>
          <w:lang w:val="en-US" w:eastAsia="ko-KR"/>
        </w:rPr>
      </w:pPr>
      <w:r w:rsidRPr="003772C0">
        <w:rPr>
          <w:lang w:val="en-US" w:eastAsia="ko-KR"/>
        </w:rPr>
        <w:t>subHeight = ( cIdx = = 0 ) ? 1 : SubHeightC </w:t>
      </w:r>
      <w:r w:rsidRPr="003772C0">
        <w:rPr>
          <w:lang w:val="en-US" w:eastAsia="ko-KR"/>
        </w:rPr>
        <w:tab/>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196</w:t>
      </w:r>
      <w:r w:rsidR="00141007" w:rsidRPr="003772C0">
        <w:rPr>
          <w:lang w:val="en-US"/>
        </w:rPr>
        <w:fldChar w:fldCharType="end"/>
      </w:r>
      <w:r w:rsidRPr="003772C0">
        <w:rPr>
          <w:lang w:val="en-US"/>
        </w:rPr>
        <w:t>)</w:t>
      </w:r>
    </w:p>
    <w:p w:rsidR="003772C0" w:rsidRPr="003772C0" w:rsidRDefault="003772C0" w:rsidP="00704153">
      <w:pPr>
        <w:pStyle w:val="3E1"/>
        <w:numPr>
          <w:ilvl w:val="0"/>
          <w:numId w:val="0"/>
        </w:numPr>
        <w:rPr>
          <w:lang w:val="en-US" w:eastAsia="ko-KR"/>
        </w:rPr>
      </w:pPr>
      <w:r w:rsidRPr="003772C0">
        <w:rPr>
          <w:lang w:val="en-US" w:eastAsia="ko-KR"/>
        </w:rPr>
        <w:t>( xC, yC ) =  ( xCb /</w:t>
      </w:r>
      <w:bookmarkStart w:id="3" w:name="GoHere"/>
      <w:bookmarkEnd w:id="3"/>
      <w:r w:rsidRPr="003772C0">
        <w:rPr>
          <w:lang w:val="en-US" w:eastAsia="ko-KR"/>
        </w:rPr>
        <w:t> subWidth , yCb / subHeight ) </w:t>
      </w:r>
      <w:r w:rsidRPr="003772C0">
        <w:rPr>
          <w:lang w:val="en-US" w:eastAsia="ko-KR"/>
        </w:rPr>
        <w:tab/>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197</w:t>
      </w:r>
      <w:r w:rsidR="00141007" w:rsidRPr="003772C0">
        <w:rPr>
          <w:lang w:val="en-US"/>
        </w:rPr>
        <w:fldChar w:fldCharType="end"/>
      </w:r>
      <w:r w:rsidRPr="003772C0">
        <w:rPr>
          <w:lang w:val="en-US"/>
        </w:rPr>
        <w:t>)</w:t>
      </w:r>
    </w:p>
    <w:p w:rsidR="003772C0" w:rsidRPr="003772C0" w:rsidRDefault="003772C0" w:rsidP="003772C0">
      <w:pPr>
        <w:pStyle w:val="3N0"/>
        <w:rPr>
          <w:lang w:val="en-US" w:eastAsia="ko-KR"/>
        </w:rPr>
      </w:pPr>
      <w:r w:rsidRPr="003772C0">
        <w:rPr>
          <w:lang w:val="en-US" w:eastAsia="zh-CN"/>
        </w:rPr>
        <w:t xml:space="preserve">The </w:t>
      </w:r>
      <w:r w:rsidRPr="003772C0">
        <w:rPr>
          <w:lang w:val="en-US" w:eastAsia="ko-KR"/>
        </w:rPr>
        <w:t>variable availFlag</w:t>
      </w:r>
      <w:r w:rsidRPr="003772C0">
        <w:rPr>
          <w:rFonts w:eastAsia="SimSun"/>
          <w:lang w:val="en-US" w:eastAsia="zh-CN"/>
        </w:rPr>
        <w:t>Cur</w:t>
      </w:r>
      <w:r w:rsidRPr="003772C0">
        <w:rPr>
          <w:lang w:val="en-US" w:eastAsia="ko-KR"/>
        </w:rPr>
        <w:t xml:space="preserve">AboveRow specifying the availability of above neighbouring row samples is derived by invoking the availability derivation process for a block in z-scan order as specified in subclause 6.4.1 with </w:t>
      </w:r>
      <w:r w:rsidRPr="003772C0">
        <w:rPr>
          <w:lang w:val="en-US"/>
        </w:rPr>
        <w:t xml:space="preserve">the location </w:t>
      </w:r>
      <w:r w:rsidRPr="003772C0">
        <w:rPr>
          <w:lang w:val="en-US" w:eastAsia="ko-KR"/>
        </w:rPr>
        <w:t>( xCurr, yCurr ) set equal to ( xCb, yCb ) and the neighbouring location ( xN, yN ) set equal to ( xCb, yCb − 1 ) as the input and the output is assigned to availFlag</w:t>
      </w:r>
      <w:r w:rsidRPr="003772C0">
        <w:rPr>
          <w:rFonts w:eastAsia="SimSun"/>
          <w:lang w:val="en-US" w:eastAsia="zh-CN"/>
        </w:rPr>
        <w:t>Cur</w:t>
      </w:r>
      <w:r w:rsidRPr="003772C0">
        <w:rPr>
          <w:lang w:val="en-US" w:eastAsia="ko-KR"/>
        </w:rPr>
        <w:t>AboveRow.</w:t>
      </w:r>
    </w:p>
    <w:p w:rsidR="003772C0" w:rsidRPr="003772C0" w:rsidRDefault="003772C0" w:rsidP="003772C0">
      <w:pPr>
        <w:pStyle w:val="3N0"/>
        <w:rPr>
          <w:lang w:val="en-US" w:eastAsia="ko-KR"/>
        </w:rPr>
      </w:pPr>
      <w:r w:rsidRPr="003772C0">
        <w:rPr>
          <w:lang w:val="en-US" w:eastAsia="zh-CN"/>
        </w:rPr>
        <w:t xml:space="preserve">The </w:t>
      </w:r>
      <w:r w:rsidRPr="003772C0">
        <w:rPr>
          <w:lang w:val="en-US" w:eastAsia="ko-KR"/>
        </w:rPr>
        <w:t>variable availFlag</w:t>
      </w:r>
      <w:r w:rsidRPr="003772C0">
        <w:rPr>
          <w:rFonts w:eastAsia="SimSun"/>
          <w:lang w:val="en-US" w:eastAsia="zh-CN"/>
        </w:rPr>
        <w:t>Cur</w:t>
      </w:r>
      <w:r w:rsidRPr="003772C0">
        <w:rPr>
          <w:lang w:val="en-US" w:eastAsia="ko-KR"/>
        </w:rPr>
        <w:t xml:space="preserve">LeftCol specifying the availability of left neighbouring column samples is derived by invoking the availability derivation process for a block in z-scan order as specified in subclause 6.4.1 with </w:t>
      </w:r>
      <w:r w:rsidRPr="003772C0">
        <w:rPr>
          <w:lang w:val="en-US"/>
        </w:rPr>
        <w:t xml:space="preserve">the location </w:t>
      </w:r>
      <w:r w:rsidRPr="003772C0">
        <w:rPr>
          <w:lang w:val="en-US" w:eastAsia="ko-KR"/>
        </w:rPr>
        <w:t>( xCurr, yCurr ) set equal to ( xCb, yCb ) and the neighbouring location ( xN, yN ) set equal to ( xCb − 1, yCb ) as the input and the output is assigned to availFlag</w:t>
      </w:r>
      <w:r w:rsidRPr="003772C0">
        <w:rPr>
          <w:rFonts w:eastAsia="SimSun"/>
          <w:lang w:val="en-US" w:eastAsia="zh-CN"/>
        </w:rPr>
        <w:t>Cur</w:t>
      </w:r>
      <w:r w:rsidRPr="003772C0">
        <w:rPr>
          <w:lang w:val="en-US" w:eastAsia="ko-KR"/>
        </w:rPr>
        <w:t>LeftCol.</w:t>
      </w:r>
    </w:p>
    <w:p w:rsidR="003772C0" w:rsidRPr="003772C0" w:rsidRDefault="003772C0" w:rsidP="003772C0">
      <w:pPr>
        <w:pStyle w:val="3N0"/>
        <w:rPr>
          <w:lang w:val="en-US" w:eastAsia="zh-CN"/>
        </w:rPr>
      </w:pPr>
      <w:r w:rsidRPr="003772C0">
        <w:rPr>
          <w:lang w:val="en-US" w:eastAsia="zh-CN"/>
        </w:rPr>
        <w:t xml:space="preserve">When availFlagCurAboveRow is equal to 0 and availFlagCurLeftCol is equal to 0 </w:t>
      </w:r>
      <w:r w:rsidRPr="003772C0">
        <w:rPr>
          <w:lang w:val="en-US" w:eastAsia="ko-KR"/>
        </w:rPr>
        <w:t>the whole derivation process of this subclause terminates.</w:t>
      </w:r>
    </w:p>
    <w:p w:rsidR="003772C0" w:rsidRPr="003772C0" w:rsidRDefault="003772C0" w:rsidP="003772C0">
      <w:pPr>
        <w:pStyle w:val="3N0"/>
        <w:rPr>
          <w:lang w:val="en-US" w:eastAsia="zh-CN"/>
        </w:rPr>
      </w:pPr>
      <w:r w:rsidRPr="003772C0">
        <w:rPr>
          <w:lang w:val="en-US" w:eastAsia="zh-CN"/>
        </w:rPr>
        <w:t xml:space="preserve">For X being replaced by 0 and 1, when predFlagLX is equal to 1, the variable puIcFlagLX is derived by the following ordered steps. </w:t>
      </w:r>
    </w:p>
    <w:p w:rsidR="003772C0" w:rsidRPr="00B8284C" w:rsidRDefault="003772C0" w:rsidP="00B8284C">
      <w:pPr>
        <w:pStyle w:val="3U1"/>
        <w:numPr>
          <w:ilvl w:val="1"/>
          <w:numId w:val="39"/>
        </w:numPr>
        <w:rPr>
          <w:lang w:val="en-US" w:eastAsia="ko-KR"/>
        </w:rPr>
      </w:pPr>
      <w:r w:rsidRPr="00B8284C">
        <w:rPr>
          <w:lang w:val="en-US" w:eastAsia="ko-KR"/>
        </w:rPr>
        <w:t>The variable refPicLX specifying the reference picture from reference picture list X is set equal to RefPicListX[ refIdxLX ] .</w:t>
      </w:r>
    </w:p>
    <w:p w:rsidR="003772C0" w:rsidRPr="003772C0" w:rsidRDefault="003772C0" w:rsidP="003772C0">
      <w:pPr>
        <w:pStyle w:val="3U1"/>
        <w:rPr>
          <w:lang w:val="en-US" w:eastAsia="ko-KR"/>
        </w:rPr>
      </w:pPr>
      <w:r w:rsidRPr="003772C0">
        <w:rPr>
          <w:lang w:val="en-US" w:eastAsia="ko-KR"/>
        </w:rPr>
        <w:t>If ViewIdx( refPicLX ) is not equal to ViewIdx, the variable puIvPredFlagLX specifying whether inter-view prediction from list X is utilized is set equal to 1, otherwise (predFlagLX is equal to 0 or ViewIdx( RefPicListX[ refIdxLX ] )  is equal to ViewIdx ), puIvPredFlagLX is set equal to 0.</w:t>
      </w:r>
    </w:p>
    <w:p w:rsidR="003772C0" w:rsidRPr="003772C0" w:rsidRDefault="003772C0" w:rsidP="003772C0">
      <w:pPr>
        <w:pStyle w:val="3U1"/>
        <w:rPr>
          <w:lang w:val="en-US" w:eastAsia="ko-KR"/>
        </w:rPr>
      </w:pPr>
      <w:r w:rsidRPr="003772C0">
        <w:rPr>
          <w:lang w:val="en-US" w:eastAsia="ko-KR"/>
        </w:rPr>
        <w:t>If puIvPredFlagLX is equal to 0, the variable puIcFlagLX is set equal to 0, otherwise (puIvPredFlagLX is equal to 1) the following applies:</w:t>
      </w:r>
    </w:p>
    <w:p w:rsidR="003772C0" w:rsidRPr="003772C0" w:rsidRDefault="003772C0" w:rsidP="003772C0">
      <w:pPr>
        <w:pStyle w:val="3D2"/>
        <w:tabs>
          <w:tab w:val="left" w:pos="1072"/>
          <w:tab w:val="left" w:pos="1191"/>
        </w:tabs>
        <w:rPr>
          <w:lang w:val="en-US" w:eastAsia="ko-KR"/>
        </w:rPr>
      </w:pPr>
      <w:r w:rsidRPr="003772C0">
        <w:rPr>
          <w:lang w:val="en-US" w:eastAsia="ko-KR"/>
        </w:rPr>
        <w:t>The luma location (xRLX, yRLX) specifying the top-left sample of the reference block in refPicLX is derived as specified in the following:</w:t>
      </w:r>
    </w:p>
    <w:p w:rsidR="003772C0" w:rsidRPr="003772C0" w:rsidRDefault="003772C0" w:rsidP="003772C0">
      <w:pPr>
        <w:pStyle w:val="3E4"/>
        <w:numPr>
          <w:ilvl w:val="4"/>
          <w:numId w:val="20"/>
        </w:numPr>
        <w:rPr>
          <w:lang w:val="en-US"/>
        </w:rPr>
      </w:pPr>
      <w:r w:rsidRPr="003772C0">
        <w:rPr>
          <w:lang w:val="en-US"/>
        </w:rPr>
        <w:t>xRLX = xC + ( mvLX[ 0 ]  &gt;&gt;  ( 2 + ( cIdx ? 1 : 0 ) ) )</w:t>
      </w:r>
      <w:r w:rsidRPr="003772C0">
        <w:rPr>
          <w:lang w:val="en-US"/>
        </w:rPr>
        <w:tab/>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198</w:t>
      </w:r>
      <w:r w:rsidR="00141007" w:rsidRPr="003772C0">
        <w:rPr>
          <w:lang w:val="en-US"/>
        </w:rPr>
        <w:fldChar w:fldCharType="end"/>
      </w:r>
      <w:r w:rsidRPr="003772C0">
        <w:rPr>
          <w:lang w:val="en-US"/>
        </w:rPr>
        <w:t>)</w:t>
      </w:r>
    </w:p>
    <w:p w:rsidR="003772C0" w:rsidRPr="003772C0" w:rsidRDefault="003772C0" w:rsidP="003772C0">
      <w:pPr>
        <w:pStyle w:val="3E4"/>
        <w:numPr>
          <w:ilvl w:val="4"/>
          <w:numId w:val="20"/>
        </w:numPr>
        <w:rPr>
          <w:lang w:val="en-US"/>
        </w:rPr>
      </w:pPr>
      <w:r w:rsidRPr="003772C0">
        <w:rPr>
          <w:lang w:val="en-US"/>
        </w:rPr>
        <w:t>yRLX = yC + ( mvLX[ 1 ]  &gt;&gt;  ( 2 + ( cIdx ? 1 : 0 ) ) )</w:t>
      </w:r>
      <w:r w:rsidRPr="003772C0">
        <w:rPr>
          <w:lang w:val="en-US"/>
        </w:rPr>
        <w:tab/>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199</w:t>
      </w:r>
      <w:r w:rsidR="00141007" w:rsidRPr="003772C0">
        <w:rPr>
          <w:lang w:val="en-US"/>
        </w:rPr>
        <w:fldChar w:fldCharType="end"/>
      </w:r>
      <w:r w:rsidRPr="003772C0">
        <w:rPr>
          <w:lang w:val="en-US"/>
        </w:rPr>
        <w:t>)</w:t>
      </w:r>
    </w:p>
    <w:p w:rsidR="003772C0" w:rsidRPr="003772C0" w:rsidRDefault="003772C0" w:rsidP="003772C0">
      <w:pPr>
        <w:pStyle w:val="3D2"/>
        <w:tabs>
          <w:tab w:val="left" w:pos="1072"/>
          <w:tab w:val="left" w:pos="1191"/>
        </w:tabs>
        <w:rPr>
          <w:lang w:val="en-US" w:eastAsia="ko-KR"/>
        </w:rPr>
      </w:pPr>
      <w:r w:rsidRPr="003772C0">
        <w:rPr>
          <w:lang w:val="en-US" w:eastAsia="ko-KR"/>
        </w:rPr>
        <w:t>The variable puIcFlagLX is derived as follows:</w:t>
      </w:r>
    </w:p>
    <w:p w:rsidR="003772C0" w:rsidRPr="003772C0" w:rsidRDefault="003772C0" w:rsidP="003772C0">
      <w:pPr>
        <w:pStyle w:val="3E4"/>
        <w:numPr>
          <w:ilvl w:val="4"/>
          <w:numId w:val="20"/>
        </w:numPr>
        <w:rPr>
          <w:lang w:val="en-US" w:eastAsia="ko-KR"/>
        </w:rPr>
      </w:pPr>
      <w:r w:rsidRPr="003772C0">
        <w:rPr>
          <w:lang w:val="en-US" w:eastAsia="ko-KR"/>
        </w:rPr>
        <w:t xml:space="preserve">puIcFlagLX = </w:t>
      </w:r>
      <w:r w:rsidRPr="003772C0">
        <w:rPr>
          <w:rFonts w:eastAsia="SimSun"/>
          <w:lang w:val="en-US" w:eastAsia="zh-CN"/>
        </w:rPr>
        <w:t>availFlagCurAboveRow </w:t>
      </w:r>
      <w:r w:rsidRPr="003772C0">
        <w:rPr>
          <w:lang w:val="en-US" w:eastAsia="ko-KR"/>
        </w:rPr>
        <w:t> | |  </w:t>
      </w:r>
      <w:r w:rsidRPr="003772C0">
        <w:rPr>
          <w:lang w:val="en-US" w:eastAsia="zh-CN"/>
        </w:rPr>
        <w:t>availFlagCurLeftCol</w:t>
      </w:r>
      <w:r w:rsidRPr="003772C0">
        <w:rPr>
          <w:lang w:val="en-US"/>
        </w:rPr>
        <w:tab/>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200</w:t>
      </w:r>
      <w:r w:rsidR="00141007" w:rsidRPr="003772C0">
        <w:rPr>
          <w:lang w:val="en-US"/>
        </w:rPr>
        <w:fldChar w:fldCharType="end"/>
      </w:r>
      <w:r w:rsidRPr="003772C0">
        <w:rPr>
          <w:lang w:val="en-US"/>
        </w:rPr>
        <w:t>)</w:t>
      </w:r>
    </w:p>
    <w:p w:rsidR="003772C0" w:rsidRPr="003772C0" w:rsidRDefault="003772C0" w:rsidP="003772C0">
      <w:pPr>
        <w:pStyle w:val="3N0"/>
        <w:rPr>
          <w:lang w:val="en-US" w:eastAsia="ko-KR"/>
        </w:rPr>
      </w:pPr>
      <w:r w:rsidRPr="003772C0">
        <w:rPr>
          <w:lang w:val="en-US" w:eastAsia="ko-KR"/>
        </w:rPr>
        <w:t>Depending on the colour component cIdx, the variable curRecSamples specifying the reconstructed picture samples before deblocking filter of the current picture is derived as specified in the following:</w:t>
      </w:r>
    </w:p>
    <w:p w:rsidR="003772C0" w:rsidRPr="003772C0" w:rsidRDefault="003772C0" w:rsidP="003772C0">
      <w:pPr>
        <w:pStyle w:val="3E2"/>
        <w:numPr>
          <w:ilvl w:val="2"/>
          <w:numId w:val="20"/>
        </w:numPr>
        <w:rPr>
          <w:lang w:val="en-US" w:eastAsia="ko-KR"/>
        </w:rPr>
      </w:pPr>
      <w:r w:rsidRPr="003772C0">
        <w:rPr>
          <w:lang w:val="en-US" w:eastAsia="ko-KR"/>
        </w:rPr>
        <w:t>curRecSamples = ( !cidx ) ? S</w:t>
      </w:r>
      <w:r w:rsidRPr="003772C0">
        <w:rPr>
          <w:vertAlign w:val="subscript"/>
          <w:lang w:val="en-US" w:eastAsia="ko-KR"/>
        </w:rPr>
        <w:t>L</w:t>
      </w:r>
      <w:r w:rsidRPr="003772C0">
        <w:rPr>
          <w:lang w:val="en-US" w:eastAsia="ko-KR"/>
        </w:rPr>
        <w:t xml:space="preserve"> : ( ( icdx == 1 ) ? S</w:t>
      </w:r>
      <w:r w:rsidRPr="003772C0">
        <w:rPr>
          <w:vertAlign w:val="subscript"/>
          <w:lang w:val="en-US" w:eastAsia="ko-KR"/>
        </w:rPr>
        <w:t>Cb</w:t>
      </w:r>
      <w:r w:rsidRPr="003772C0">
        <w:rPr>
          <w:lang w:val="en-US" w:eastAsia="ko-KR"/>
        </w:rPr>
        <w:t xml:space="preserve"> : S</w:t>
      </w:r>
      <w:r w:rsidRPr="003772C0">
        <w:rPr>
          <w:vertAlign w:val="subscript"/>
          <w:lang w:val="en-US" w:eastAsia="ko-KR"/>
        </w:rPr>
        <w:t>Cr</w:t>
      </w:r>
      <w:r w:rsidRPr="003772C0">
        <w:rPr>
          <w:lang w:val="en-US" w:eastAsia="ko-KR"/>
        </w:rPr>
        <w:t xml:space="preserve"> )</w:t>
      </w:r>
      <w:r w:rsidRPr="003772C0">
        <w:rPr>
          <w:lang w:val="en-US"/>
        </w:rPr>
        <w:tab/>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201</w:t>
      </w:r>
      <w:r w:rsidR="00141007" w:rsidRPr="003772C0">
        <w:rPr>
          <w:lang w:val="en-US"/>
        </w:rPr>
        <w:fldChar w:fldCharType="end"/>
      </w:r>
      <w:r w:rsidRPr="003772C0">
        <w:rPr>
          <w:lang w:val="en-US"/>
        </w:rPr>
        <w:t>)</w:t>
      </w:r>
    </w:p>
    <w:p w:rsidR="003772C0" w:rsidRPr="003772C0" w:rsidRDefault="003772C0" w:rsidP="003772C0">
      <w:pPr>
        <w:pStyle w:val="3E0"/>
        <w:numPr>
          <w:ilvl w:val="0"/>
          <w:numId w:val="20"/>
        </w:numPr>
        <w:rPr>
          <w:lang w:val="en-US" w:eastAsia="ko-KR"/>
        </w:rPr>
      </w:pPr>
      <w:r w:rsidRPr="003772C0">
        <w:rPr>
          <w:lang w:val="en-US" w:eastAsia="zh-CN"/>
        </w:rPr>
        <w:t xml:space="preserve">For X being replaced by 0 and 1, when puIcFlagLX is </w:t>
      </w:r>
      <w:r w:rsidRPr="003772C0">
        <w:rPr>
          <w:lang w:val="en-US" w:eastAsia="zh-CN"/>
        </w:rPr>
        <w:lastRenderedPageBreak/>
        <w:t xml:space="preserve">equal to 1, the variables </w:t>
      </w:r>
      <w:r w:rsidRPr="003772C0">
        <w:rPr>
          <w:lang w:val="en-US" w:eastAsia="ko-KR"/>
        </w:rPr>
        <w:t xml:space="preserve">icWeightLX, and icOffsetLX </w:t>
      </w:r>
      <w:r w:rsidRPr="003772C0">
        <w:rPr>
          <w:lang w:val="en-US" w:eastAsia="zh-CN"/>
        </w:rPr>
        <w:t>are derived by the following ordered steps:</w:t>
      </w:r>
    </w:p>
    <w:p w:rsidR="003772C0" w:rsidRPr="00B8284C" w:rsidRDefault="003772C0" w:rsidP="00B8284C">
      <w:pPr>
        <w:pStyle w:val="3U1"/>
        <w:numPr>
          <w:ilvl w:val="1"/>
          <w:numId w:val="40"/>
        </w:numPr>
        <w:rPr>
          <w:lang w:val="en-US" w:eastAsia="ko-KR"/>
        </w:rPr>
      </w:pPr>
      <w:r w:rsidRPr="00B8284C">
        <w:rPr>
          <w:lang w:val="en-US" w:eastAsia="ko-KR"/>
        </w:rPr>
        <w:t>Depending on the colour component cIdx, the variable refRecSamples specifying the reconstructed picture samples of the reference picture is derived as specified in the following:</w:t>
      </w:r>
    </w:p>
    <w:p w:rsidR="003772C0" w:rsidRPr="003772C0" w:rsidRDefault="003772C0" w:rsidP="003772C0">
      <w:pPr>
        <w:pStyle w:val="3D2"/>
        <w:tabs>
          <w:tab w:val="left" w:pos="1072"/>
          <w:tab w:val="left" w:pos="1191"/>
        </w:tabs>
        <w:rPr>
          <w:lang w:val="en-US" w:eastAsia="ko-KR"/>
        </w:rPr>
      </w:pPr>
      <w:r w:rsidRPr="003772C0">
        <w:rPr>
          <w:lang w:val="en-US" w:eastAsia="ko-KR"/>
        </w:rPr>
        <w:t>If cIdx is equal to 0, refRecSamples is set equal to reconstructed picture sample array S</w:t>
      </w:r>
      <w:r w:rsidRPr="003772C0">
        <w:rPr>
          <w:vertAlign w:val="subscript"/>
          <w:lang w:val="en-US" w:eastAsia="ko-KR"/>
        </w:rPr>
        <w:t>L</w:t>
      </w:r>
      <w:r w:rsidRPr="003772C0">
        <w:rPr>
          <w:lang w:val="en-US" w:eastAsia="ko-KR"/>
        </w:rPr>
        <w:t xml:space="preserve"> of picture refPicLX.</w:t>
      </w:r>
    </w:p>
    <w:p w:rsidR="003772C0" w:rsidRPr="003772C0" w:rsidRDefault="003772C0" w:rsidP="003772C0">
      <w:pPr>
        <w:pStyle w:val="3D2"/>
        <w:tabs>
          <w:tab w:val="left" w:pos="1072"/>
          <w:tab w:val="left" w:pos="1191"/>
        </w:tabs>
        <w:rPr>
          <w:lang w:val="en-US" w:eastAsia="ko-KR"/>
        </w:rPr>
      </w:pPr>
      <w:r w:rsidRPr="003772C0">
        <w:rPr>
          <w:lang w:val="en-US"/>
        </w:rPr>
        <w:t xml:space="preserve">Otherwise, </w:t>
      </w:r>
      <w:r w:rsidRPr="003772C0">
        <w:rPr>
          <w:lang w:val="en-US" w:eastAsia="ko-KR"/>
        </w:rPr>
        <w:t>if cIdx is equal to 1, refRecSamples is set equal to the reconstructed chroma sample array S</w:t>
      </w:r>
      <w:r w:rsidRPr="003772C0">
        <w:rPr>
          <w:vertAlign w:val="subscript"/>
          <w:lang w:val="en-US" w:eastAsia="ko-KR"/>
        </w:rPr>
        <w:t>Cb</w:t>
      </w:r>
      <w:r w:rsidRPr="003772C0">
        <w:rPr>
          <w:lang w:val="en-US" w:eastAsia="ko-KR"/>
        </w:rPr>
        <w:t xml:space="preserve"> of picture refPicLX.</w:t>
      </w:r>
    </w:p>
    <w:p w:rsidR="003772C0" w:rsidRPr="003772C0" w:rsidRDefault="003772C0" w:rsidP="003772C0">
      <w:pPr>
        <w:pStyle w:val="3D2"/>
        <w:tabs>
          <w:tab w:val="left" w:pos="1072"/>
          <w:tab w:val="left" w:pos="1191"/>
        </w:tabs>
        <w:rPr>
          <w:lang w:val="en-US" w:eastAsia="ko-KR"/>
        </w:rPr>
      </w:pPr>
      <w:r w:rsidRPr="003772C0">
        <w:rPr>
          <w:lang w:val="en-US"/>
        </w:rPr>
        <w:t>Otherwise (</w:t>
      </w:r>
      <w:r w:rsidRPr="003772C0">
        <w:rPr>
          <w:lang w:val="en-US" w:eastAsia="ko-KR"/>
        </w:rPr>
        <w:t>cIdx is equal to 2), refRecSamples is set equal to the reconstructed chroma sample array S</w:t>
      </w:r>
      <w:r w:rsidRPr="003772C0">
        <w:rPr>
          <w:vertAlign w:val="subscript"/>
          <w:lang w:val="en-US" w:eastAsia="ko-KR"/>
        </w:rPr>
        <w:t>Cr</w:t>
      </w:r>
      <w:r w:rsidRPr="003772C0">
        <w:rPr>
          <w:lang w:val="en-US" w:eastAsia="ko-KR"/>
        </w:rPr>
        <w:t xml:space="preserve"> of picture refPicLX.</w:t>
      </w:r>
    </w:p>
    <w:p w:rsidR="003772C0" w:rsidRPr="003772C0" w:rsidRDefault="003772C0" w:rsidP="003772C0">
      <w:pPr>
        <w:pStyle w:val="3U1"/>
        <w:rPr>
          <w:lang w:val="en-US" w:eastAsia="ko-KR"/>
        </w:rPr>
      </w:pPr>
      <w:r w:rsidRPr="003772C0">
        <w:rPr>
          <w:lang w:val="en-US" w:eastAsia="ko-KR"/>
        </w:rPr>
        <w:t>The lists curNeighSampleListLX and refNeighSampleListLX specifying the neighbouring samples in the current picture and the reference picture are derived as specified in the following:</w:t>
      </w:r>
    </w:p>
    <w:p w:rsidR="003772C0" w:rsidRPr="003772C0" w:rsidRDefault="003772C0" w:rsidP="003772C0">
      <w:pPr>
        <w:pStyle w:val="3D2"/>
        <w:tabs>
          <w:tab w:val="left" w:pos="1072"/>
          <w:tab w:val="left" w:pos="1191"/>
        </w:tabs>
        <w:rPr>
          <w:lang w:val="en-US" w:eastAsia="ko-KR"/>
        </w:rPr>
      </w:pPr>
      <w:r w:rsidRPr="003772C0">
        <w:rPr>
          <w:lang w:val="en-US" w:eastAsia="ko-KR"/>
        </w:rPr>
        <w:t>The variable numNeighSamplesLX specifying the number of elements in curNeighSampleListLX and in refNeighSampleLX is set equal to 0.</w:t>
      </w:r>
    </w:p>
    <w:p w:rsidR="003772C0" w:rsidRPr="003772C0" w:rsidRDefault="003772C0" w:rsidP="003772C0">
      <w:pPr>
        <w:pStyle w:val="3D2"/>
        <w:tabs>
          <w:tab w:val="left" w:pos="1072"/>
          <w:tab w:val="left" w:pos="1191"/>
        </w:tabs>
        <w:rPr>
          <w:lang w:val="en-US" w:eastAsia="ko-KR"/>
        </w:rPr>
      </w:pPr>
      <w:r w:rsidRPr="003772C0">
        <w:rPr>
          <w:lang w:val="en-US" w:eastAsia="ko-KR"/>
        </w:rPr>
        <w:t>For curNbColFlag in the range of !</w:t>
      </w:r>
      <w:r w:rsidRPr="003772C0">
        <w:rPr>
          <w:rFonts w:eastAsia="SimSun"/>
          <w:lang w:val="en-US" w:eastAsia="zh-CN"/>
        </w:rPr>
        <w:t xml:space="preserve">availFlagCurAboveRow to </w:t>
      </w:r>
      <w:r w:rsidRPr="003772C0">
        <w:rPr>
          <w:lang w:val="en-US" w:eastAsia="zh-CN"/>
        </w:rPr>
        <w:t>availFlagCurLeftCol, inclusive, the following applies:</w:t>
      </w:r>
    </w:p>
    <w:p w:rsidR="003772C0" w:rsidRPr="003772C0" w:rsidRDefault="003772C0" w:rsidP="003772C0">
      <w:pPr>
        <w:pStyle w:val="3D3"/>
        <w:rPr>
          <w:lang w:val="en-US" w:eastAsia="ko-KR"/>
        </w:rPr>
      </w:pPr>
      <w:r w:rsidRPr="003772C0">
        <w:rPr>
          <w:lang w:val="en-US" w:eastAsia="ko-KR"/>
        </w:rPr>
        <w:t>For i in the range of 0 to ( nCbS / ( curNbColFlag ? subHeight : subWidth ) )− 1, inclusive the following applies:</w:t>
      </w:r>
    </w:p>
    <w:p w:rsidR="003772C0" w:rsidRPr="003772C0" w:rsidRDefault="003772C0" w:rsidP="003772C0">
      <w:pPr>
        <w:pStyle w:val="3E5"/>
        <w:numPr>
          <w:ilvl w:val="5"/>
          <w:numId w:val="20"/>
        </w:numPr>
        <w:rPr>
          <w:lang w:val="en-US" w:eastAsia="ko-KR"/>
        </w:rPr>
      </w:pPr>
      <w:r w:rsidRPr="003772C0">
        <w:rPr>
          <w:lang w:val="en-US" w:eastAsia="ko-KR"/>
        </w:rPr>
        <w:t>xOff = curNbColFlag ? −1: i</w:t>
      </w:r>
      <w:r w:rsidRPr="003772C0">
        <w:rPr>
          <w:lang w:val="en-US"/>
        </w:rPr>
        <w:tab/>
      </w:r>
      <w:r w:rsidRPr="003772C0">
        <w:rPr>
          <w:lang w:val="en-US"/>
        </w:rPr>
        <w:tab/>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202</w:t>
      </w:r>
      <w:r w:rsidR="00141007" w:rsidRPr="003772C0">
        <w:rPr>
          <w:lang w:val="en-US"/>
        </w:rPr>
        <w:fldChar w:fldCharType="end"/>
      </w:r>
      <w:r w:rsidRPr="003772C0">
        <w:rPr>
          <w:lang w:val="en-US"/>
        </w:rPr>
        <w:t>)</w:t>
      </w:r>
    </w:p>
    <w:p w:rsidR="003772C0" w:rsidRPr="003772C0" w:rsidRDefault="003772C0" w:rsidP="003772C0">
      <w:pPr>
        <w:pStyle w:val="3E5"/>
        <w:numPr>
          <w:ilvl w:val="5"/>
          <w:numId w:val="20"/>
        </w:numPr>
        <w:rPr>
          <w:lang w:val="en-US" w:eastAsia="ko-KR"/>
        </w:rPr>
      </w:pPr>
      <w:r w:rsidRPr="003772C0">
        <w:rPr>
          <w:lang w:val="en-US" w:eastAsia="ko-KR"/>
        </w:rPr>
        <w:t>yOff = curNbColFlag ? i : −1</w:t>
      </w:r>
      <w:r w:rsidRPr="003772C0">
        <w:rPr>
          <w:lang w:val="en-US"/>
        </w:rPr>
        <w:tab/>
      </w:r>
      <w:r w:rsidRPr="003772C0">
        <w:rPr>
          <w:lang w:val="en-US"/>
        </w:rPr>
        <w:tab/>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203</w:t>
      </w:r>
      <w:r w:rsidR="00141007" w:rsidRPr="003772C0">
        <w:rPr>
          <w:lang w:val="en-US"/>
        </w:rPr>
        <w:fldChar w:fldCharType="end"/>
      </w:r>
      <w:r w:rsidRPr="003772C0">
        <w:rPr>
          <w:lang w:val="en-US"/>
        </w:rPr>
        <w:t>)</w:t>
      </w:r>
    </w:p>
    <w:p w:rsidR="003772C0" w:rsidRPr="003772C0" w:rsidRDefault="003772C0" w:rsidP="003772C0">
      <w:pPr>
        <w:pStyle w:val="3E5"/>
        <w:numPr>
          <w:ilvl w:val="5"/>
          <w:numId w:val="20"/>
        </w:numPr>
        <w:rPr>
          <w:lang w:val="en-US" w:eastAsia="ko-KR"/>
        </w:rPr>
      </w:pPr>
      <w:r w:rsidRPr="003772C0">
        <w:rPr>
          <w:lang w:val="en-US" w:eastAsia="ko-KR"/>
        </w:rPr>
        <w:t>xP = Clip3( 0, ( pic_width_in_luma_samples / subWidth ) – 1, xRLX + xOff )</w:t>
      </w:r>
      <w:r w:rsidRPr="003772C0">
        <w:rPr>
          <w:lang w:val="en-US"/>
        </w:rPr>
        <w:tab/>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204</w:t>
      </w:r>
      <w:r w:rsidR="00141007" w:rsidRPr="003772C0">
        <w:rPr>
          <w:lang w:val="en-US"/>
        </w:rPr>
        <w:fldChar w:fldCharType="end"/>
      </w:r>
      <w:r w:rsidRPr="003772C0">
        <w:rPr>
          <w:lang w:val="en-US"/>
        </w:rPr>
        <w:t>)</w:t>
      </w:r>
    </w:p>
    <w:p w:rsidR="003772C0" w:rsidRPr="003772C0" w:rsidRDefault="003772C0" w:rsidP="003772C0">
      <w:pPr>
        <w:pStyle w:val="3E5"/>
        <w:numPr>
          <w:ilvl w:val="5"/>
          <w:numId w:val="20"/>
        </w:numPr>
        <w:rPr>
          <w:lang w:val="en-US" w:eastAsia="ko-KR"/>
        </w:rPr>
      </w:pPr>
      <w:r w:rsidRPr="003772C0">
        <w:rPr>
          <w:lang w:val="en-US" w:eastAsia="ko-KR"/>
        </w:rPr>
        <w:t>yP = Clip3( 0, ( pic_height_in_luma_samples / subHeight ) – 1, yRLX + yOff )</w:t>
      </w:r>
      <w:r w:rsidRPr="003772C0">
        <w:rPr>
          <w:lang w:val="en-US"/>
        </w:rPr>
        <w:tab/>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205</w:t>
      </w:r>
      <w:r w:rsidR="00141007" w:rsidRPr="003772C0">
        <w:rPr>
          <w:lang w:val="en-US"/>
        </w:rPr>
        <w:fldChar w:fldCharType="end"/>
      </w:r>
      <w:r w:rsidRPr="003772C0">
        <w:rPr>
          <w:lang w:val="en-US"/>
        </w:rPr>
        <w:t>)</w:t>
      </w:r>
    </w:p>
    <w:p w:rsidR="003772C0" w:rsidRPr="003772C0" w:rsidRDefault="003772C0" w:rsidP="003772C0">
      <w:pPr>
        <w:pStyle w:val="3E5"/>
        <w:numPr>
          <w:ilvl w:val="5"/>
          <w:numId w:val="20"/>
        </w:numPr>
        <w:rPr>
          <w:lang w:val="en-US" w:eastAsia="ko-KR"/>
        </w:rPr>
      </w:pPr>
      <w:r w:rsidRPr="003772C0">
        <w:rPr>
          <w:lang w:val="en-US" w:eastAsia="ko-KR"/>
        </w:rPr>
        <w:t>refNeighSampleListLX[ </w:t>
      </w:r>
      <w:r w:rsidRPr="003772C0">
        <w:rPr>
          <w:lang w:val="en-US"/>
        </w:rPr>
        <w:t>numNeighSamplesLX</w:t>
      </w:r>
      <w:r w:rsidRPr="003772C0">
        <w:rPr>
          <w:lang w:val="en-US" w:eastAsia="ko-KR"/>
        </w:rPr>
        <w:t> ] = refRecSamples[ </w:t>
      </w:r>
      <w:r w:rsidRPr="003772C0">
        <w:rPr>
          <w:lang w:val="en-US"/>
        </w:rPr>
        <w:t>xP</w:t>
      </w:r>
      <w:r w:rsidRPr="003772C0">
        <w:rPr>
          <w:lang w:val="en-US" w:eastAsia="ko-KR"/>
        </w:rPr>
        <w:t> ][ </w:t>
      </w:r>
      <w:r w:rsidRPr="003772C0">
        <w:rPr>
          <w:lang w:val="en-US"/>
        </w:rPr>
        <w:t>yP</w:t>
      </w:r>
      <w:r w:rsidRPr="003772C0">
        <w:rPr>
          <w:lang w:val="en-US" w:eastAsia="ko-KR"/>
        </w:rPr>
        <w:t> ]</w:t>
      </w:r>
      <w:r w:rsidRPr="003772C0">
        <w:rPr>
          <w:lang w:val="en-US"/>
        </w:rPr>
        <w:tab/>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206</w:t>
      </w:r>
      <w:r w:rsidR="00141007" w:rsidRPr="003772C0">
        <w:rPr>
          <w:lang w:val="en-US"/>
        </w:rPr>
        <w:fldChar w:fldCharType="end"/>
      </w:r>
      <w:r w:rsidRPr="003772C0">
        <w:rPr>
          <w:lang w:val="en-US"/>
        </w:rPr>
        <w:t>)</w:t>
      </w:r>
    </w:p>
    <w:p w:rsidR="003772C0" w:rsidRPr="003772C0" w:rsidRDefault="003772C0" w:rsidP="003772C0">
      <w:pPr>
        <w:pStyle w:val="3E5"/>
        <w:numPr>
          <w:ilvl w:val="5"/>
          <w:numId w:val="20"/>
        </w:numPr>
        <w:tabs>
          <w:tab w:val="clear" w:pos="4864"/>
          <w:tab w:val="right" w:pos="8364"/>
        </w:tabs>
        <w:jc w:val="left"/>
        <w:rPr>
          <w:lang w:val="en-US" w:eastAsia="ko-KR"/>
        </w:rPr>
      </w:pPr>
      <w:r w:rsidRPr="003772C0">
        <w:rPr>
          <w:lang w:val="en-US" w:eastAsia="ko-KR"/>
        </w:rPr>
        <w:t>curNeighSampleListLX[ </w:t>
      </w:r>
      <w:r w:rsidRPr="003772C0">
        <w:rPr>
          <w:lang w:val="en-US"/>
        </w:rPr>
        <w:t>numNeighSamplesLX++</w:t>
      </w:r>
      <w:r w:rsidRPr="003772C0">
        <w:rPr>
          <w:lang w:val="en-US" w:eastAsia="ko-KR"/>
        </w:rPr>
        <w:t xml:space="preserve"> ] = </w:t>
      </w:r>
      <w:r w:rsidRPr="003772C0">
        <w:rPr>
          <w:lang w:val="en-US" w:eastAsia="ko-KR"/>
        </w:rPr>
        <w:br/>
      </w:r>
      <w:r w:rsidRPr="003772C0">
        <w:rPr>
          <w:lang w:val="en-US" w:eastAsia="ko-KR"/>
        </w:rPr>
        <w:tab/>
        <w:t>curRecSamples[ xC + xOff][ yC + yOff ]</w:t>
      </w:r>
      <w:r w:rsidRPr="003772C0">
        <w:rPr>
          <w:lang w:val="en-US"/>
        </w:rPr>
        <w:tab/>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207</w:t>
      </w:r>
      <w:r w:rsidR="00141007" w:rsidRPr="003772C0">
        <w:rPr>
          <w:lang w:val="en-US"/>
        </w:rPr>
        <w:fldChar w:fldCharType="end"/>
      </w:r>
      <w:r w:rsidRPr="003772C0">
        <w:rPr>
          <w:lang w:val="en-US"/>
        </w:rPr>
        <w:t>)</w:t>
      </w:r>
    </w:p>
    <w:p w:rsidR="00EB1BDC" w:rsidRPr="00EB1BDC" w:rsidRDefault="00EB1BDC" w:rsidP="003772C0">
      <w:pPr>
        <w:pStyle w:val="3U1"/>
        <w:rPr>
          <w:highlight w:val="green"/>
          <w:lang w:val="en-US" w:eastAsia="zh-CN"/>
        </w:rPr>
      </w:pPr>
      <w:r w:rsidRPr="00EB1BDC">
        <w:rPr>
          <w:rFonts w:hint="eastAsia"/>
          <w:highlight w:val="green"/>
          <w:lang w:val="en-US" w:eastAsia="ko-KR"/>
        </w:rPr>
        <w:t xml:space="preserve">Depending on </w:t>
      </w:r>
      <w:r w:rsidRPr="00EB1BDC">
        <w:rPr>
          <w:highlight w:val="green"/>
          <w:lang w:val="en-US" w:eastAsia="ko-KR"/>
        </w:rPr>
        <w:t>the colour component cIdx</w:t>
      </w:r>
      <w:r w:rsidRPr="00EB1BDC">
        <w:rPr>
          <w:rFonts w:hint="eastAsia"/>
          <w:highlight w:val="green"/>
          <w:lang w:val="en-US" w:eastAsia="ko-KR"/>
        </w:rPr>
        <w:t>, t</w:t>
      </w:r>
      <w:r w:rsidRPr="00EB1BDC">
        <w:rPr>
          <w:highlight w:val="green"/>
          <w:lang w:val="en-US" w:eastAsia="ko-KR"/>
        </w:rPr>
        <w:t>he derivation process for illumination compensation parameters</w:t>
      </w:r>
      <w:r w:rsidRPr="00EB1BDC">
        <w:rPr>
          <w:rFonts w:hint="eastAsia"/>
          <w:highlight w:val="green"/>
          <w:lang w:val="en-US" w:eastAsia="ko-KR"/>
        </w:rPr>
        <w:t xml:space="preserve"> is derived as follows:</w:t>
      </w:r>
    </w:p>
    <w:p w:rsidR="00EB1BDC" w:rsidRPr="00EB1BDC" w:rsidRDefault="00EB1BDC" w:rsidP="00EB1BDC">
      <w:pPr>
        <w:pStyle w:val="3D1"/>
        <w:rPr>
          <w:highlight w:val="green"/>
          <w:lang w:val="en-US" w:eastAsia="zh-CN"/>
        </w:rPr>
      </w:pPr>
      <w:r w:rsidRPr="00EB1BDC">
        <w:rPr>
          <w:rFonts w:hint="eastAsia"/>
          <w:highlight w:val="green"/>
          <w:lang w:val="en-US" w:eastAsia="ko-KR"/>
        </w:rPr>
        <w:t xml:space="preserve">If </w:t>
      </w:r>
      <w:r w:rsidRPr="00EB1BDC">
        <w:rPr>
          <w:highlight w:val="green"/>
          <w:lang w:val="en-US" w:eastAsia="ko-KR"/>
        </w:rPr>
        <w:t>cIdx</w:t>
      </w:r>
      <w:r w:rsidRPr="00EB1BDC">
        <w:rPr>
          <w:rFonts w:hint="eastAsia"/>
          <w:highlight w:val="green"/>
          <w:lang w:val="en-US" w:eastAsia="ko-KR"/>
        </w:rPr>
        <w:t xml:space="preserve"> is equal to 0, the following applies:</w:t>
      </w:r>
    </w:p>
    <w:p w:rsidR="003772C0" w:rsidRDefault="003772C0" w:rsidP="00EB1BDC">
      <w:pPr>
        <w:pStyle w:val="3U1"/>
        <w:numPr>
          <w:ilvl w:val="0"/>
          <w:numId w:val="0"/>
        </w:numPr>
        <w:ind w:left="714"/>
        <w:rPr>
          <w:lang w:val="en-US" w:eastAsia="ko-KR"/>
        </w:rPr>
      </w:pPr>
      <w:r w:rsidRPr="003772C0">
        <w:rPr>
          <w:lang w:val="en-US" w:eastAsia="ko-KR"/>
        </w:rPr>
        <w:t xml:space="preserve">The derivation process for illumination compensation parameters as specified in subclause </w:t>
      </w:r>
      <w:fldSimple w:instr=" REF _Ref343180463 \r \h  \* MERGEFORMAT " w:fldLock="1">
        <w:r w:rsidRPr="003772C0">
          <w:rPr>
            <w:lang w:val="en-US" w:eastAsia="ko-KR"/>
          </w:rPr>
          <w:t>I.8.5.3.3.6.2</w:t>
        </w:r>
      </w:fldSimple>
      <w:r w:rsidRPr="003772C0">
        <w:rPr>
          <w:lang w:val="en-US" w:eastAsia="ko-KR"/>
        </w:rPr>
        <w:t xml:space="preserve"> is invoked</w:t>
      </w:r>
      <w:r w:rsidRPr="003772C0">
        <w:rPr>
          <w:lang w:val="en-US" w:eastAsia="zh-CN"/>
        </w:rPr>
        <w:t xml:space="preserve">, with the list of neighbouring samples in the current picture curNeighSampleList, the list of neighbouring samples in the reference picture refNeighSample, and the number of neighbouring samples numNeighSamlesLX </w:t>
      </w:r>
      <w:r w:rsidRPr="003772C0">
        <w:rPr>
          <w:lang w:val="en-US" w:eastAsia="ko-KR"/>
        </w:rPr>
        <w:t xml:space="preserve">as inputs and the </w:t>
      </w:r>
      <w:r w:rsidRPr="003772C0">
        <w:rPr>
          <w:lang w:val="en-US" w:eastAsia="zh-CN"/>
        </w:rPr>
        <w:t>illumination parameters icWeightLX, and icOffsetLX as outputs.</w:t>
      </w:r>
    </w:p>
    <w:p w:rsidR="00EB1BDC" w:rsidRPr="00EB1BDC" w:rsidRDefault="00EB1BDC" w:rsidP="00EB1BDC">
      <w:pPr>
        <w:pStyle w:val="3D1"/>
        <w:rPr>
          <w:highlight w:val="green"/>
          <w:lang w:val="en-US" w:eastAsia="ko-KR"/>
        </w:rPr>
      </w:pPr>
      <w:r w:rsidRPr="00EB1BDC">
        <w:rPr>
          <w:rFonts w:hint="eastAsia"/>
          <w:highlight w:val="green"/>
          <w:lang w:val="en-US" w:eastAsia="ko-KR"/>
        </w:rPr>
        <w:t>Otherwise (</w:t>
      </w:r>
      <w:r w:rsidRPr="00EB1BDC">
        <w:rPr>
          <w:highlight w:val="green"/>
          <w:lang w:val="en-US" w:eastAsia="ko-KR"/>
        </w:rPr>
        <w:t>cIdx</w:t>
      </w:r>
      <w:r w:rsidRPr="00EB1BDC">
        <w:rPr>
          <w:rFonts w:hint="eastAsia"/>
          <w:highlight w:val="green"/>
          <w:lang w:val="en-US" w:eastAsia="ko-KR"/>
        </w:rPr>
        <w:t xml:space="preserve"> is equal to 1 or 2), the following applies:</w:t>
      </w:r>
    </w:p>
    <w:p w:rsidR="00EB1BDC" w:rsidRDefault="00EB1BDC" w:rsidP="00EB1BDC">
      <w:pPr>
        <w:pStyle w:val="3U1"/>
        <w:numPr>
          <w:ilvl w:val="0"/>
          <w:numId w:val="0"/>
        </w:numPr>
        <w:ind w:left="714"/>
        <w:rPr>
          <w:lang w:val="en-US" w:eastAsia="ko-KR"/>
        </w:rPr>
      </w:pPr>
      <w:r w:rsidRPr="00EB1BDC">
        <w:rPr>
          <w:highlight w:val="green"/>
          <w:lang w:val="en-US" w:eastAsia="ko-KR"/>
        </w:rPr>
        <w:t xml:space="preserve">The derivation process for illumination compensation parameters as specified in subclause </w:t>
      </w:r>
      <w:fldSimple w:instr=" REF _Ref343180463 \r \h  \* MERGEFORMAT " w:fldLock="1">
        <w:r w:rsidRPr="00EB1BDC">
          <w:rPr>
            <w:highlight w:val="green"/>
            <w:lang w:val="en-US" w:eastAsia="ko-KR"/>
          </w:rPr>
          <w:t>I.8.5.3.3.6.</w:t>
        </w:r>
        <w:r w:rsidRPr="00EB1BDC">
          <w:rPr>
            <w:rFonts w:hint="eastAsia"/>
            <w:highlight w:val="green"/>
            <w:lang w:val="en-US" w:eastAsia="ko-KR"/>
          </w:rPr>
          <w:t>3</w:t>
        </w:r>
      </w:fldSimple>
      <w:r w:rsidRPr="00EB1BDC">
        <w:rPr>
          <w:highlight w:val="green"/>
          <w:lang w:val="en-US" w:eastAsia="ko-KR"/>
        </w:rPr>
        <w:t xml:space="preserve"> is invoked</w:t>
      </w:r>
      <w:r w:rsidRPr="00EB1BDC">
        <w:rPr>
          <w:highlight w:val="green"/>
          <w:lang w:val="en-US" w:eastAsia="zh-CN"/>
        </w:rPr>
        <w:t xml:space="preserve">, with the list of neighbouring samples in the current picture curNeighSampleList, the list of neighbouring samples in the reference picture refNeighSample, and the number of neighbouring samples numNeighSamlesLX </w:t>
      </w:r>
      <w:r w:rsidRPr="00EB1BDC">
        <w:rPr>
          <w:highlight w:val="green"/>
          <w:lang w:val="en-US" w:eastAsia="ko-KR"/>
        </w:rPr>
        <w:t xml:space="preserve">as inputs and the </w:t>
      </w:r>
      <w:r w:rsidRPr="00EB1BDC">
        <w:rPr>
          <w:highlight w:val="green"/>
          <w:lang w:val="en-US" w:eastAsia="zh-CN"/>
        </w:rPr>
        <w:t>illumination parameter icOffsetLX as outputs.</w:t>
      </w:r>
    </w:p>
    <w:p w:rsidR="003772C0" w:rsidRPr="003772C0" w:rsidRDefault="003772C0" w:rsidP="003772C0">
      <w:pPr>
        <w:pStyle w:val="3H5"/>
        <w:numPr>
          <w:ilvl w:val="0"/>
          <w:numId w:val="0"/>
        </w:numPr>
        <w:tabs>
          <w:tab w:val="clear" w:pos="936"/>
          <w:tab w:val="left" w:pos="1140"/>
          <w:tab w:val="left" w:pos="1361"/>
        </w:tabs>
      </w:pPr>
      <w:bookmarkStart w:id="4" w:name="_Ref343180463"/>
      <w:r w:rsidRPr="003772C0">
        <w:rPr>
          <w:rFonts w:hint="eastAsia"/>
          <w:lang w:eastAsia="ko-KR"/>
        </w:rPr>
        <w:t xml:space="preserve">I.8.5.3.3.6.2  </w:t>
      </w:r>
      <w:r w:rsidRPr="003772C0">
        <w:t>Derivation process for</w:t>
      </w:r>
      <w:r w:rsidR="002861D1">
        <w:rPr>
          <w:rFonts w:hint="eastAsia"/>
          <w:lang w:eastAsia="ko-KR"/>
        </w:rPr>
        <w:t xml:space="preserve"> </w:t>
      </w:r>
      <w:r w:rsidR="002861D1" w:rsidRPr="002861D1">
        <w:rPr>
          <w:rFonts w:hint="eastAsia"/>
          <w:highlight w:val="green"/>
          <w:lang w:eastAsia="ko-KR"/>
        </w:rPr>
        <w:t>luma</w:t>
      </w:r>
      <w:r w:rsidRPr="003772C0">
        <w:t xml:space="preserve"> illumination compensation parameters</w:t>
      </w:r>
      <w:bookmarkEnd w:id="4"/>
      <w:r w:rsidRPr="003772C0">
        <w:t xml:space="preserve"> </w:t>
      </w:r>
    </w:p>
    <w:p w:rsidR="003772C0" w:rsidRPr="003772C0" w:rsidRDefault="003772C0" w:rsidP="003772C0">
      <w:pPr>
        <w:pStyle w:val="3N0"/>
        <w:rPr>
          <w:lang w:val="en-US" w:eastAsia="ko-KR"/>
        </w:rPr>
      </w:pPr>
      <w:r w:rsidRPr="003772C0">
        <w:rPr>
          <w:lang w:val="en-US" w:eastAsia="ko-KR"/>
        </w:rPr>
        <w:t>Inputs to this process are:</w:t>
      </w:r>
    </w:p>
    <w:p w:rsidR="003772C0" w:rsidRPr="003772C0" w:rsidRDefault="003772C0" w:rsidP="003772C0">
      <w:pPr>
        <w:pStyle w:val="3D0"/>
        <w:rPr>
          <w:lang w:val="en-US" w:eastAsia="ko-KR"/>
        </w:rPr>
      </w:pPr>
      <w:r w:rsidRPr="003772C0">
        <w:rPr>
          <w:lang w:val="en-US" w:eastAsia="ko-KR"/>
        </w:rPr>
        <w:t>a list curSampleList specifying the current samples,</w:t>
      </w:r>
    </w:p>
    <w:p w:rsidR="003772C0" w:rsidRPr="003772C0" w:rsidRDefault="003772C0" w:rsidP="003772C0">
      <w:pPr>
        <w:pStyle w:val="3D0"/>
        <w:rPr>
          <w:lang w:val="en-US" w:eastAsia="ko-KR"/>
        </w:rPr>
      </w:pPr>
      <w:r w:rsidRPr="003772C0">
        <w:rPr>
          <w:lang w:val="en-US" w:eastAsia="ko-KR"/>
        </w:rPr>
        <w:t>a list refSampleList specifying the reference samples,</w:t>
      </w:r>
    </w:p>
    <w:p w:rsidR="003772C0" w:rsidRPr="003772C0" w:rsidRDefault="003772C0" w:rsidP="003772C0">
      <w:pPr>
        <w:pStyle w:val="3D0"/>
        <w:rPr>
          <w:lang w:val="en-US" w:eastAsia="ko-KR"/>
        </w:rPr>
      </w:pPr>
      <w:r w:rsidRPr="003772C0">
        <w:rPr>
          <w:lang w:val="en-US" w:eastAsia="ko-KR"/>
        </w:rPr>
        <w:t>a variable numSamples specifying the number of elements in curSampleList and refSampleList,</w:t>
      </w:r>
    </w:p>
    <w:p w:rsidR="003772C0" w:rsidRPr="003772C0" w:rsidRDefault="003772C0" w:rsidP="003772C0">
      <w:pPr>
        <w:pStyle w:val="3D0"/>
        <w:rPr>
          <w:lang w:val="en-US" w:eastAsia="zh-CN"/>
        </w:rPr>
      </w:pPr>
      <w:r w:rsidRPr="003772C0">
        <w:rPr>
          <w:lang w:val="en-US"/>
        </w:rPr>
        <w:t xml:space="preserve">a </w:t>
      </w:r>
      <w:r w:rsidRPr="003772C0">
        <w:rPr>
          <w:rFonts w:eastAsia="MS Mincho"/>
          <w:lang w:val="en-US" w:eastAsia="ja-JP"/>
        </w:rPr>
        <w:t>bit depth of samples</w:t>
      </w:r>
      <w:r w:rsidRPr="003772C0">
        <w:rPr>
          <w:lang w:val="en-US" w:eastAsia="ko-KR"/>
        </w:rPr>
        <w:t xml:space="preserve">, </w:t>
      </w:r>
      <w:r w:rsidRPr="003772C0">
        <w:rPr>
          <w:rFonts w:eastAsia="MS Mincho"/>
          <w:lang w:val="en-US" w:eastAsia="ja-JP"/>
        </w:rPr>
        <w:t>bitDepth,</w:t>
      </w:r>
    </w:p>
    <w:p w:rsidR="003772C0" w:rsidRPr="003772C0" w:rsidRDefault="003772C0" w:rsidP="003772C0">
      <w:pPr>
        <w:pStyle w:val="3N0"/>
        <w:rPr>
          <w:lang w:val="en-US" w:eastAsia="ko-KR"/>
        </w:rPr>
      </w:pPr>
      <w:r w:rsidRPr="003772C0">
        <w:rPr>
          <w:lang w:val="en-US" w:eastAsia="ko-KR"/>
        </w:rPr>
        <w:t>Outputs of this process are:</w:t>
      </w:r>
    </w:p>
    <w:p w:rsidR="003772C0" w:rsidRPr="003772C0" w:rsidRDefault="003772C0" w:rsidP="003772C0">
      <w:pPr>
        <w:pStyle w:val="3D0"/>
        <w:rPr>
          <w:lang w:val="en-US"/>
        </w:rPr>
      </w:pPr>
      <w:r w:rsidRPr="003772C0">
        <w:rPr>
          <w:lang w:val="en-US" w:eastAsia="ko-KR"/>
        </w:rPr>
        <w:t xml:space="preserve">a variable </w:t>
      </w:r>
      <w:r w:rsidRPr="003772C0">
        <w:rPr>
          <w:lang w:val="en-US" w:eastAsia="zh-CN"/>
        </w:rPr>
        <w:t>icWeight specifying a weight for illumination compensation,</w:t>
      </w:r>
      <w:r w:rsidRPr="003772C0">
        <w:rPr>
          <w:lang w:val="en-US"/>
        </w:rPr>
        <w:t xml:space="preserve"> </w:t>
      </w:r>
    </w:p>
    <w:p w:rsidR="003772C0" w:rsidRPr="003772C0" w:rsidRDefault="003772C0" w:rsidP="003772C0">
      <w:pPr>
        <w:pStyle w:val="3D0"/>
        <w:rPr>
          <w:lang w:val="en-US"/>
        </w:rPr>
      </w:pPr>
      <w:r w:rsidRPr="003772C0">
        <w:rPr>
          <w:lang w:val="en-US" w:eastAsia="ko-KR"/>
        </w:rPr>
        <w:t>a variable</w:t>
      </w:r>
      <w:r w:rsidRPr="003772C0">
        <w:rPr>
          <w:lang w:val="en-US" w:eastAsia="zh-CN"/>
        </w:rPr>
        <w:t xml:space="preserve"> icOffset</w:t>
      </w:r>
      <w:r w:rsidRPr="003772C0">
        <w:rPr>
          <w:lang w:val="en-US" w:eastAsia="ko-KR"/>
        </w:rPr>
        <w:t xml:space="preserve"> </w:t>
      </w:r>
      <w:r w:rsidRPr="003772C0">
        <w:rPr>
          <w:lang w:val="en-US" w:eastAsia="zh-CN"/>
        </w:rPr>
        <w:t>specifying a offset for illumination compensation.</w:t>
      </w:r>
    </w:p>
    <w:p w:rsidR="003772C0" w:rsidRPr="003772C0" w:rsidRDefault="003772C0" w:rsidP="003772C0">
      <w:pPr>
        <w:pStyle w:val="3N0"/>
        <w:rPr>
          <w:lang w:val="en-US" w:eastAsia="ko-KR"/>
        </w:rPr>
      </w:pPr>
      <w:r w:rsidRPr="003772C0">
        <w:rPr>
          <w:lang w:val="en-US" w:eastAsia="ko-KR"/>
        </w:rPr>
        <w:lastRenderedPageBreak/>
        <w:t>The variable precShift is set equal to Max( 0, bitDepth − 12 ).</w:t>
      </w:r>
    </w:p>
    <w:p w:rsidR="003772C0" w:rsidRPr="003772C0" w:rsidRDefault="003772C0" w:rsidP="003772C0">
      <w:pPr>
        <w:pStyle w:val="3N0"/>
        <w:rPr>
          <w:lang w:val="en-US" w:eastAsia="ko-KR"/>
        </w:rPr>
      </w:pPr>
      <w:r w:rsidRPr="003772C0">
        <w:rPr>
          <w:lang w:val="en-US" w:eastAsia="ko-KR"/>
        </w:rPr>
        <w:t xml:space="preserve">The variables sumRef, sumCur, sumRefSquare and sumProdRefCur are set equal to 0 and the following applies for i ranging from 0 to numSamples / 2 − 1, inclusive: </w:t>
      </w:r>
    </w:p>
    <w:p w:rsidR="003772C0" w:rsidRPr="003772C0" w:rsidRDefault="003772C0" w:rsidP="0079520C">
      <w:pPr>
        <w:pStyle w:val="3E1"/>
        <w:numPr>
          <w:ilvl w:val="0"/>
          <w:numId w:val="0"/>
        </w:numPr>
        <w:rPr>
          <w:lang w:val="en-US" w:eastAsia="zh-CN"/>
        </w:rPr>
      </w:pPr>
      <w:r w:rsidRPr="003772C0">
        <w:rPr>
          <w:lang w:val="en-US" w:eastAsia="zh-CN"/>
        </w:rPr>
        <w:t>sumRef  +=  refSampleList[ 2 * i ]</w:t>
      </w:r>
      <w:r w:rsidRPr="003772C0">
        <w:rPr>
          <w:lang w:val="en-US" w:eastAsia="zh-CN"/>
        </w:rPr>
        <w:tab/>
      </w:r>
      <w:r w:rsidRPr="003772C0">
        <w:rPr>
          <w:lang w:val="en-US" w:eastAsia="zh-CN"/>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208</w:t>
      </w:r>
      <w:r w:rsidR="00141007" w:rsidRPr="003772C0">
        <w:rPr>
          <w:lang w:val="en-US"/>
        </w:rPr>
        <w:fldChar w:fldCharType="end"/>
      </w:r>
      <w:r w:rsidRPr="003772C0">
        <w:rPr>
          <w:lang w:val="en-US"/>
        </w:rPr>
        <w:t>)</w:t>
      </w:r>
    </w:p>
    <w:p w:rsidR="003772C0" w:rsidRPr="003772C0" w:rsidRDefault="003772C0" w:rsidP="0079520C">
      <w:pPr>
        <w:pStyle w:val="3E1"/>
        <w:numPr>
          <w:ilvl w:val="0"/>
          <w:numId w:val="0"/>
        </w:numPr>
        <w:rPr>
          <w:lang w:val="en-US" w:eastAsia="zh-CN"/>
        </w:rPr>
      </w:pPr>
      <w:r w:rsidRPr="003772C0">
        <w:rPr>
          <w:lang w:val="en-US" w:eastAsia="zh-CN"/>
        </w:rPr>
        <w:t>sumCur  +=  curSampleList[ 2 * i ]</w:t>
      </w:r>
      <w:r w:rsidRPr="003772C0">
        <w:rPr>
          <w:lang w:val="en-US" w:eastAsia="zh-CN"/>
        </w:rPr>
        <w:tab/>
      </w:r>
      <w:r w:rsidRPr="003772C0">
        <w:rPr>
          <w:lang w:val="en-US" w:eastAsia="zh-CN"/>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209</w:t>
      </w:r>
      <w:r w:rsidR="00141007" w:rsidRPr="003772C0">
        <w:rPr>
          <w:lang w:val="en-US"/>
        </w:rPr>
        <w:fldChar w:fldCharType="end"/>
      </w:r>
      <w:r w:rsidRPr="003772C0">
        <w:rPr>
          <w:lang w:val="en-US"/>
        </w:rPr>
        <w:t>)</w:t>
      </w:r>
    </w:p>
    <w:p w:rsidR="003772C0" w:rsidRPr="003772C0" w:rsidRDefault="003772C0" w:rsidP="0079520C">
      <w:pPr>
        <w:pStyle w:val="3E1"/>
        <w:numPr>
          <w:ilvl w:val="0"/>
          <w:numId w:val="0"/>
        </w:numPr>
        <w:rPr>
          <w:lang w:val="en-US" w:eastAsia="zh-CN"/>
        </w:rPr>
      </w:pPr>
      <w:r w:rsidRPr="003772C0">
        <w:rPr>
          <w:lang w:val="en-US"/>
        </w:rPr>
        <w:t xml:space="preserve">sumRefSquare  +=  ( </w:t>
      </w:r>
      <w:r w:rsidRPr="003772C0">
        <w:rPr>
          <w:lang w:val="en-US" w:eastAsia="zh-CN"/>
        </w:rPr>
        <w:t>refSampleList[ 2 * i ] * refSampleList[ 2 * i ] )  &gt;&gt;  precShift</w:t>
      </w:r>
      <w:r w:rsidRPr="003772C0">
        <w:rPr>
          <w:lang w:val="en-US" w:eastAsia="zh-CN"/>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210</w:t>
      </w:r>
      <w:r w:rsidR="00141007" w:rsidRPr="003772C0">
        <w:rPr>
          <w:lang w:val="en-US"/>
        </w:rPr>
        <w:fldChar w:fldCharType="end"/>
      </w:r>
      <w:r w:rsidRPr="003772C0">
        <w:rPr>
          <w:lang w:val="en-US"/>
        </w:rPr>
        <w:t>)</w:t>
      </w:r>
    </w:p>
    <w:p w:rsidR="003772C0" w:rsidRPr="003772C0" w:rsidRDefault="003772C0" w:rsidP="0079520C">
      <w:pPr>
        <w:pStyle w:val="3E1"/>
        <w:numPr>
          <w:ilvl w:val="0"/>
          <w:numId w:val="0"/>
        </w:numPr>
        <w:rPr>
          <w:lang w:val="en-US" w:eastAsia="zh-CN"/>
        </w:rPr>
      </w:pPr>
      <w:r w:rsidRPr="003772C0">
        <w:rPr>
          <w:lang w:val="en-US"/>
        </w:rPr>
        <w:t xml:space="preserve">sumProdRefCur  +=  ( </w:t>
      </w:r>
      <w:r w:rsidRPr="003772C0">
        <w:rPr>
          <w:lang w:val="en-US" w:eastAsia="zh-CN"/>
        </w:rPr>
        <w:t>refSampleList[ 2 * i ] * curSampleList[ 2 * i ] )  &gt;&gt;  precShift</w:t>
      </w:r>
      <w:r w:rsidRPr="003772C0">
        <w:rPr>
          <w:lang w:val="en-US" w:eastAsia="zh-CN"/>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211</w:t>
      </w:r>
      <w:r w:rsidR="00141007" w:rsidRPr="003772C0">
        <w:rPr>
          <w:lang w:val="en-US"/>
        </w:rPr>
        <w:fldChar w:fldCharType="end"/>
      </w:r>
      <w:r w:rsidRPr="003772C0">
        <w:rPr>
          <w:lang w:val="en-US"/>
        </w:rPr>
        <w:t>)</w:t>
      </w:r>
    </w:p>
    <w:p w:rsidR="003772C0" w:rsidRPr="003772C0" w:rsidRDefault="003772C0" w:rsidP="003772C0">
      <w:pPr>
        <w:pStyle w:val="3N0"/>
        <w:rPr>
          <w:lang w:val="en-US" w:eastAsia="ko-KR"/>
        </w:rPr>
      </w:pPr>
      <w:r w:rsidRPr="003772C0">
        <w:rPr>
          <w:lang w:val="en-US" w:eastAsia="ko-KR"/>
        </w:rPr>
        <w:t>The variable avgShift and avgOffset are derived as follows:</w:t>
      </w:r>
    </w:p>
    <w:p w:rsidR="003772C0" w:rsidRPr="003772C0" w:rsidRDefault="003772C0" w:rsidP="0079520C">
      <w:pPr>
        <w:pStyle w:val="3E1"/>
        <w:numPr>
          <w:ilvl w:val="0"/>
          <w:numId w:val="0"/>
        </w:numPr>
        <w:rPr>
          <w:rFonts w:eastAsia="SimSun"/>
          <w:lang w:val="en-US" w:eastAsia="zh-CN"/>
        </w:rPr>
      </w:pPr>
      <w:r w:rsidRPr="003772C0">
        <w:rPr>
          <w:lang w:val="en-US" w:eastAsia="ko-KR"/>
        </w:rPr>
        <w:t>avgShift = Log2( numSamples / 2)</w:t>
      </w:r>
      <w:r w:rsidRPr="003772C0">
        <w:rPr>
          <w:lang w:val="en-US" w:eastAsia="ko-KR"/>
        </w:rPr>
        <w:tab/>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212</w:t>
      </w:r>
      <w:r w:rsidR="00141007" w:rsidRPr="003772C0">
        <w:rPr>
          <w:lang w:val="en-US"/>
        </w:rPr>
        <w:fldChar w:fldCharType="end"/>
      </w:r>
      <w:r w:rsidRPr="003772C0">
        <w:rPr>
          <w:lang w:val="en-US"/>
        </w:rPr>
        <w:t xml:space="preserve">) </w:t>
      </w:r>
    </w:p>
    <w:p w:rsidR="003772C0" w:rsidRPr="003772C0" w:rsidRDefault="003772C0" w:rsidP="0079520C">
      <w:pPr>
        <w:pStyle w:val="3E1"/>
        <w:numPr>
          <w:ilvl w:val="0"/>
          <w:numId w:val="0"/>
        </w:numPr>
        <w:rPr>
          <w:rFonts w:eastAsia="SimSun"/>
          <w:lang w:val="en-US" w:eastAsia="zh-CN"/>
        </w:rPr>
      </w:pPr>
      <w:r w:rsidRPr="003772C0">
        <w:rPr>
          <w:rFonts w:eastAsia="SimSun"/>
          <w:lang w:val="en-US" w:eastAsia="zh-CN"/>
        </w:rPr>
        <w:t xml:space="preserve">avgOffset = 1  &lt;&lt;  ( avgShift </w:t>
      </w:r>
      <w:r w:rsidRPr="003772C0">
        <w:rPr>
          <w:lang w:val="en-US" w:eastAsia="ko-KR"/>
        </w:rPr>
        <w:t xml:space="preserve">− 1 </w:t>
      </w:r>
      <w:r w:rsidRPr="003772C0">
        <w:rPr>
          <w:rFonts w:eastAsia="SimSun"/>
          <w:lang w:val="en-US" w:eastAsia="zh-CN"/>
        </w:rPr>
        <w:t>)</w:t>
      </w:r>
      <w:r w:rsidRPr="003772C0">
        <w:rPr>
          <w:lang w:val="en-US" w:eastAsia="ko-KR"/>
        </w:rPr>
        <w:tab/>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213</w:t>
      </w:r>
      <w:r w:rsidR="00141007" w:rsidRPr="003772C0">
        <w:rPr>
          <w:lang w:val="en-US"/>
        </w:rPr>
        <w:fldChar w:fldCharType="end"/>
      </w:r>
      <w:r w:rsidRPr="003772C0">
        <w:rPr>
          <w:lang w:val="en-US"/>
        </w:rPr>
        <w:t>)</w:t>
      </w:r>
    </w:p>
    <w:p w:rsidR="003772C0" w:rsidRPr="003772C0" w:rsidRDefault="003772C0" w:rsidP="003772C0">
      <w:pPr>
        <w:pStyle w:val="3N0"/>
        <w:rPr>
          <w:rFonts w:eastAsia="SimSun"/>
          <w:lang w:val="en-US" w:eastAsia="zh-CN"/>
        </w:rPr>
      </w:pPr>
      <w:r w:rsidRPr="003772C0">
        <w:rPr>
          <w:rFonts w:eastAsia="SimSun"/>
          <w:lang w:val="en-US" w:eastAsia="zh-CN"/>
        </w:rPr>
        <w:t>The variables numerDiv and denomDiv are derived as follows:</w:t>
      </w:r>
    </w:p>
    <w:p w:rsidR="003772C0" w:rsidRPr="003772C0" w:rsidRDefault="003772C0" w:rsidP="0079520C">
      <w:pPr>
        <w:pStyle w:val="3E1"/>
        <w:numPr>
          <w:ilvl w:val="0"/>
          <w:numId w:val="0"/>
        </w:numPr>
        <w:tabs>
          <w:tab w:val="right" w:pos="8789"/>
        </w:tabs>
        <w:rPr>
          <w:lang w:val="en-US"/>
        </w:rPr>
      </w:pPr>
      <w:r w:rsidRPr="003772C0">
        <w:rPr>
          <w:rFonts w:eastAsia="SimSun"/>
          <w:lang w:val="en-US" w:eastAsia="zh-CN"/>
        </w:rPr>
        <w:t>denomDiv</w:t>
      </w:r>
      <w:r w:rsidRPr="003772C0">
        <w:rPr>
          <w:lang w:val="en-US" w:eastAsia="ko-KR"/>
        </w:rPr>
        <w:t>= ( ( sumRefSquare + ( sumRefSquare  &gt;&gt;  7 ) )  &lt;&lt;  avgShift )</w:t>
      </w:r>
      <w:r w:rsidRPr="003772C0">
        <w:rPr>
          <w:lang w:val="en-US" w:eastAsia="ko-KR"/>
        </w:rPr>
        <w:br/>
      </w:r>
      <w:r w:rsidRPr="003772C0">
        <w:rPr>
          <w:lang w:val="en-US" w:eastAsia="ko-KR"/>
        </w:rPr>
        <w:tab/>
      </w:r>
      <w:r w:rsidRPr="003772C0">
        <w:rPr>
          <w:lang w:val="en-US" w:eastAsia="ko-KR"/>
        </w:rPr>
        <w:tab/>
        <w:t> − ( sumRef * sumRef )  &gt;&gt;  precShift</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214</w:t>
      </w:r>
      <w:r w:rsidR="00141007" w:rsidRPr="003772C0">
        <w:rPr>
          <w:lang w:val="en-US"/>
        </w:rPr>
        <w:fldChar w:fldCharType="end"/>
      </w:r>
      <w:r w:rsidRPr="003772C0">
        <w:rPr>
          <w:lang w:val="en-US"/>
        </w:rPr>
        <w:t xml:space="preserve">) </w:t>
      </w:r>
    </w:p>
    <w:p w:rsidR="003772C0" w:rsidRPr="003772C0" w:rsidRDefault="003772C0" w:rsidP="0079520C">
      <w:pPr>
        <w:pStyle w:val="3E1"/>
        <w:numPr>
          <w:ilvl w:val="0"/>
          <w:numId w:val="0"/>
        </w:numPr>
        <w:tabs>
          <w:tab w:val="right" w:pos="8789"/>
        </w:tabs>
        <w:rPr>
          <w:lang w:val="en-US" w:eastAsia="ko-KR"/>
        </w:rPr>
      </w:pPr>
      <w:r w:rsidRPr="003772C0">
        <w:rPr>
          <w:rFonts w:eastAsia="SimSun"/>
          <w:lang w:val="en-US" w:eastAsia="zh-CN"/>
        </w:rPr>
        <w:t>numerDiv</w:t>
      </w:r>
      <w:r w:rsidRPr="003772C0">
        <w:rPr>
          <w:lang w:val="en-US" w:eastAsia="ko-KR"/>
        </w:rPr>
        <w:t>= Clip3( 0, 2 * denomDiv, ( ( sumProdRefCur + ( sumRefSquare  &gt;&gt;  7 ) )  &lt;&lt;  avgShift )</w:t>
      </w:r>
      <w:r w:rsidRPr="003772C0">
        <w:rPr>
          <w:lang w:val="en-US" w:eastAsia="ko-KR"/>
        </w:rPr>
        <w:br/>
      </w:r>
      <w:r w:rsidRPr="003772C0">
        <w:rPr>
          <w:lang w:val="en-US" w:eastAsia="ko-KR"/>
        </w:rPr>
        <w:tab/>
      </w:r>
      <w:r w:rsidRPr="003772C0">
        <w:rPr>
          <w:lang w:val="en-US" w:eastAsia="ko-KR"/>
        </w:rPr>
        <w:tab/>
        <w:t> − ( sumRef * sumCur )  &gt;&gt;  precShift )</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215</w:t>
      </w:r>
      <w:r w:rsidR="00141007" w:rsidRPr="003772C0">
        <w:rPr>
          <w:lang w:val="en-US"/>
        </w:rPr>
        <w:fldChar w:fldCharType="end"/>
      </w:r>
      <w:r w:rsidRPr="003772C0">
        <w:rPr>
          <w:lang w:val="en-US"/>
        </w:rPr>
        <w:t xml:space="preserve">) </w:t>
      </w:r>
    </w:p>
    <w:p w:rsidR="003772C0" w:rsidRPr="003772C0" w:rsidRDefault="003772C0" w:rsidP="003772C0">
      <w:pPr>
        <w:pStyle w:val="3N0"/>
        <w:rPr>
          <w:lang w:val="en-US" w:eastAsia="ko-KR"/>
        </w:rPr>
      </w:pPr>
      <w:r w:rsidRPr="003772C0">
        <w:rPr>
          <w:lang w:val="en-US" w:eastAsia="ko-KR"/>
        </w:rPr>
        <w:t xml:space="preserve">The variables shiftNumer and shiftDenom are derived as follows: </w:t>
      </w:r>
    </w:p>
    <w:p w:rsidR="003772C0" w:rsidRPr="003772C0" w:rsidRDefault="003772C0" w:rsidP="0079520C">
      <w:pPr>
        <w:pStyle w:val="3E1"/>
        <w:numPr>
          <w:ilvl w:val="0"/>
          <w:numId w:val="0"/>
        </w:numPr>
        <w:rPr>
          <w:lang w:val="en-US"/>
        </w:rPr>
      </w:pPr>
      <w:r w:rsidRPr="003772C0">
        <w:rPr>
          <w:rFonts w:eastAsia="SimSun"/>
          <w:lang w:val="en-US" w:eastAsia="zh-CN"/>
        </w:rPr>
        <w:t xml:space="preserve">shiftDenom </w:t>
      </w:r>
      <w:r w:rsidRPr="003772C0">
        <w:rPr>
          <w:lang w:val="en-US" w:eastAsia="ko-KR"/>
        </w:rPr>
        <w:t>= Max( 0, Floor( Log2( Abs( denomDiv ) ) ) − 5 )</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216</w:t>
      </w:r>
      <w:r w:rsidR="00141007" w:rsidRPr="003772C0">
        <w:rPr>
          <w:lang w:val="en-US"/>
        </w:rPr>
        <w:fldChar w:fldCharType="end"/>
      </w:r>
      <w:r w:rsidRPr="003772C0">
        <w:rPr>
          <w:lang w:val="en-US"/>
        </w:rPr>
        <w:t>)</w:t>
      </w:r>
    </w:p>
    <w:p w:rsidR="003772C0" w:rsidRPr="003772C0" w:rsidRDefault="003772C0" w:rsidP="0079520C">
      <w:pPr>
        <w:pStyle w:val="3E1"/>
        <w:numPr>
          <w:ilvl w:val="0"/>
          <w:numId w:val="0"/>
        </w:numPr>
        <w:rPr>
          <w:lang w:val="en-US" w:eastAsia="ko-KR"/>
        </w:rPr>
      </w:pPr>
      <w:r w:rsidRPr="003772C0">
        <w:rPr>
          <w:rFonts w:eastAsia="SimSun"/>
          <w:lang w:val="en-US" w:eastAsia="zh-CN"/>
        </w:rPr>
        <w:t>shiftNumer = Max( 0, shiftDenom − 12 )</w:t>
      </w:r>
      <w:r w:rsidRPr="003772C0">
        <w:rPr>
          <w:rFonts w:eastAsia="SimSun"/>
          <w:lang w:val="en-US" w:eastAsia="zh-CN"/>
        </w:rPr>
        <w:tab/>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217</w:t>
      </w:r>
      <w:r w:rsidR="00141007" w:rsidRPr="003772C0">
        <w:rPr>
          <w:lang w:val="en-US"/>
        </w:rPr>
        <w:fldChar w:fldCharType="end"/>
      </w:r>
      <w:r w:rsidRPr="003772C0">
        <w:rPr>
          <w:lang w:val="en-US"/>
        </w:rPr>
        <w:t>)</w:t>
      </w:r>
    </w:p>
    <w:p w:rsidR="003772C0" w:rsidRPr="003772C0" w:rsidRDefault="003772C0" w:rsidP="003772C0">
      <w:pPr>
        <w:pStyle w:val="3N0"/>
        <w:rPr>
          <w:lang w:val="en-US" w:eastAsia="zh-CN"/>
        </w:rPr>
      </w:pPr>
      <w:r w:rsidRPr="003772C0">
        <w:rPr>
          <w:lang w:val="en-US" w:eastAsia="zh-CN"/>
        </w:rPr>
        <w:t xml:space="preserve">The variables sNumerDiv and sDenomDiv are derived as follows: </w:t>
      </w:r>
    </w:p>
    <w:p w:rsidR="003772C0" w:rsidRPr="003772C0" w:rsidRDefault="003772C0" w:rsidP="0079520C">
      <w:pPr>
        <w:pStyle w:val="3E1"/>
        <w:numPr>
          <w:ilvl w:val="0"/>
          <w:numId w:val="0"/>
        </w:numPr>
        <w:rPr>
          <w:lang w:val="en-US" w:eastAsia="ko-KR"/>
        </w:rPr>
      </w:pPr>
      <w:r w:rsidRPr="003772C0">
        <w:rPr>
          <w:lang w:val="en-US" w:eastAsia="zh-CN"/>
        </w:rPr>
        <w:t>sDenomDiv = denomDiv  &gt;&gt;  shiftDenom</w:t>
      </w:r>
      <w:r w:rsidRPr="003772C0">
        <w:rPr>
          <w:lang w:val="en-US" w:eastAsia="ko-KR"/>
        </w:rPr>
        <w:tab/>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218</w:t>
      </w:r>
      <w:r w:rsidR="00141007" w:rsidRPr="003772C0">
        <w:rPr>
          <w:lang w:val="en-US"/>
        </w:rPr>
        <w:fldChar w:fldCharType="end"/>
      </w:r>
      <w:r w:rsidRPr="003772C0">
        <w:rPr>
          <w:lang w:val="en-US"/>
        </w:rPr>
        <w:t>)</w:t>
      </w:r>
    </w:p>
    <w:p w:rsidR="003772C0" w:rsidRPr="003772C0" w:rsidRDefault="003772C0" w:rsidP="0079520C">
      <w:pPr>
        <w:pStyle w:val="3E1"/>
        <w:numPr>
          <w:ilvl w:val="0"/>
          <w:numId w:val="0"/>
        </w:numPr>
        <w:rPr>
          <w:lang w:val="en-US" w:eastAsia="ko-KR"/>
        </w:rPr>
      </w:pPr>
      <w:r w:rsidRPr="003772C0">
        <w:rPr>
          <w:lang w:val="en-US" w:eastAsia="zh-CN"/>
        </w:rPr>
        <w:t>sNumerDiv = numerDiv  &gt;&gt;  shiftNumer</w:t>
      </w:r>
      <w:r w:rsidRPr="003772C0">
        <w:rPr>
          <w:lang w:val="en-US" w:eastAsia="ko-KR"/>
        </w:rPr>
        <w:tab/>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219</w:t>
      </w:r>
      <w:r w:rsidR="00141007" w:rsidRPr="003772C0">
        <w:rPr>
          <w:lang w:val="en-US"/>
        </w:rPr>
        <w:fldChar w:fldCharType="end"/>
      </w:r>
      <w:r w:rsidRPr="003772C0">
        <w:rPr>
          <w:lang w:val="en-US"/>
        </w:rPr>
        <w:t>)</w:t>
      </w:r>
    </w:p>
    <w:p w:rsidR="003772C0" w:rsidRPr="003772C0" w:rsidRDefault="003772C0" w:rsidP="003772C0">
      <w:pPr>
        <w:pStyle w:val="3N0"/>
        <w:rPr>
          <w:lang w:val="en-US" w:eastAsia="ko-KR"/>
        </w:rPr>
      </w:pPr>
      <w:r w:rsidRPr="003772C0">
        <w:rPr>
          <w:lang w:val="en-US" w:eastAsia="ko-KR"/>
        </w:rPr>
        <w:t xml:space="preserve">The value of variable divCoeff is derived from </w:t>
      </w:r>
      <w:fldSimple w:instr=" REF _Ref343271029 \h  \* MERGEFORMAT " w:fldLock="1">
        <w:r w:rsidRPr="003772C0">
          <w:t>Table </w:t>
        </w:r>
        <w:r w:rsidRPr="003772C0">
          <w:rPr>
            <w:lang w:val="en-US" w:eastAsia="ko-KR"/>
          </w:rPr>
          <w:t>I</w:t>
        </w:r>
        <w:r w:rsidRPr="003772C0">
          <w:noBreakHyphen/>
        </w:r>
        <w:r w:rsidRPr="003772C0">
          <w:rPr>
            <w:noProof/>
          </w:rPr>
          <w:t>10</w:t>
        </w:r>
      </w:fldSimple>
      <w:r w:rsidRPr="003772C0">
        <w:rPr>
          <w:lang w:val="en-US" w:eastAsia="ko-KR"/>
        </w:rPr>
        <w:t xml:space="preserve"> depending on sDenomDiv and the variables icWeight, and icOffset are derived as follows:</w:t>
      </w:r>
    </w:p>
    <w:p w:rsidR="003772C0" w:rsidRPr="003772C0" w:rsidRDefault="003772C0" w:rsidP="003772C0">
      <w:pPr>
        <w:pStyle w:val="3E1"/>
        <w:numPr>
          <w:ilvl w:val="1"/>
          <w:numId w:val="20"/>
        </w:numPr>
        <w:rPr>
          <w:lang w:val="en-US" w:eastAsia="ko-KR"/>
        </w:rPr>
      </w:pPr>
      <w:r w:rsidRPr="003772C0">
        <w:rPr>
          <w:lang w:val="en-US" w:eastAsia="ko-KR"/>
        </w:rPr>
        <w:t>icWeight = ( sNumerDiv * divCoeff )  &gt;&gt;  ( shiftDenom − shiftNumer + 10 )</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220</w:t>
      </w:r>
      <w:r w:rsidR="00141007" w:rsidRPr="003772C0">
        <w:rPr>
          <w:lang w:val="en-US"/>
        </w:rPr>
        <w:fldChar w:fldCharType="end"/>
      </w:r>
      <w:r w:rsidRPr="003772C0">
        <w:rPr>
          <w:lang w:val="en-US"/>
        </w:rPr>
        <w:t>)</w:t>
      </w:r>
    </w:p>
    <w:p w:rsidR="003772C0" w:rsidRPr="003772C0" w:rsidRDefault="003772C0" w:rsidP="003772C0">
      <w:pPr>
        <w:pStyle w:val="3E1"/>
        <w:numPr>
          <w:ilvl w:val="0"/>
          <w:numId w:val="0"/>
        </w:numPr>
        <w:ind w:left="357"/>
        <w:rPr>
          <w:rFonts w:eastAsia="SimSun"/>
          <w:lang w:val="en-US" w:eastAsia="zh-CN"/>
        </w:rPr>
      </w:pPr>
      <w:r w:rsidRPr="003772C0">
        <w:rPr>
          <w:rFonts w:eastAsia="SimSun"/>
          <w:lang w:val="en-US" w:eastAsia="zh-CN"/>
        </w:rPr>
        <w:t xml:space="preserve">icOffset </w:t>
      </w:r>
      <w:r w:rsidRPr="003772C0">
        <w:rPr>
          <w:lang w:val="en-US" w:eastAsia="ko-KR"/>
        </w:rPr>
        <w:t>= ( sumCur − ( ( </w:t>
      </w:r>
      <w:r w:rsidRPr="003772C0">
        <w:rPr>
          <w:rFonts w:eastAsia="SimSun"/>
          <w:lang w:val="en-US" w:eastAsia="zh-CN"/>
        </w:rPr>
        <w:t xml:space="preserve">icWeight </w:t>
      </w:r>
      <w:r w:rsidRPr="003772C0">
        <w:rPr>
          <w:lang w:val="en-US" w:eastAsia="ko-KR"/>
        </w:rPr>
        <w:t>* sumRef )  &gt;&gt;  5 ) + avgOffset )  &gt;&gt;  avgShift</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221</w:t>
      </w:r>
      <w:r w:rsidR="00141007" w:rsidRPr="003772C0">
        <w:rPr>
          <w:lang w:val="en-US"/>
        </w:rPr>
        <w:fldChar w:fldCharType="end"/>
      </w:r>
      <w:r w:rsidRPr="003772C0">
        <w:rPr>
          <w:lang w:val="en-US"/>
        </w:rPr>
        <w:t xml:space="preserve">) </w:t>
      </w:r>
    </w:p>
    <w:p w:rsidR="003772C0" w:rsidRPr="003772C0" w:rsidRDefault="003772C0" w:rsidP="003772C0">
      <w:pPr>
        <w:pStyle w:val="af4"/>
        <w:spacing w:after="120"/>
      </w:pPr>
      <w:bookmarkStart w:id="5" w:name="_Ref343271029"/>
      <w:bookmarkStart w:id="6" w:name="_Toc395633173"/>
      <w:bookmarkStart w:id="7" w:name="_Ref296631310"/>
      <w:bookmarkStart w:id="8" w:name="_Toc317183987"/>
      <w:r w:rsidRPr="003772C0">
        <w:t>Table </w:t>
      </w:r>
      <w:fldSimple w:instr=" REF H \h  \* MERGEFORMAT " w:fldLock="1">
        <w:r w:rsidRPr="003772C0">
          <w:rPr>
            <w:lang w:eastAsia="ko-KR"/>
          </w:rPr>
          <w:t>I</w:t>
        </w:r>
      </w:fldSimple>
      <w:r w:rsidRPr="003772C0">
        <w:noBreakHyphen/>
      </w:r>
      <w:fldSimple w:instr=" SEQ Table \* ARABIC \s 1 " w:fldLock="1">
        <w:r w:rsidRPr="003772C0">
          <w:rPr>
            <w:noProof/>
          </w:rPr>
          <w:t>10</w:t>
        </w:r>
      </w:fldSimple>
      <w:bookmarkEnd w:id="5"/>
      <w:r w:rsidRPr="003772C0">
        <w:rPr>
          <w:lang w:eastAsia="ko-KR"/>
        </w:rPr>
        <w:t xml:space="preserve"> </w:t>
      </w:r>
      <w:r w:rsidRPr="003772C0">
        <w:t xml:space="preserve">– Specification of </w:t>
      </w:r>
      <w:r w:rsidRPr="003772C0">
        <w:rPr>
          <w:lang w:eastAsia="ko-KR"/>
        </w:rPr>
        <w:t>divCoeff depending on sDenomDiv</w:t>
      </w:r>
      <w:bookmarkEnd w:id="6"/>
      <w:r w:rsidRPr="003772C0" w:rsidDel="00141BFF">
        <w:t xml:space="preserve"> </w:t>
      </w:r>
      <w:bookmarkEnd w:id="7"/>
      <w:bookmarkEnd w:id="8"/>
    </w:p>
    <w:tbl>
      <w:tblPr>
        <w:tblW w:w="961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1361"/>
        <w:gridCol w:w="634"/>
        <w:gridCol w:w="635"/>
        <w:gridCol w:w="634"/>
        <w:gridCol w:w="635"/>
        <w:gridCol w:w="635"/>
        <w:gridCol w:w="634"/>
        <w:gridCol w:w="635"/>
        <w:gridCol w:w="634"/>
        <w:gridCol w:w="635"/>
        <w:gridCol w:w="635"/>
        <w:gridCol w:w="634"/>
        <w:gridCol w:w="635"/>
        <w:gridCol w:w="635"/>
      </w:tblGrid>
      <w:tr w:rsidR="003772C0" w:rsidRPr="003772C0" w:rsidTr="00704153">
        <w:trPr>
          <w:jc w:val="center"/>
        </w:trPr>
        <w:tc>
          <w:tcPr>
            <w:tcW w:w="1361" w:type="dxa"/>
          </w:tcPr>
          <w:p w:rsidR="003772C0" w:rsidRPr="003772C0" w:rsidRDefault="003772C0" w:rsidP="005F4233">
            <w:pPr>
              <w:keepNext/>
              <w:keepLines/>
              <w:spacing w:beforeLines="25" w:afterLines="25"/>
              <w:jc w:val="center"/>
              <w:rPr>
                <w:sz w:val="20"/>
              </w:rPr>
            </w:pPr>
            <w:r w:rsidRPr="003772C0">
              <w:rPr>
                <w:b/>
                <w:bCs/>
                <w:sz w:val="20"/>
                <w:lang w:eastAsia="ko-KR"/>
              </w:rPr>
              <w:t>sDenomDiv</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2</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3</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4</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5</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6</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7</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8</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9</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10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11</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12</w:t>
            </w:r>
          </w:p>
        </w:tc>
      </w:tr>
      <w:tr w:rsidR="003772C0" w:rsidRPr="003772C0" w:rsidTr="00704153">
        <w:trPr>
          <w:jc w:val="center"/>
        </w:trPr>
        <w:tc>
          <w:tcPr>
            <w:tcW w:w="1361" w:type="dxa"/>
          </w:tcPr>
          <w:p w:rsidR="003772C0" w:rsidRPr="003772C0" w:rsidRDefault="003772C0" w:rsidP="005F4233">
            <w:pPr>
              <w:keepNext/>
              <w:keepLines/>
              <w:spacing w:beforeLines="25" w:afterLines="25"/>
              <w:jc w:val="center"/>
              <w:rPr>
                <w:b/>
                <w:bCs/>
                <w:sz w:val="20"/>
                <w:lang w:eastAsia="ko-KR"/>
              </w:rPr>
            </w:pPr>
            <w:r w:rsidRPr="003772C0">
              <w:rPr>
                <w:b/>
                <w:bCs/>
                <w:sz w:val="20"/>
                <w:lang w:eastAsia="ko-KR"/>
              </w:rPr>
              <w:t>divCoeff</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32768</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16384</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10923</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8192</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6554</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5461</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4681</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4096</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3641</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3277</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2979</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2731</w:t>
            </w:r>
          </w:p>
        </w:tc>
      </w:tr>
      <w:tr w:rsidR="003772C0" w:rsidRPr="003772C0" w:rsidTr="00704153">
        <w:trPr>
          <w:jc w:val="center"/>
        </w:trPr>
        <w:tc>
          <w:tcPr>
            <w:tcW w:w="1361" w:type="dxa"/>
          </w:tcPr>
          <w:p w:rsidR="003772C0" w:rsidRPr="003772C0" w:rsidRDefault="003772C0" w:rsidP="005F4233">
            <w:pPr>
              <w:keepNext/>
              <w:keepLines/>
              <w:spacing w:beforeLines="25" w:afterLines="25"/>
              <w:jc w:val="center"/>
              <w:rPr>
                <w:rFonts w:ascii="Times" w:hAnsi="Times" w:cs="Times"/>
                <w:sz w:val="20"/>
                <w:lang w:eastAsia="ko-KR"/>
              </w:rPr>
            </w:pPr>
            <w:r w:rsidRPr="003772C0">
              <w:rPr>
                <w:b/>
                <w:sz w:val="20"/>
                <w:lang w:eastAsia="ko-KR"/>
              </w:rPr>
              <w:t>sDenomDiv</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13</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14</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15</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16</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17</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18</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19</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20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21</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22</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23</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24</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25</w:t>
            </w:r>
          </w:p>
        </w:tc>
      </w:tr>
      <w:tr w:rsidR="003772C0" w:rsidRPr="003772C0" w:rsidTr="00704153">
        <w:trPr>
          <w:jc w:val="center"/>
        </w:trPr>
        <w:tc>
          <w:tcPr>
            <w:tcW w:w="1361" w:type="dxa"/>
          </w:tcPr>
          <w:p w:rsidR="003772C0" w:rsidRPr="003772C0" w:rsidRDefault="003772C0" w:rsidP="005F4233">
            <w:pPr>
              <w:keepNext/>
              <w:keepLines/>
              <w:spacing w:beforeLines="25" w:afterLines="25"/>
              <w:jc w:val="center"/>
              <w:rPr>
                <w:b/>
                <w:bCs/>
                <w:sz w:val="20"/>
                <w:lang w:eastAsia="ko-KR"/>
              </w:rPr>
            </w:pPr>
            <w:r w:rsidRPr="003772C0">
              <w:rPr>
                <w:b/>
                <w:bCs/>
                <w:sz w:val="20"/>
                <w:lang w:eastAsia="ko-KR"/>
              </w:rPr>
              <w:t>divCoeff</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2521</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2341</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2185</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2048</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1928</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1820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1725</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1638</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1560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1489</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1425</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1365</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1311</w:t>
            </w:r>
          </w:p>
        </w:tc>
      </w:tr>
      <w:tr w:rsidR="003772C0" w:rsidRPr="003772C0" w:rsidTr="00704153">
        <w:trPr>
          <w:jc w:val="center"/>
        </w:trPr>
        <w:tc>
          <w:tcPr>
            <w:tcW w:w="1361" w:type="dxa"/>
          </w:tcPr>
          <w:p w:rsidR="003772C0" w:rsidRPr="003772C0" w:rsidRDefault="003772C0" w:rsidP="005F4233">
            <w:pPr>
              <w:keepNext/>
              <w:keepLines/>
              <w:spacing w:beforeLines="25" w:afterLines="25"/>
              <w:jc w:val="center"/>
              <w:rPr>
                <w:b/>
                <w:bCs/>
                <w:sz w:val="20"/>
                <w:lang w:eastAsia="ko-KR"/>
              </w:rPr>
            </w:pPr>
            <w:r w:rsidRPr="003772C0">
              <w:rPr>
                <w:b/>
                <w:sz w:val="20"/>
                <w:lang w:eastAsia="ko-KR"/>
              </w:rPr>
              <w:t>sDenomDiv</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26</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27</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28</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29</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30</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31</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32</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33</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34</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35</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36</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37</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38</w:t>
            </w:r>
          </w:p>
        </w:tc>
      </w:tr>
      <w:tr w:rsidR="003772C0" w:rsidRPr="003772C0" w:rsidTr="00704153">
        <w:trPr>
          <w:jc w:val="center"/>
        </w:trPr>
        <w:tc>
          <w:tcPr>
            <w:tcW w:w="1361" w:type="dxa"/>
          </w:tcPr>
          <w:p w:rsidR="003772C0" w:rsidRPr="003772C0" w:rsidRDefault="003772C0" w:rsidP="005F4233">
            <w:pPr>
              <w:keepNext/>
              <w:keepLines/>
              <w:spacing w:beforeLines="25" w:afterLines="25"/>
              <w:jc w:val="center"/>
              <w:rPr>
                <w:b/>
                <w:bCs/>
                <w:sz w:val="20"/>
                <w:lang w:eastAsia="ko-KR"/>
              </w:rPr>
            </w:pPr>
            <w:r w:rsidRPr="003772C0">
              <w:rPr>
                <w:b/>
                <w:bCs/>
                <w:sz w:val="20"/>
                <w:lang w:eastAsia="ko-KR"/>
              </w:rPr>
              <w:t>divCoeff</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1260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1214</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1170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1130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1092</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1057</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1024</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993</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964</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936</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910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886</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862</w:t>
            </w:r>
          </w:p>
        </w:tc>
      </w:tr>
      <w:tr w:rsidR="003772C0" w:rsidRPr="003772C0" w:rsidTr="00704153">
        <w:trPr>
          <w:jc w:val="center"/>
        </w:trPr>
        <w:tc>
          <w:tcPr>
            <w:tcW w:w="1361" w:type="dxa"/>
          </w:tcPr>
          <w:p w:rsidR="003772C0" w:rsidRPr="003772C0" w:rsidRDefault="003772C0" w:rsidP="005F4233">
            <w:pPr>
              <w:keepNext/>
              <w:keepLines/>
              <w:spacing w:beforeLines="25" w:afterLines="25"/>
              <w:jc w:val="center"/>
              <w:rPr>
                <w:b/>
                <w:bCs/>
                <w:sz w:val="20"/>
                <w:lang w:eastAsia="ko-KR"/>
              </w:rPr>
            </w:pPr>
            <w:r w:rsidRPr="003772C0">
              <w:rPr>
                <w:b/>
                <w:sz w:val="20"/>
                <w:lang w:eastAsia="ko-KR"/>
              </w:rPr>
              <w:t>sDenomDiv</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39</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40</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41</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42</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43</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44</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45</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46</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47</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48</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49</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50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51</w:t>
            </w:r>
          </w:p>
        </w:tc>
      </w:tr>
      <w:tr w:rsidR="003772C0" w:rsidRPr="003772C0" w:rsidTr="00704153">
        <w:trPr>
          <w:jc w:val="center"/>
        </w:trPr>
        <w:tc>
          <w:tcPr>
            <w:tcW w:w="1361" w:type="dxa"/>
          </w:tcPr>
          <w:p w:rsidR="003772C0" w:rsidRPr="003772C0" w:rsidRDefault="003772C0" w:rsidP="005F4233">
            <w:pPr>
              <w:keepNext/>
              <w:keepLines/>
              <w:spacing w:beforeLines="25" w:afterLines="25"/>
              <w:jc w:val="center"/>
              <w:rPr>
                <w:b/>
                <w:bCs/>
                <w:sz w:val="20"/>
                <w:lang w:eastAsia="ko-KR"/>
              </w:rPr>
            </w:pPr>
            <w:r w:rsidRPr="003772C0">
              <w:rPr>
                <w:b/>
                <w:bCs/>
                <w:sz w:val="20"/>
                <w:lang w:eastAsia="ko-KR"/>
              </w:rPr>
              <w:t>divCoeff</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840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819</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799</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780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762</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745</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728</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712</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697</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683</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669</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655</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643</w:t>
            </w:r>
          </w:p>
        </w:tc>
      </w:tr>
      <w:tr w:rsidR="003772C0" w:rsidRPr="003772C0" w:rsidTr="00704153">
        <w:trPr>
          <w:jc w:val="center"/>
        </w:trPr>
        <w:tc>
          <w:tcPr>
            <w:tcW w:w="1361" w:type="dxa"/>
          </w:tcPr>
          <w:p w:rsidR="003772C0" w:rsidRPr="003772C0" w:rsidRDefault="003772C0" w:rsidP="005F4233">
            <w:pPr>
              <w:keepNext/>
              <w:keepLines/>
              <w:spacing w:beforeLines="25" w:afterLines="25"/>
              <w:jc w:val="center"/>
              <w:rPr>
                <w:b/>
                <w:bCs/>
                <w:sz w:val="20"/>
                <w:lang w:eastAsia="ko-KR"/>
              </w:rPr>
            </w:pPr>
            <w:r w:rsidRPr="003772C0">
              <w:rPr>
                <w:b/>
                <w:sz w:val="20"/>
                <w:lang w:eastAsia="ko-KR"/>
              </w:rPr>
              <w:t>sDenomDiv</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52</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53</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54</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55</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56</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57</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58</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59</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60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61</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62</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63</w:t>
            </w:r>
          </w:p>
        </w:tc>
        <w:tc>
          <w:tcPr>
            <w:tcW w:w="635" w:type="dxa"/>
          </w:tcPr>
          <w:p w:rsidR="003772C0" w:rsidRPr="003772C0" w:rsidRDefault="003772C0" w:rsidP="005F4233">
            <w:pPr>
              <w:keepNext/>
              <w:keepLines/>
              <w:spacing w:beforeLines="25" w:afterLines="25"/>
              <w:jc w:val="center"/>
              <w:rPr>
                <w:sz w:val="20"/>
                <w:lang w:eastAsia="ko-KR"/>
              </w:rPr>
            </w:pPr>
          </w:p>
        </w:tc>
      </w:tr>
      <w:tr w:rsidR="003772C0" w:rsidRPr="003772C0" w:rsidTr="00704153">
        <w:trPr>
          <w:jc w:val="center"/>
        </w:trPr>
        <w:tc>
          <w:tcPr>
            <w:tcW w:w="1361" w:type="dxa"/>
          </w:tcPr>
          <w:p w:rsidR="003772C0" w:rsidRPr="003772C0" w:rsidRDefault="003772C0" w:rsidP="005F4233">
            <w:pPr>
              <w:keepNext/>
              <w:keepLines/>
              <w:spacing w:beforeLines="25" w:afterLines="25"/>
              <w:jc w:val="center"/>
              <w:rPr>
                <w:b/>
                <w:bCs/>
                <w:sz w:val="20"/>
                <w:lang w:eastAsia="ko-KR"/>
              </w:rPr>
            </w:pPr>
            <w:r w:rsidRPr="003772C0">
              <w:rPr>
                <w:b/>
                <w:bCs/>
                <w:sz w:val="20"/>
                <w:lang w:eastAsia="ko-KR"/>
              </w:rPr>
              <w:t>divCoeff</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630</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618</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607</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596</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585</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575</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565</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555</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546</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537</w:t>
            </w:r>
          </w:p>
        </w:tc>
        <w:tc>
          <w:tcPr>
            <w:tcW w:w="634" w:type="dxa"/>
          </w:tcPr>
          <w:p w:rsidR="003772C0" w:rsidRPr="003772C0" w:rsidRDefault="003772C0" w:rsidP="005F4233">
            <w:pPr>
              <w:keepNext/>
              <w:keepLines/>
              <w:spacing w:beforeLines="25" w:afterLines="25"/>
              <w:jc w:val="center"/>
              <w:rPr>
                <w:sz w:val="20"/>
                <w:lang w:eastAsia="ko-KR"/>
              </w:rPr>
            </w:pPr>
            <w:r w:rsidRPr="003772C0">
              <w:rPr>
                <w:sz w:val="20"/>
              </w:rPr>
              <w:t>529</w:t>
            </w:r>
          </w:p>
        </w:tc>
        <w:tc>
          <w:tcPr>
            <w:tcW w:w="635" w:type="dxa"/>
          </w:tcPr>
          <w:p w:rsidR="003772C0" w:rsidRPr="003772C0" w:rsidRDefault="003772C0" w:rsidP="005F4233">
            <w:pPr>
              <w:keepNext/>
              <w:keepLines/>
              <w:spacing w:beforeLines="25" w:afterLines="25"/>
              <w:jc w:val="center"/>
              <w:rPr>
                <w:sz w:val="20"/>
                <w:lang w:eastAsia="ko-KR"/>
              </w:rPr>
            </w:pPr>
            <w:r w:rsidRPr="003772C0">
              <w:rPr>
                <w:sz w:val="20"/>
              </w:rPr>
              <w:t>520</w:t>
            </w:r>
          </w:p>
        </w:tc>
        <w:tc>
          <w:tcPr>
            <w:tcW w:w="635" w:type="dxa"/>
          </w:tcPr>
          <w:p w:rsidR="003772C0" w:rsidRPr="003772C0" w:rsidRDefault="003772C0" w:rsidP="005F4233">
            <w:pPr>
              <w:keepNext/>
              <w:keepLines/>
              <w:spacing w:beforeLines="25" w:afterLines="25"/>
              <w:jc w:val="center"/>
              <w:rPr>
                <w:sz w:val="20"/>
                <w:lang w:eastAsia="ko-KR"/>
              </w:rPr>
            </w:pPr>
          </w:p>
        </w:tc>
      </w:tr>
    </w:tbl>
    <w:p w:rsidR="002861D1" w:rsidRPr="00486F78" w:rsidRDefault="002861D1" w:rsidP="002861D1">
      <w:pPr>
        <w:pStyle w:val="3H5"/>
        <w:numPr>
          <w:ilvl w:val="0"/>
          <w:numId w:val="0"/>
        </w:numPr>
        <w:tabs>
          <w:tab w:val="clear" w:pos="936"/>
          <w:tab w:val="left" w:pos="1140"/>
          <w:tab w:val="left" w:pos="1361"/>
        </w:tabs>
        <w:rPr>
          <w:highlight w:val="green"/>
        </w:rPr>
      </w:pPr>
      <w:r w:rsidRPr="00486F78">
        <w:rPr>
          <w:rFonts w:hint="eastAsia"/>
          <w:highlight w:val="green"/>
          <w:lang w:eastAsia="ko-KR"/>
        </w:rPr>
        <w:t xml:space="preserve">I.8.5.3.3.6.3  </w:t>
      </w:r>
      <w:r w:rsidRPr="00486F78">
        <w:rPr>
          <w:highlight w:val="green"/>
        </w:rPr>
        <w:t xml:space="preserve">Derivation process for </w:t>
      </w:r>
      <w:r w:rsidRPr="00486F78">
        <w:rPr>
          <w:rFonts w:hint="eastAsia"/>
          <w:highlight w:val="green"/>
          <w:lang w:eastAsia="ko-KR"/>
        </w:rPr>
        <w:t xml:space="preserve">chroma </w:t>
      </w:r>
      <w:r w:rsidRPr="00486F78">
        <w:rPr>
          <w:highlight w:val="green"/>
        </w:rPr>
        <w:t xml:space="preserve">illumination compensation parameters </w:t>
      </w:r>
    </w:p>
    <w:p w:rsidR="002861D1" w:rsidRPr="00486F78" w:rsidRDefault="002861D1" w:rsidP="002861D1">
      <w:pPr>
        <w:pStyle w:val="3N0"/>
        <w:rPr>
          <w:highlight w:val="green"/>
          <w:lang w:val="en-US" w:eastAsia="ko-KR"/>
        </w:rPr>
      </w:pPr>
      <w:r w:rsidRPr="00486F78">
        <w:rPr>
          <w:highlight w:val="green"/>
          <w:lang w:val="en-US" w:eastAsia="ko-KR"/>
        </w:rPr>
        <w:t>Inputs to this process are:</w:t>
      </w:r>
    </w:p>
    <w:p w:rsidR="002861D1" w:rsidRPr="00486F78" w:rsidRDefault="002861D1" w:rsidP="002861D1">
      <w:pPr>
        <w:pStyle w:val="3D0"/>
        <w:rPr>
          <w:highlight w:val="green"/>
          <w:lang w:val="en-US" w:eastAsia="ko-KR"/>
        </w:rPr>
      </w:pPr>
      <w:r w:rsidRPr="00486F78">
        <w:rPr>
          <w:highlight w:val="green"/>
          <w:lang w:val="en-US" w:eastAsia="ko-KR"/>
        </w:rPr>
        <w:t>a list curSampleList specifying the current samples,</w:t>
      </w:r>
    </w:p>
    <w:p w:rsidR="002861D1" w:rsidRPr="00486F78" w:rsidRDefault="002861D1" w:rsidP="002861D1">
      <w:pPr>
        <w:pStyle w:val="3D0"/>
        <w:rPr>
          <w:highlight w:val="green"/>
          <w:lang w:val="en-US" w:eastAsia="ko-KR"/>
        </w:rPr>
      </w:pPr>
      <w:r w:rsidRPr="00486F78">
        <w:rPr>
          <w:highlight w:val="green"/>
          <w:lang w:val="en-US" w:eastAsia="ko-KR"/>
        </w:rPr>
        <w:lastRenderedPageBreak/>
        <w:t>a list refSampleList specifying the reference samples,</w:t>
      </w:r>
    </w:p>
    <w:p w:rsidR="002861D1" w:rsidRPr="00486F78" w:rsidRDefault="002861D1" w:rsidP="002861D1">
      <w:pPr>
        <w:pStyle w:val="3D0"/>
        <w:rPr>
          <w:highlight w:val="green"/>
          <w:lang w:val="en-US" w:eastAsia="ko-KR"/>
        </w:rPr>
      </w:pPr>
      <w:r w:rsidRPr="00486F78">
        <w:rPr>
          <w:highlight w:val="green"/>
          <w:lang w:val="en-US" w:eastAsia="ko-KR"/>
        </w:rPr>
        <w:t>a variable numSamples specifying the number of elements in curSampleList and refSampleList,</w:t>
      </w:r>
    </w:p>
    <w:p w:rsidR="002861D1" w:rsidRPr="00486F78" w:rsidRDefault="002861D1" w:rsidP="002861D1">
      <w:pPr>
        <w:pStyle w:val="3D0"/>
        <w:rPr>
          <w:highlight w:val="green"/>
          <w:lang w:val="en-US" w:eastAsia="zh-CN"/>
        </w:rPr>
      </w:pPr>
      <w:r w:rsidRPr="00486F78">
        <w:rPr>
          <w:highlight w:val="green"/>
          <w:lang w:val="en-US"/>
        </w:rPr>
        <w:t xml:space="preserve">a </w:t>
      </w:r>
      <w:r w:rsidRPr="00486F78">
        <w:rPr>
          <w:rFonts w:eastAsia="MS Mincho"/>
          <w:highlight w:val="green"/>
          <w:lang w:val="en-US" w:eastAsia="ja-JP"/>
        </w:rPr>
        <w:t>bit depth of samples</w:t>
      </w:r>
      <w:r w:rsidRPr="00486F78">
        <w:rPr>
          <w:highlight w:val="green"/>
          <w:lang w:val="en-US" w:eastAsia="ko-KR"/>
        </w:rPr>
        <w:t xml:space="preserve">, </w:t>
      </w:r>
      <w:r w:rsidRPr="00486F78">
        <w:rPr>
          <w:rFonts w:eastAsia="MS Mincho"/>
          <w:highlight w:val="green"/>
          <w:lang w:val="en-US" w:eastAsia="ja-JP"/>
        </w:rPr>
        <w:t>bitDepth,</w:t>
      </w:r>
    </w:p>
    <w:p w:rsidR="002861D1" w:rsidRPr="00486F78" w:rsidRDefault="002861D1" w:rsidP="002861D1">
      <w:pPr>
        <w:pStyle w:val="3N0"/>
        <w:rPr>
          <w:highlight w:val="green"/>
          <w:lang w:val="en-US" w:eastAsia="ko-KR"/>
        </w:rPr>
      </w:pPr>
      <w:r w:rsidRPr="00486F78">
        <w:rPr>
          <w:highlight w:val="green"/>
          <w:lang w:val="en-US" w:eastAsia="ko-KR"/>
        </w:rPr>
        <w:t>Outputs of this process are:</w:t>
      </w:r>
    </w:p>
    <w:p w:rsidR="002861D1" w:rsidRPr="00486F78" w:rsidRDefault="002861D1" w:rsidP="002861D1">
      <w:pPr>
        <w:pStyle w:val="3D0"/>
        <w:rPr>
          <w:highlight w:val="green"/>
          <w:lang w:val="en-US"/>
        </w:rPr>
      </w:pPr>
      <w:r w:rsidRPr="00486F78">
        <w:rPr>
          <w:highlight w:val="green"/>
          <w:lang w:val="en-US" w:eastAsia="ko-KR"/>
        </w:rPr>
        <w:t>a variable</w:t>
      </w:r>
      <w:r w:rsidRPr="00486F78">
        <w:rPr>
          <w:highlight w:val="green"/>
          <w:lang w:val="en-US" w:eastAsia="zh-CN"/>
        </w:rPr>
        <w:t xml:space="preserve"> icOffset</w:t>
      </w:r>
      <w:r w:rsidRPr="00486F78">
        <w:rPr>
          <w:highlight w:val="green"/>
          <w:lang w:val="en-US" w:eastAsia="ko-KR"/>
        </w:rPr>
        <w:t xml:space="preserve"> </w:t>
      </w:r>
      <w:r w:rsidRPr="00486F78">
        <w:rPr>
          <w:highlight w:val="green"/>
          <w:lang w:val="en-US" w:eastAsia="zh-CN"/>
        </w:rPr>
        <w:t>specifying a offset for illumination compensation.</w:t>
      </w:r>
    </w:p>
    <w:p w:rsidR="002861D1" w:rsidRPr="00486F78" w:rsidRDefault="002861D1" w:rsidP="002861D1">
      <w:pPr>
        <w:pStyle w:val="3N0"/>
        <w:rPr>
          <w:highlight w:val="green"/>
          <w:lang w:val="en-US" w:eastAsia="ko-KR"/>
        </w:rPr>
      </w:pPr>
      <w:r w:rsidRPr="00486F78">
        <w:rPr>
          <w:highlight w:val="green"/>
          <w:lang w:val="en-US" w:eastAsia="ko-KR"/>
        </w:rPr>
        <w:t>The variables sumRef</w:t>
      </w:r>
      <w:r w:rsidR="00486F78" w:rsidRPr="00486F78">
        <w:rPr>
          <w:rFonts w:hint="eastAsia"/>
          <w:highlight w:val="green"/>
          <w:lang w:val="en-US" w:eastAsia="ko-KR"/>
        </w:rPr>
        <w:t xml:space="preserve"> and</w:t>
      </w:r>
      <w:r w:rsidRPr="00486F78">
        <w:rPr>
          <w:highlight w:val="green"/>
          <w:lang w:val="en-US" w:eastAsia="ko-KR"/>
        </w:rPr>
        <w:t xml:space="preserve"> sumCur are set equal to 0 and the following applies for i ranging from 0 to numSamples / 2 − 1, inclusive: </w:t>
      </w:r>
    </w:p>
    <w:p w:rsidR="002861D1" w:rsidRPr="00486F78" w:rsidRDefault="002861D1" w:rsidP="00704153">
      <w:pPr>
        <w:pStyle w:val="3E1"/>
        <w:numPr>
          <w:ilvl w:val="0"/>
          <w:numId w:val="0"/>
        </w:numPr>
        <w:rPr>
          <w:highlight w:val="green"/>
          <w:lang w:val="en-US" w:eastAsia="zh-CN"/>
        </w:rPr>
      </w:pPr>
      <w:r w:rsidRPr="00486F78">
        <w:rPr>
          <w:highlight w:val="green"/>
          <w:lang w:val="en-US" w:eastAsia="zh-CN"/>
        </w:rPr>
        <w:t>sumRef  +=  refSampleList[ 2 * i ]</w:t>
      </w:r>
      <w:r w:rsidRPr="00486F78">
        <w:rPr>
          <w:highlight w:val="green"/>
          <w:lang w:val="en-US" w:eastAsia="zh-CN"/>
        </w:rPr>
        <w:tab/>
      </w:r>
      <w:r w:rsidRPr="00486F78">
        <w:rPr>
          <w:highlight w:val="green"/>
          <w:lang w:val="en-US" w:eastAsia="zh-CN"/>
        </w:rPr>
        <w:tab/>
      </w:r>
      <w:r w:rsidRPr="00486F78">
        <w:rPr>
          <w:highlight w:val="green"/>
          <w:lang w:val="en-US"/>
        </w:rPr>
        <w:t>(</w:t>
      </w:r>
      <w:fldSimple w:instr=" REF H \h  \* MERGEFORMAT " w:fldLock="1">
        <w:r w:rsidRPr="00486F78">
          <w:rPr>
            <w:highlight w:val="green"/>
            <w:lang w:val="en-US" w:eastAsia="ko-KR"/>
          </w:rPr>
          <w:t>I</w:t>
        </w:r>
      </w:fldSimple>
      <w:r w:rsidRPr="00486F78">
        <w:rPr>
          <w:highlight w:val="green"/>
          <w:lang w:val="en-US"/>
        </w:rPr>
        <w:noBreakHyphen/>
      </w:r>
      <w:r w:rsidR="00141007" w:rsidRPr="00486F78">
        <w:rPr>
          <w:highlight w:val="green"/>
          <w:lang w:val="en-US"/>
        </w:rPr>
        <w:fldChar w:fldCharType="begin" w:fldLock="1"/>
      </w:r>
      <w:r w:rsidRPr="00486F78">
        <w:rPr>
          <w:highlight w:val="green"/>
          <w:lang w:val="en-US"/>
        </w:rPr>
        <w:instrText xml:space="preserve"> SEQ Equation \* ARABIC </w:instrText>
      </w:r>
      <w:r w:rsidR="00141007" w:rsidRPr="00486F78">
        <w:rPr>
          <w:highlight w:val="green"/>
          <w:lang w:val="en-US"/>
        </w:rPr>
        <w:fldChar w:fldCharType="separate"/>
      </w:r>
      <w:r w:rsidRPr="00486F78">
        <w:rPr>
          <w:noProof/>
          <w:highlight w:val="green"/>
          <w:lang w:val="en-US"/>
        </w:rPr>
        <w:t>208</w:t>
      </w:r>
      <w:r w:rsidR="00141007" w:rsidRPr="00486F78">
        <w:rPr>
          <w:highlight w:val="green"/>
          <w:lang w:val="en-US"/>
        </w:rPr>
        <w:fldChar w:fldCharType="end"/>
      </w:r>
      <w:r w:rsidRPr="00486F78">
        <w:rPr>
          <w:highlight w:val="green"/>
          <w:lang w:val="en-US"/>
        </w:rPr>
        <w:t>)</w:t>
      </w:r>
    </w:p>
    <w:p w:rsidR="002861D1" w:rsidRPr="00486F78" w:rsidRDefault="002861D1" w:rsidP="00704153">
      <w:pPr>
        <w:pStyle w:val="3E1"/>
        <w:numPr>
          <w:ilvl w:val="0"/>
          <w:numId w:val="0"/>
        </w:numPr>
        <w:rPr>
          <w:highlight w:val="green"/>
          <w:lang w:val="en-US" w:eastAsia="zh-CN"/>
        </w:rPr>
      </w:pPr>
      <w:r w:rsidRPr="00486F78">
        <w:rPr>
          <w:highlight w:val="green"/>
          <w:lang w:val="en-US" w:eastAsia="zh-CN"/>
        </w:rPr>
        <w:t>sumCur  +=  curSampleList[ 2 * i ]</w:t>
      </w:r>
      <w:r w:rsidRPr="00486F78">
        <w:rPr>
          <w:highlight w:val="green"/>
          <w:lang w:val="en-US" w:eastAsia="zh-CN"/>
        </w:rPr>
        <w:tab/>
      </w:r>
      <w:r w:rsidRPr="00486F78">
        <w:rPr>
          <w:highlight w:val="green"/>
          <w:lang w:val="en-US" w:eastAsia="zh-CN"/>
        </w:rPr>
        <w:tab/>
      </w:r>
      <w:r w:rsidRPr="00486F78">
        <w:rPr>
          <w:highlight w:val="green"/>
          <w:lang w:val="en-US"/>
        </w:rPr>
        <w:t>(</w:t>
      </w:r>
      <w:fldSimple w:instr=" REF H \h  \* MERGEFORMAT " w:fldLock="1">
        <w:r w:rsidRPr="00486F78">
          <w:rPr>
            <w:highlight w:val="green"/>
            <w:lang w:val="en-US" w:eastAsia="ko-KR"/>
          </w:rPr>
          <w:t>I</w:t>
        </w:r>
      </w:fldSimple>
      <w:r w:rsidRPr="00486F78">
        <w:rPr>
          <w:highlight w:val="green"/>
          <w:lang w:val="en-US"/>
        </w:rPr>
        <w:noBreakHyphen/>
      </w:r>
      <w:r w:rsidR="00141007" w:rsidRPr="00486F78">
        <w:rPr>
          <w:highlight w:val="green"/>
          <w:lang w:val="en-US"/>
        </w:rPr>
        <w:fldChar w:fldCharType="begin" w:fldLock="1"/>
      </w:r>
      <w:r w:rsidRPr="00486F78">
        <w:rPr>
          <w:highlight w:val="green"/>
          <w:lang w:val="en-US"/>
        </w:rPr>
        <w:instrText xml:space="preserve"> SEQ Equation \* ARABIC </w:instrText>
      </w:r>
      <w:r w:rsidR="00141007" w:rsidRPr="00486F78">
        <w:rPr>
          <w:highlight w:val="green"/>
          <w:lang w:val="en-US"/>
        </w:rPr>
        <w:fldChar w:fldCharType="separate"/>
      </w:r>
      <w:r w:rsidRPr="00486F78">
        <w:rPr>
          <w:noProof/>
          <w:highlight w:val="green"/>
          <w:lang w:val="en-US"/>
        </w:rPr>
        <w:t>209</w:t>
      </w:r>
      <w:r w:rsidR="00141007" w:rsidRPr="00486F78">
        <w:rPr>
          <w:highlight w:val="green"/>
          <w:lang w:val="en-US"/>
        </w:rPr>
        <w:fldChar w:fldCharType="end"/>
      </w:r>
      <w:r w:rsidRPr="00486F78">
        <w:rPr>
          <w:highlight w:val="green"/>
          <w:lang w:val="en-US"/>
        </w:rPr>
        <w:t>)</w:t>
      </w:r>
    </w:p>
    <w:p w:rsidR="002861D1" w:rsidRPr="00486F78" w:rsidRDefault="002861D1" w:rsidP="002861D1">
      <w:pPr>
        <w:pStyle w:val="3N0"/>
        <w:rPr>
          <w:highlight w:val="green"/>
          <w:lang w:val="en-US" w:eastAsia="ko-KR"/>
        </w:rPr>
      </w:pPr>
      <w:r w:rsidRPr="00486F78">
        <w:rPr>
          <w:highlight w:val="green"/>
          <w:lang w:val="en-US" w:eastAsia="ko-KR"/>
        </w:rPr>
        <w:t>The variable avgShift and avgOffset are derived as follows:</w:t>
      </w:r>
    </w:p>
    <w:p w:rsidR="002861D1" w:rsidRPr="00486F78" w:rsidRDefault="002861D1" w:rsidP="00704153">
      <w:pPr>
        <w:pStyle w:val="3E1"/>
        <w:numPr>
          <w:ilvl w:val="0"/>
          <w:numId w:val="0"/>
        </w:numPr>
        <w:rPr>
          <w:rFonts w:eastAsia="SimSun"/>
          <w:highlight w:val="green"/>
          <w:lang w:val="en-US" w:eastAsia="zh-CN"/>
        </w:rPr>
      </w:pPr>
      <w:r w:rsidRPr="00486F78">
        <w:rPr>
          <w:highlight w:val="green"/>
          <w:lang w:val="en-US" w:eastAsia="ko-KR"/>
        </w:rPr>
        <w:t>avgShift = Log2( numSamples / 2)</w:t>
      </w:r>
      <w:r w:rsidRPr="00486F78">
        <w:rPr>
          <w:highlight w:val="green"/>
          <w:lang w:val="en-US" w:eastAsia="ko-KR"/>
        </w:rPr>
        <w:tab/>
      </w:r>
      <w:r w:rsidRPr="00486F78">
        <w:rPr>
          <w:highlight w:val="green"/>
          <w:lang w:val="en-US" w:eastAsia="ko-KR"/>
        </w:rPr>
        <w:tab/>
      </w:r>
      <w:r w:rsidRPr="00486F78">
        <w:rPr>
          <w:highlight w:val="green"/>
          <w:lang w:val="en-US"/>
        </w:rPr>
        <w:t>(</w:t>
      </w:r>
      <w:fldSimple w:instr=" REF H \h  \* MERGEFORMAT " w:fldLock="1">
        <w:r w:rsidRPr="00486F78">
          <w:rPr>
            <w:highlight w:val="green"/>
            <w:lang w:val="en-US" w:eastAsia="ko-KR"/>
          </w:rPr>
          <w:t>I</w:t>
        </w:r>
      </w:fldSimple>
      <w:r w:rsidRPr="00486F78">
        <w:rPr>
          <w:highlight w:val="green"/>
          <w:lang w:val="en-US"/>
        </w:rPr>
        <w:noBreakHyphen/>
      </w:r>
      <w:r w:rsidR="00141007" w:rsidRPr="00486F78">
        <w:rPr>
          <w:highlight w:val="green"/>
          <w:lang w:val="en-US"/>
        </w:rPr>
        <w:fldChar w:fldCharType="begin" w:fldLock="1"/>
      </w:r>
      <w:r w:rsidRPr="00486F78">
        <w:rPr>
          <w:highlight w:val="green"/>
          <w:lang w:val="en-US"/>
        </w:rPr>
        <w:instrText xml:space="preserve"> SEQ Equation \* ARABIC </w:instrText>
      </w:r>
      <w:r w:rsidR="00141007" w:rsidRPr="00486F78">
        <w:rPr>
          <w:highlight w:val="green"/>
          <w:lang w:val="en-US"/>
        </w:rPr>
        <w:fldChar w:fldCharType="separate"/>
      </w:r>
      <w:r w:rsidRPr="00486F78">
        <w:rPr>
          <w:noProof/>
          <w:highlight w:val="green"/>
          <w:lang w:val="en-US"/>
        </w:rPr>
        <w:t>2</w:t>
      </w:r>
      <w:r w:rsidR="00486F78" w:rsidRPr="00486F78">
        <w:rPr>
          <w:rFonts w:hint="eastAsia"/>
          <w:noProof/>
          <w:highlight w:val="green"/>
          <w:lang w:val="en-US" w:eastAsia="ko-KR"/>
        </w:rPr>
        <w:t>xx</w:t>
      </w:r>
      <w:r w:rsidR="00141007" w:rsidRPr="00486F78">
        <w:rPr>
          <w:highlight w:val="green"/>
          <w:lang w:val="en-US"/>
        </w:rPr>
        <w:fldChar w:fldCharType="end"/>
      </w:r>
      <w:r w:rsidRPr="00486F78">
        <w:rPr>
          <w:highlight w:val="green"/>
          <w:lang w:val="en-US"/>
        </w:rPr>
        <w:t xml:space="preserve">) </w:t>
      </w:r>
    </w:p>
    <w:p w:rsidR="002861D1" w:rsidRPr="00486F78" w:rsidRDefault="002861D1" w:rsidP="00704153">
      <w:pPr>
        <w:pStyle w:val="3E1"/>
        <w:numPr>
          <w:ilvl w:val="0"/>
          <w:numId w:val="0"/>
        </w:numPr>
        <w:rPr>
          <w:rFonts w:eastAsia="SimSun"/>
          <w:highlight w:val="green"/>
          <w:lang w:val="en-US" w:eastAsia="zh-CN"/>
        </w:rPr>
      </w:pPr>
      <w:r w:rsidRPr="00486F78">
        <w:rPr>
          <w:rFonts w:eastAsia="SimSun"/>
          <w:highlight w:val="green"/>
          <w:lang w:val="en-US" w:eastAsia="zh-CN"/>
        </w:rPr>
        <w:t xml:space="preserve">avgOffset = 1  &lt;&lt;  ( avgShift </w:t>
      </w:r>
      <w:r w:rsidRPr="00486F78">
        <w:rPr>
          <w:highlight w:val="green"/>
          <w:lang w:val="en-US" w:eastAsia="ko-KR"/>
        </w:rPr>
        <w:t xml:space="preserve">− 1 </w:t>
      </w:r>
      <w:r w:rsidRPr="00486F78">
        <w:rPr>
          <w:rFonts w:eastAsia="SimSun"/>
          <w:highlight w:val="green"/>
          <w:lang w:val="en-US" w:eastAsia="zh-CN"/>
        </w:rPr>
        <w:t>)</w:t>
      </w:r>
      <w:r w:rsidRPr="00486F78">
        <w:rPr>
          <w:highlight w:val="green"/>
          <w:lang w:val="en-US" w:eastAsia="ko-KR"/>
        </w:rPr>
        <w:tab/>
      </w:r>
      <w:r w:rsidRPr="00486F78">
        <w:rPr>
          <w:highlight w:val="green"/>
          <w:lang w:val="en-US" w:eastAsia="ko-KR"/>
        </w:rPr>
        <w:tab/>
      </w:r>
      <w:r w:rsidRPr="00486F78">
        <w:rPr>
          <w:highlight w:val="green"/>
          <w:lang w:val="en-US"/>
        </w:rPr>
        <w:t>(</w:t>
      </w:r>
      <w:fldSimple w:instr=" REF H \h  \* MERGEFORMAT " w:fldLock="1">
        <w:r w:rsidRPr="00486F78">
          <w:rPr>
            <w:highlight w:val="green"/>
            <w:lang w:val="en-US" w:eastAsia="ko-KR"/>
          </w:rPr>
          <w:t>I</w:t>
        </w:r>
      </w:fldSimple>
      <w:r w:rsidRPr="00486F78">
        <w:rPr>
          <w:highlight w:val="green"/>
          <w:lang w:val="en-US"/>
        </w:rPr>
        <w:noBreakHyphen/>
      </w:r>
      <w:r w:rsidR="00141007" w:rsidRPr="00486F78">
        <w:rPr>
          <w:highlight w:val="green"/>
          <w:lang w:val="en-US"/>
        </w:rPr>
        <w:fldChar w:fldCharType="begin" w:fldLock="1"/>
      </w:r>
      <w:r w:rsidRPr="00486F78">
        <w:rPr>
          <w:highlight w:val="green"/>
          <w:lang w:val="en-US"/>
        </w:rPr>
        <w:instrText xml:space="preserve"> SEQ Equation \* ARABIC </w:instrText>
      </w:r>
      <w:r w:rsidR="00141007" w:rsidRPr="00486F78">
        <w:rPr>
          <w:highlight w:val="green"/>
          <w:lang w:val="en-US"/>
        </w:rPr>
        <w:fldChar w:fldCharType="separate"/>
      </w:r>
      <w:r w:rsidRPr="00486F78">
        <w:rPr>
          <w:noProof/>
          <w:highlight w:val="green"/>
          <w:lang w:val="en-US"/>
        </w:rPr>
        <w:t>2</w:t>
      </w:r>
      <w:r w:rsidR="00486F78" w:rsidRPr="00486F78">
        <w:rPr>
          <w:rFonts w:hint="eastAsia"/>
          <w:noProof/>
          <w:highlight w:val="green"/>
          <w:lang w:val="en-US" w:eastAsia="ko-KR"/>
        </w:rPr>
        <w:t>xx</w:t>
      </w:r>
      <w:r w:rsidR="00141007" w:rsidRPr="00486F78">
        <w:rPr>
          <w:highlight w:val="green"/>
          <w:lang w:val="en-US"/>
        </w:rPr>
        <w:fldChar w:fldCharType="end"/>
      </w:r>
      <w:r w:rsidRPr="00486F78">
        <w:rPr>
          <w:highlight w:val="green"/>
          <w:lang w:val="en-US"/>
        </w:rPr>
        <w:t>)</w:t>
      </w:r>
    </w:p>
    <w:p w:rsidR="00BE6D28" w:rsidRDefault="002861D1" w:rsidP="00704153">
      <w:pPr>
        <w:pStyle w:val="3E1"/>
        <w:numPr>
          <w:ilvl w:val="0"/>
          <w:numId w:val="0"/>
        </w:numPr>
        <w:rPr>
          <w:lang w:val="en-US" w:eastAsia="ko-KR"/>
        </w:rPr>
      </w:pPr>
      <w:r w:rsidRPr="00486F78">
        <w:rPr>
          <w:rFonts w:eastAsia="SimSun"/>
          <w:highlight w:val="green"/>
          <w:lang w:val="en-US" w:eastAsia="zh-CN"/>
        </w:rPr>
        <w:t xml:space="preserve">icOffset </w:t>
      </w:r>
      <w:r w:rsidRPr="00486F78">
        <w:rPr>
          <w:highlight w:val="green"/>
          <w:lang w:val="en-US" w:eastAsia="ko-KR"/>
        </w:rPr>
        <w:t>= ( sumCur − sumRef  + avgOffset )  &gt;&gt;  avgShift</w:t>
      </w:r>
      <w:r w:rsidRPr="00486F78">
        <w:rPr>
          <w:highlight w:val="green"/>
          <w:lang w:val="en-US" w:eastAsia="ko-KR"/>
        </w:rPr>
        <w:tab/>
      </w:r>
      <w:r w:rsidRPr="00486F78">
        <w:rPr>
          <w:highlight w:val="green"/>
          <w:lang w:val="en-US"/>
        </w:rPr>
        <w:t>(</w:t>
      </w:r>
      <w:fldSimple w:instr=" REF H \h  \* MERGEFORMAT " w:fldLock="1">
        <w:r w:rsidRPr="00486F78">
          <w:rPr>
            <w:highlight w:val="green"/>
            <w:lang w:val="en-US" w:eastAsia="ko-KR"/>
          </w:rPr>
          <w:t>I</w:t>
        </w:r>
      </w:fldSimple>
      <w:r w:rsidRPr="00486F78">
        <w:rPr>
          <w:highlight w:val="green"/>
          <w:lang w:val="en-US"/>
        </w:rPr>
        <w:noBreakHyphen/>
      </w:r>
      <w:r w:rsidR="00141007" w:rsidRPr="00486F78">
        <w:rPr>
          <w:highlight w:val="green"/>
          <w:lang w:val="en-US"/>
        </w:rPr>
        <w:fldChar w:fldCharType="begin" w:fldLock="1"/>
      </w:r>
      <w:r w:rsidRPr="00486F78">
        <w:rPr>
          <w:highlight w:val="green"/>
          <w:lang w:val="en-US"/>
        </w:rPr>
        <w:instrText xml:space="preserve"> SEQ Equation \* ARABIC </w:instrText>
      </w:r>
      <w:r w:rsidR="00141007" w:rsidRPr="00486F78">
        <w:rPr>
          <w:highlight w:val="green"/>
          <w:lang w:val="en-US"/>
        </w:rPr>
        <w:fldChar w:fldCharType="separate"/>
      </w:r>
      <w:r w:rsidRPr="00486F78">
        <w:rPr>
          <w:noProof/>
          <w:highlight w:val="green"/>
          <w:lang w:val="en-US"/>
        </w:rPr>
        <w:t>2</w:t>
      </w:r>
      <w:r w:rsidR="00486F78" w:rsidRPr="00486F78">
        <w:rPr>
          <w:rFonts w:hint="eastAsia"/>
          <w:noProof/>
          <w:highlight w:val="green"/>
          <w:lang w:val="en-US" w:eastAsia="ko-KR"/>
        </w:rPr>
        <w:t>xx</w:t>
      </w:r>
      <w:r w:rsidR="00141007" w:rsidRPr="00486F78">
        <w:rPr>
          <w:highlight w:val="green"/>
          <w:lang w:val="en-US"/>
        </w:rPr>
        <w:fldChar w:fldCharType="end"/>
      </w:r>
      <w:r w:rsidRPr="00486F78">
        <w:rPr>
          <w:highlight w:val="green"/>
          <w:lang w:val="en-US"/>
        </w:rPr>
        <w:t>)</w:t>
      </w:r>
      <w:r w:rsidRPr="003772C0">
        <w:rPr>
          <w:lang w:val="en-US"/>
        </w:rPr>
        <w:t xml:space="preserve"> </w:t>
      </w:r>
    </w:p>
    <w:p w:rsidR="00704153" w:rsidRDefault="00704153" w:rsidP="002861D1">
      <w:pPr>
        <w:pStyle w:val="3E1"/>
        <w:numPr>
          <w:ilvl w:val="0"/>
          <w:numId w:val="0"/>
        </w:numPr>
        <w:ind w:left="357"/>
        <w:rPr>
          <w:lang w:val="en-US" w:eastAsia="ko-KR"/>
        </w:rPr>
      </w:pPr>
    </w:p>
    <w:p w:rsidR="00704153" w:rsidRPr="00704153" w:rsidRDefault="00704153" w:rsidP="00704153">
      <w:pPr>
        <w:jc w:val="both"/>
        <w:rPr>
          <w:rFonts w:eastAsia="맑은 고딕"/>
          <w:lang w:eastAsia="ko-KR"/>
        </w:rPr>
      </w:pPr>
      <w:r>
        <w:rPr>
          <w:rFonts w:eastAsia="맑은 고딕" w:hint="eastAsia"/>
          <w:lang w:eastAsia="ko-KR"/>
        </w:rPr>
        <w:t>Method 2: Offset model of chroma IC (version 2)</w:t>
      </w:r>
    </w:p>
    <w:p w:rsidR="00704153" w:rsidRPr="003772C0" w:rsidRDefault="00704153" w:rsidP="00704153">
      <w:pPr>
        <w:pStyle w:val="3H4"/>
        <w:numPr>
          <w:ilvl w:val="0"/>
          <w:numId w:val="0"/>
        </w:numPr>
        <w:tabs>
          <w:tab w:val="clear" w:pos="936"/>
          <w:tab w:val="left" w:pos="1140"/>
          <w:tab w:val="left" w:pos="1361"/>
        </w:tabs>
        <w:rPr>
          <w:lang w:val="en-US"/>
        </w:rPr>
      </w:pPr>
      <w:r w:rsidRPr="003772C0">
        <w:rPr>
          <w:rFonts w:hint="eastAsia"/>
          <w:lang w:val="en-US" w:eastAsia="ko-KR"/>
        </w:rPr>
        <w:t xml:space="preserve">I.8.5.3.3.6  </w:t>
      </w:r>
      <w:r w:rsidRPr="003772C0">
        <w:rPr>
          <w:lang w:val="en-US" w:eastAsia="ko-KR"/>
        </w:rPr>
        <w:t xml:space="preserve">Illumination compensated sample </w:t>
      </w:r>
      <w:r w:rsidRPr="003772C0">
        <w:rPr>
          <w:lang w:val="en-US"/>
        </w:rPr>
        <w:t>prediction process</w:t>
      </w:r>
    </w:p>
    <w:p w:rsidR="00704153" w:rsidRPr="003772C0" w:rsidRDefault="00704153" w:rsidP="00704153">
      <w:pPr>
        <w:pStyle w:val="3N0"/>
        <w:rPr>
          <w:lang w:val="en-US" w:eastAsia="ko-KR"/>
        </w:rPr>
      </w:pPr>
      <w:r w:rsidRPr="003772C0">
        <w:rPr>
          <w:lang w:val="en-US" w:eastAsia="ko-KR"/>
        </w:rPr>
        <w:t>Inputs to this process are:</w:t>
      </w:r>
    </w:p>
    <w:p w:rsidR="00704153" w:rsidRPr="003772C0" w:rsidRDefault="00704153" w:rsidP="00704153">
      <w:pPr>
        <w:pStyle w:val="3D0"/>
        <w:rPr>
          <w:lang w:val="en-US" w:eastAsia="ko-KR"/>
        </w:rPr>
      </w:pPr>
      <w:r w:rsidRPr="003772C0">
        <w:rPr>
          <w:lang w:val="en-US" w:eastAsia="ko-KR"/>
        </w:rPr>
        <w:t>a location ( xCb, yCb ) specifying the top-left sample of the current luma coding block relative to the top left sample of the current picture,</w:t>
      </w:r>
    </w:p>
    <w:p w:rsidR="00704153" w:rsidRPr="003772C0" w:rsidRDefault="00704153" w:rsidP="00704153">
      <w:pPr>
        <w:pStyle w:val="3D0"/>
        <w:rPr>
          <w:lang w:val="en-US" w:eastAsia="ko-KR"/>
        </w:rPr>
      </w:pPr>
      <w:r w:rsidRPr="003772C0">
        <w:rPr>
          <w:lang w:val="en-US" w:eastAsia="ko-KR"/>
        </w:rPr>
        <w:t xml:space="preserve">the </w:t>
      </w:r>
      <w:r w:rsidRPr="003772C0">
        <w:rPr>
          <w:lang w:val="en-US" w:eastAsia="zh-CN"/>
        </w:rPr>
        <w:t xml:space="preserve">size </w:t>
      </w:r>
      <w:r w:rsidRPr="003772C0">
        <w:rPr>
          <w:lang w:val="en-US" w:eastAsia="ko-KR"/>
        </w:rPr>
        <w:t xml:space="preserve">of </w:t>
      </w:r>
      <w:r w:rsidRPr="003772C0">
        <w:rPr>
          <w:lang w:val="en-US" w:eastAsia="zh-CN"/>
        </w:rPr>
        <w:t>current</w:t>
      </w:r>
      <w:r w:rsidRPr="003772C0">
        <w:rPr>
          <w:lang w:val="en-US" w:eastAsia="ko-KR"/>
        </w:rPr>
        <w:t xml:space="preserve"> luma </w:t>
      </w:r>
      <w:r w:rsidRPr="003772C0">
        <w:rPr>
          <w:lang w:val="en-US" w:eastAsia="zh-CN"/>
        </w:rPr>
        <w:t xml:space="preserve">coding block </w:t>
      </w:r>
      <w:r w:rsidRPr="003772C0">
        <w:rPr>
          <w:lang w:val="en-US" w:eastAsia="ko-KR"/>
        </w:rPr>
        <w:t xml:space="preserve">nCbS, </w:t>
      </w:r>
    </w:p>
    <w:p w:rsidR="00704153" w:rsidRPr="003772C0" w:rsidRDefault="00704153" w:rsidP="00704153">
      <w:pPr>
        <w:pStyle w:val="3D0"/>
        <w:rPr>
          <w:lang w:val="en-US" w:eastAsia="ko-KR"/>
        </w:rPr>
      </w:pPr>
      <w:r w:rsidRPr="003772C0">
        <w:rPr>
          <w:lang w:val="en-US" w:eastAsia="ko-KR"/>
        </w:rPr>
        <w:t>a location ( xBl, yBl ) specifying the top-left sample of the current prediction block relative to the top left sample of the current coding block,</w:t>
      </w:r>
    </w:p>
    <w:p w:rsidR="00704153" w:rsidRPr="003772C0" w:rsidRDefault="00704153" w:rsidP="00704153">
      <w:pPr>
        <w:pStyle w:val="3D0"/>
        <w:rPr>
          <w:lang w:val="en-US" w:eastAsia="ko-KR"/>
        </w:rPr>
      </w:pPr>
      <w:r w:rsidRPr="003772C0">
        <w:rPr>
          <w:lang w:val="en-US" w:eastAsia="ko-KR"/>
        </w:rPr>
        <w:t>the width and height of this prediction block, nPbW and nPbH,</w:t>
      </w:r>
    </w:p>
    <w:p w:rsidR="00704153" w:rsidRPr="003772C0" w:rsidRDefault="00704153" w:rsidP="00704153">
      <w:pPr>
        <w:pStyle w:val="3D0"/>
        <w:rPr>
          <w:lang w:val="en-US" w:eastAsia="ko-KR"/>
        </w:rPr>
      </w:pPr>
      <w:r w:rsidRPr="003772C0">
        <w:rPr>
          <w:lang w:val="en-US" w:eastAsia="ko-KR"/>
        </w:rPr>
        <w:t>two (nPbW)x(nPbH) arrays predSamplesL0 and predSamplesL1,</w:t>
      </w:r>
    </w:p>
    <w:p w:rsidR="00704153" w:rsidRPr="003772C0" w:rsidRDefault="00704153" w:rsidP="00704153">
      <w:pPr>
        <w:pStyle w:val="3D0"/>
        <w:rPr>
          <w:lang w:val="en-US" w:eastAsia="ko-KR"/>
        </w:rPr>
      </w:pPr>
      <w:r w:rsidRPr="003772C0">
        <w:rPr>
          <w:lang w:val="en-US" w:eastAsia="ko-KR"/>
        </w:rPr>
        <w:t>two prediction list utilization flags, predFlagL0 and predFlagL1,</w:t>
      </w:r>
    </w:p>
    <w:p w:rsidR="00704153" w:rsidRPr="003772C0" w:rsidRDefault="00704153" w:rsidP="00704153">
      <w:pPr>
        <w:pStyle w:val="3D0"/>
        <w:rPr>
          <w:lang w:val="en-US" w:eastAsia="ko-KR"/>
        </w:rPr>
      </w:pPr>
      <w:r w:rsidRPr="003772C0">
        <w:rPr>
          <w:lang w:val="en-US" w:eastAsia="ko-KR"/>
        </w:rPr>
        <w:t>two reference indices, refIdxL0 and refIdxL1,</w:t>
      </w:r>
    </w:p>
    <w:p w:rsidR="00704153" w:rsidRPr="003772C0" w:rsidRDefault="00704153" w:rsidP="00704153">
      <w:pPr>
        <w:pStyle w:val="3D0"/>
        <w:rPr>
          <w:lang w:val="en-US" w:eastAsia="ko-KR"/>
        </w:rPr>
      </w:pPr>
      <w:r w:rsidRPr="003772C0">
        <w:rPr>
          <w:lang w:val="en-US" w:eastAsia="ko-KR"/>
        </w:rPr>
        <w:t>two motion vector mvL0 and mvL1,</w:t>
      </w:r>
    </w:p>
    <w:p w:rsidR="00704153" w:rsidRPr="003772C0" w:rsidRDefault="00704153" w:rsidP="00704153">
      <w:pPr>
        <w:pStyle w:val="3D0"/>
        <w:rPr>
          <w:lang w:val="en-US" w:eastAsia="ko-KR"/>
        </w:rPr>
      </w:pPr>
      <w:r w:rsidRPr="003772C0">
        <w:rPr>
          <w:lang w:val="en-US" w:eastAsia="ko-KR"/>
        </w:rPr>
        <w:t>a colour component index cIdx.</w:t>
      </w:r>
    </w:p>
    <w:p w:rsidR="00704153" w:rsidRPr="003772C0" w:rsidRDefault="00704153" w:rsidP="00704153">
      <w:pPr>
        <w:pStyle w:val="3N0"/>
        <w:rPr>
          <w:lang w:val="en-US" w:eastAsia="ko-KR"/>
        </w:rPr>
      </w:pPr>
      <w:r w:rsidRPr="003772C0">
        <w:rPr>
          <w:lang w:val="en-US" w:eastAsia="ko-KR"/>
        </w:rPr>
        <w:t>Outputs of this process are:</w:t>
      </w:r>
    </w:p>
    <w:p w:rsidR="00704153" w:rsidRPr="003772C0" w:rsidRDefault="00704153" w:rsidP="00704153">
      <w:pPr>
        <w:pStyle w:val="3D0"/>
        <w:rPr>
          <w:lang w:val="en-US" w:eastAsia="ko-KR"/>
        </w:rPr>
      </w:pPr>
      <w:r w:rsidRPr="003772C0">
        <w:rPr>
          <w:lang w:val="en-US" w:eastAsia="ko-KR"/>
        </w:rPr>
        <w:t>the (nPbW)x(nPbH) array predSamples of prediction sample values.</w:t>
      </w:r>
    </w:p>
    <w:p w:rsidR="00704153" w:rsidRPr="003772C0" w:rsidRDefault="00704153" w:rsidP="00704153">
      <w:pPr>
        <w:pStyle w:val="3N0"/>
        <w:rPr>
          <w:lang w:val="en-US" w:eastAsia="ko-KR"/>
        </w:rPr>
      </w:pPr>
      <w:r w:rsidRPr="003772C0">
        <w:rPr>
          <w:lang w:val="en-US" w:eastAsia="ko-KR"/>
        </w:rPr>
        <w:t>Variables shift1, shift2, offset1 and offset2 are derived as follows:</w:t>
      </w:r>
    </w:p>
    <w:p w:rsidR="00704153" w:rsidRPr="003772C0" w:rsidRDefault="00704153" w:rsidP="00704153">
      <w:pPr>
        <w:pStyle w:val="3D0"/>
        <w:rPr>
          <w:lang w:val="en-US" w:eastAsia="ko-KR"/>
        </w:rPr>
      </w:pPr>
      <w:r w:rsidRPr="003772C0">
        <w:rPr>
          <w:lang w:val="en-US"/>
        </w:rPr>
        <w:t xml:space="preserve">The variable </w:t>
      </w:r>
      <w:r w:rsidRPr="003772C0">
        <w:rPr>
          <w:lang w:val="en-US" w:eastAsia="ko-KR"/>
        </w:rPr>
        <w:t>shift1</w:t>
      </w:r>
      <w:r w:rsidRPr="003772C0">
        <w:rPr>
          <w:lang w:val="en-US"/>
        </w:rPr>
        <w:t xml:space="preserve"> is set equal to </w:t>
      </w:r>
      <w:r w:rsidRPr="003772C0">
        <w:rPr>
          <w:lang w:val="en-US" w:eastAsia="ko-KR"/>
        </w:rPr>
        <w:t>14</w:t>
      </w:r>
      <w:r w:rsidRPr="003772C0">
        <w:rPr>
          <w:lang w:val="en-US"/>
        </w:rPr>
        <w:t> −</w:t>
      </w:r>
      <w:r w:rsidRPr="003772C0">
        <w:rPr>
          <w:lang w:val="en-US" w:eastAsia="ko-KR"/>
        </w:rPr>
        <w:t> </w:t>
      </w:r>
      <w:r w:rsidRPr="003772C0">
        <w:rPr>
          <w:lang w:val="en-US"/>
        </w:rPr>
        <w:t xml:space="preserve">bitDepth and </w:t>
      </w:r>
      <w:r w:rsidRPr="003772C0">
        <w:rPr>
          <w:lang w:val="en-US" w:eastAsia="ko-KR"/>
        </w:rPr>
        <w:t>the variable shift2</w:t>
      </w:r>
      <w:r w:rsidRPr="003772C0">
        <w:rPr>
          <w:lang w:val="en-US"/>
        </w:rPr>
        <w:t xml:space="preserve"> is set equal to </w:t>
      </w:r>
      <w:r w:rsidRPr="003772C0">
        <w:rPr>
          <w:lang w:val="en-US" w:eastAsia="ko-KR"/>
        </w:rPr>
        <w:t>15</w:t>
      </w:r>
      <w:r w:rsidRPr="003772C0">
        <w:rPr>
          <w:lang w:val="en-US"/>
        </w:rPr>
        <w:t> </w:t>
      </w:r>
      <w:r w:rsidRPr="003772C0">
        <w:rPr>
          <w:lang w:val="en-US" w:eastAsia="ko-KR"/>
        </w:rPr>
        <w:t>−</w:t>
      </w:r>
      <w:r w:rsidRPr="003772C0">
        <w:rPr>
          <w:lang w:val="en-US"/>
        </w:rPr>
        <w:t> </w:t>
      </w:r>
      <w:r w:rsidRPr="003772C0">
        <w:rPr>
          <w:lang w:val="en-US" w:eastAsia="ko-KR"/>
        </w:rPr>
        <w:t>bitDepth,</w:t>
      </w:r>
    </w:p>
    <w:p w:rsidR="00704153" w:rsidRPr="003772C0" w:rsidRDefault="00704153" w:rsidP="00704153">
      <w:pPr>
        <w:pStyle w:val="3D0"/>
        <w:rPr>
          <w:lang w:val="en-US" w:eastAsia="ko-KR"/>
        </w:rPr>
      </w:pPr>
      <w:r w:rsidRPr="003772C0">
        <w:rPr>
          <w:lang w:val="en-US" w:eastAsia="ko-KR"/>
        </w:rPr>
        <w:t>The variable offset1 is derived as follows:</w:t>
      </w:r>
    </w:p>
    <w:p w:rsidR="00704153" w:rsidRPr="003772C0" w:rsidRDefault="00704153" w:rsidP="00704153">
      <w:pPr>
        <w:pStyle w:val="3D1"/>
        <w:rPr>
          <w:lang w:val="en-US"/>
        </w:rPr>
      </w:pPr>
      <w:r w:rsidRPr="003772C0">
        <w:rPr>
          <w:lang w:val="en-US" w:eastAsia="ko-KR"/>
        </w:rPr>
        <w:t>If shift1 is greater than 0, offset1 set equal to 1  &lt;&lt;  ( shift1 − 1 )</w:t>
      </w:r>
      <w:r w:rsidRPr="003772C0">
        <w:rPr>
          <w:lang w:val="en-US"/>
        </w:rPr>
        <w:t>.</w:t>
      </w:r>
    </w:p>
    <w:p w:rsidR="00704153" w:rsidRPr="003772C0" w:rsidRDefault="00704153" w:rsidP="00704153">
      <w:pPr>
        <w:pStyle w:val="3D1"/>
        <w:rPr>
          <w:lang w:val="en-US"/>
        </w:rPr>
      </w:pPr>
      <w:r w:rsidRPr="003772C0">
        <w:rPr>
          <w:lang w:val="en-US" w:eastAsia="ko-KR"/>
        </w:rPr>
        <w:t>Otherwise</w:t>
      </w:r>
      <w:r w:rsidRPr="003772C0">
        <w:rPr>
          <w:lang w:val="en-US"/>
        </w:rPr>
        <w:t xml:space="preserve"> (shift1 is equal to 0), offset1 is set equal to 0.</w:t>
      </w:r>
    </w:p>
    <w:p w:rsidR="00704153" w:rsidRPr="003772C0" w:rsidRDefault="00704153" w:rsidP="00704153">
      <w:pPr>
        <w:pStyle w:val="3D0"/>
        <w:rPr>
          <w:lang w:val="en-US" w:eastAsia="ko-KR"/>
        </w:rPr>
      </w:pPr>
      <w:r w:rsidRPr="003772C0">
        <w:rPr>
          <w:lang w:val="en-US"/>
        </w:rPr>
        <w:t xml:space="preserve">The variable </w:t>
      </w:r>
      <w:r w:rsidRPr="003772C0">
        <w:rPr>
          <w:lang w:val="en-US" w:eastAsia="ko-KR"/>
        </w:rPr>
        <w:t xml:space="preserve">offset2 is set equal to 1  &lt;&lt;  ( shift2 − 1 ). </w:t>
      </w:r>
    </w:p>
    <w:p w:rsidR="00704153" w:rsidRPr="003772C0" w:rsidRDefault="00704153" w:rsidP="00704153">
      <w:pPr>
        <w:pStyle w:val="3N0"/>
        <w:rPr>
          <w:lang w:val="en-US" w:eastAsia="ko-KR"/>
        </w:rPr>
      </w:pPr>
      <w:r w:rsidRPr="003772C0">
        <w:rPr>
          <w:lang w:val="en-US" w:eastAsia="ko-KR"/>
        </w:rPr>
        <w:t>The variable bitDepth is derived as follows:</w:t>
      </w:r>
    </w:p>
    <w:p w:rsidR="00704153" w:rsidRPr="003772C0" w:rsidRDefault="00704153" w:rsidP="00704153">
      <w:pPr>
        <w:pStyle w:val="3D0"/>
        <w:rPr>
          <w:lang w:val="en-US" w:eastAsia="ko-KR"/>
        </w:rPr>
      </w:pPr>
      <w:r w:rsidRPr="003772C0">
        <w:rPr>
          <w:lang w:val="en-US" w:eastAsia="ko-KR"/>
        </w:rPr>
        <w:t>If cIdx is equal to 0, bitDepth is set equal to BitDepth</w:t>
      </w:r>
      <w:r w:rsidRPr="003772C0">
        <w:rPr>
          <w:vertAlign w:val="subscript"/>
          <w:lang w:val="en-US" w:eastAsia="ko-KR"/>
        </w:rPr>
        <w:t>Y.</w:t>
      </w:r>
      <w:r w:rsidRPr="003772C0">
        <w:rPr>
          <w:lang w:val="en-US" w:eastAsia="ko-KR"/>
        </w:rPr>
        <w:t>.</w:t>
      </w:r>
    </w:p>
    <w:p w:rsidR="00704153" w:rsidRPr="003772C0" w:rsidRDefault="00704153" w:rsidP="00704153">
      <w:pPr>
        <w:pStyle w:val="3D0"/>
        <w:rPr>
          <w:lang w:val="en-US" w:eastAsia="ko-KR"/>
        </w:rPr>
      </w:pPr>
      <w:r w:rsidRPr="003772C0">
        <w:rPr>
          <w:lang w:val="en-US" w:eastAsia="ko-KR"/>
        </w:rPr>
        <w:t>Otherwise (cIdx is equal to 1 or 2), bitDepth is set equal to BitDepth</w:t>
      </w:r>
      <w:r w:rsidRPr="003772C0">
        <w:rPr>
          <w:vertAlign w:val="subscript"/>
          <w:lang w:val="en-US" w:eastAsia="ko-KR"/>
        </w:rPr>
        <w:t>C</w:t>
      </w:r>
      <w:r w:rsidRPr="003772C0">
        <w:rPr>
          <w:lang w:val="en-US" w:eastAsia="ko-KR"/>
        </w:rPr>
        <w:t>.</w:t>
      </w:r>
    </w:p>
    <w:p w:rsidR="00704153" w:rsidRPr="003772C0" w:rsidRDefault="00704153" w:rsidP="00704153">
      <w:pPr>
        <w:pStyle w:val="3N0"/>
        <w:rPr>
          <w:lang w:val="en-US" w:eastAsia="ko-KR"/>
        </w:rPr>
      </w:pPr>
      <w:r w:rsidRPr="003772C0">
        <w:rPr>
          <w:lang w:val="en-US"/>
        </w:rPr>
        <w:lastRenderedPageBreak/>
        <w:t xml:space="preserve">The derivation process for illumination compensation mode availability and parameters </w:t>
      </w:r>
      <w:r w:rsidRPr="003772C0">
        <w:rPr>
          <w:lang w:val="en-US" w:eastAsia="ko-KR"/>
        </w:rPr>
        <w:t xml:space="preserve">as specified in subclause </w:t>
      </w:r>
      <w:fldSimple w:instr=" REF _Ref343368416 \r \h  \* MERGEFORMAT " w:fldLock="1">
        <w:r w:rsidRPr="003772C0">
          <w:rPr>
            <w:lang w:val="en-US" w:eastAsia="ko-KR"/>
          </w:rPr>
          <w:t>I.8.5.3.3.6.1</w:t>
        </w:r>
      </w:fldSimple>
      <w:r w:rsidRPr="003772C0">
        <w:rPr>
          <w:lang w:val="en-US" w:eastAsia="ko-KR"/>
        </w:rPr>
        <w:t xml:space="preserve"> is invoked with the luma location ( xCb, yCb ), the </w:t>
      </w:r>
      <w:r w:rsidRPr="003772C0">
        <w:rPr>
          <w:lang w:val="en-US" w:eastAsia="zh-CN"/>
        </w:rPr>
        <w:t xml:space="preserve">size </w:t>
      </w:r>
      <w:r w:rsidRPr="003772C0">
        <w:rPr>
          <w:lang w:val="en-US" w:eastAsia="ko-KR"/>
        </w:rPr>
        <w:t xml:space="preserve">of the </w:t>
      </w:r>
      <w:r w:rsidRPr="003772C0">
        <w:rPr>
          <w:lang w:val="en-US" w:eastAsia="zh-CN"/>
        </w:rPr>
        <w:t>current</w:t>
      </w:r>
      <w:r w:rsidRPr="003772C0">
        <w:rPr>
          <w:lang w:val="en-US" w:eastAsia="ko-KR"/>
        </w:rPr>
        <w:t xml:space="preserve"> luma </w:t>
      </w:r>
      <w:r w:rsidRPr="003772C0">
        <w:rPr>
          <w:lang w:val="en-US" w:eastAsia="zh-CN"/>
        </w:rPr>
        <w:t>coding block</w:t>
      </w:r>
      <w:r w:rsidRPr="003772C0">
        <w:rPr>
          <w:lang w:val="en-US" w:eastAsia="ko-KR"/>
        </w:rPr>
        <w:t xml:space="preserve"> nCbS, prediction list utilization flags, predFlagL0 and predFlagL1, </w:t>
      </w:r>
      <w:r w:rsidRPr="003772C0">
        <w:rPr>
          <w:lang w:val="en-US"/>
        </w:rPr>
        <w:t xml:space="preserve">reference indices refIdxL0 and refIdxL1, motion vectors mvL0 and mvL1, the </w:t>
      </w:r>
      <w:r w:rsidRPr="003772C0">
        <w:rPr>
          <w:rFonts w:eastAsia="MS Mincho"/>
          <w:lang w:val="en-US" w:eastAsia="ja-JP"/>
        </w:rPr>
        <w:t>bit depth of samples</w:t>
      </w:r>
      <w:r w:rsidRPr="003772C0">
        <w:rPr>
          <w:lang w:val="en-US" w:eastAsia="ko-KR"/>
        </w:rPr>
        <w:t xml:space="preserve">, </w:t>
      </w:r>
      <w:r w:rsidRPr="003772C0">
        <w:rPr>
          <w:rFonts w:eastAsia="MS Mincho"/>
          <w:lang w:val="en-US" w:eastAsia="ja-JP"/>
        </w:rPr>
        <w:t xml:space="preserve">bitDepth, </w:t>
      </w:r>
      <w:r w:rsidRPr="003772C0">
        <w:rPr>
          <w:lang w:val="en-US"/>
        </w:rPr>
        <w:t xml:space="preserve">a variable cIdx specifying colour component index as inputs, and the outputs are </w:t>
      </w:r>
      <w:r w:rsidRPr="003772C0">
        <w:rPr>
          <w:lang w:val="en-US" w:eastAsia="ko-KR"/>
        </w:rPr>
        <w:t>the flags puIcFlagL0 and puIcFlagL1 and the variables icWeightL0 and icWeightL1 specifying weights for illumination compensation, the variables icOffsetL0 and icOffsetL1 specifying offsets for illumination compensation.</w:t>
      </w:r>
    </w:p>
    <w:p w:rsidR="00704153" w:rsidRPr="003772C0" w:rsidRDefault="00704153" w:rsidP="00704153">
      <w:pPr>
        <w:pStyle w:val="3N0"/>
        <w:rPr>
          <w:lang w:val="en-US" w:eastAsia="ko-KR"/>
        </w:rPr>
      </w:pPr>
      <w:r w:rsidRPr="003772C0">
        <w:rPr>
          <w:lang w:val="en-US" w:eastAsia="ko-KR"/>
        </w:rPr>
        <w:t>Depending on the value of predFlagL0 and predFlagL1, the prediction samples predSamples[ x ][ y ] with x = 0..( nPbW ) − 1 and y = 0..( nPbH ) − 1 are derived as follows:</w:t>
      </w:r>
    </w:p>
    <w:p w:rsidR="00704153" w:rsidRPr="003772C0" w:rsidRDefault="00704153" w:rsidP="00704153">
      <w:pPr>
        <w:pStyle w:val="3D0"/>
        <w:rPr>
          <w:lang w:val="en-US" w:eastAsia="ko-KR"/>
        </w:rPr>
      </w:pPr>
      <w:r w:rsidRPr="003772C0">
        <w:rPr>
          <w:lang w:val="en-US" w:eastAsia="ko-KR"/>
        </w:rPr>
        <w:t xml:space="preserve">For X in the range of 0 to 1, inclusive, the following applies: </w:t>
      </w:r>
    </w:p>
    <w:p w:rsidR="00704153" w:rsidRDefault="00704153" w:rsidP="00704153">
      <w:pPr>
        <w:pStyle w:val="3D1"/>
        <w:rPr>
          <w:lang w:val="en-US" w:eastAsia="ko-KR"/>
        </w:rPr>
      </w:pPr>
      <w:r w:rsidRPr="003772C0">
        <w:rPr>
          <w:lang w:val="en-US" w:eastAsia="ko-KR"/>
        </w:rPr>
        <w:t xml:space="preserve">When predFlagLX is equal to 1 the following applies: </w:t>
      </w:r>
    </w:p>
    <w:p w:rsidR="00704153" w:rsidRDefault="00704153" w:rsidP="00704153">
      <w:pPr>
        <w:pStyle w:val="3E3"/>
        <w:numPr>
          <w:ilvl w:val="3"/>
          <w:numId w:val="20"/>
        </w:numPr>
        <w:jc w:val="left"/>
        <w:rPr>
          <w:lang w:val="en-US"/>
        </w:rPr>
      </w:pPr>
      <w:r w:rsidRPr="003772C0">
        <w:rPr>
          <w:lang w:val="en-US" w:eastAsia="ko-KR"/>
        </w:rPr>
        <w:t xml:space="preserve">clipPredVal = </w:t>
      </w:r>
      <w:r w:rsidRPr="003772C0">
        <w:rPr>
          <w:lang w:val="en-US" w:eastAsia="ko-KR"/>
        </w:rPr>
        <w:br/>
        <w:t>Clip3( 0, ( 1  &lt;&lt;  bitDepth ) − 1, ( predSamplesLX[ x ][ y ] + offset1 )  &gt;&gt;  shift1 )</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191</w:t>
      </w:r>
      <w:r w:rsidR="00141007" w:rsidRPr="003772C0">
        <w:rPr>
          <w:lang w:val="en-US"/>
        </w:rPr>
        <w:fldChar w:fldCharType="end"/>
      </w:r>
      <w:r w:rsidRPr="003772C0">
        <w:rPr>
          <w:lang w:val="en-US"/>
        </w:rPr>
        <w:t>)</w:t>
      </w:r>
    </w:p>
    <w:p w:rsidR="00704153" w:rsidRPr="008B3F6C" w:rsidRDefault="00704153" w:rsidP="00704153">
      <w:pPr>
        <w:pStyle w:val="3E3"/>
        <w:numPr>
          <w:ilvl w:val="3"/>
          <w:numId w:val="20"/>
        </w:numPr>
        <w:rPr>
          <w:highlight w:val="green"/>
          <w:lang w:eastAsia="ko-KR"/>
        </w:rPr>
      </w:pPr>
      <w:r w:rsidRPr="008B3F6C">
        <w:rPr>
          <w:rFonts w:hint="eastAsia"/>
          <w:highlight w:val="green"/>
          <w:lang w:eastAsia="ko-KR"/>
        </w:rPr>
        <w:t xml:space="preserve">If </w:t>
      </w:r>
      <w:r w:rsidRPr="008B3F6C">
        <w:rPr>
          <w:highlight w:val="green"/>
          <w:lang w:val="en-US" w:eastAsia="ko-KR"/>
        </w:rPr>
        <w:t>cIdx is equal to 0</w:t>
      </w:r>
      <w:r w:rsidRPr="008B3F6C">
        <w:rPr>
          <w:rFonts w:hint="eastAsia"/>
          <w:highlight w:val="green"/>
          <w:lang w:val="en-US" w:eastAsia="ko-KR"/>
        </w:rPr>
        <w:t xml:space="preserve">, </w:t>
      </w:r>
      <w:r w:rsidRPr="008B3F6C">
        <w:rPr>
          <w:highlight w:val="green"/>
          <w:lang w:val="en-US" w:eastAsia="ko-KR"/>
        </w:rPr>
        <w:t>the following applies:</w:t>
      </w:r>
    </w:p>
    <w:p w:rsidR="00704153" w:rsidRDefault="00704153" w:rsidP="00704153">
      <w:pPr>
        <w:pStyle w:val="3E3"/>
        <w:numPr>
          <w:ilvl w:val="3"/>
          <w:numId w:val="20"/>
        </w:numPr>
        <w:jc w:val="left"/>
        <w:rPr>
          <w:lang w:val="en-US"/>
        </w:rPr>
      </w:pPr>
      <w:r w:rsidRPr="003772C0">
        <w:rPr>
          <w:lang w:val="en-US" w:eastAsia="ko-KR"/>
        </w:rPr>
        <w:t xml:space="preserve">predValX = !puIcFlagLX ? clipPredVal : </w:t>
      </w:r>
      <w:r w:rsidRPr="003772C0">
        <w:rPr>
          <w:lang w:val="en-US" w:eastAsia="ko-KR"/>
        </w:rPr>
        <w:br/>
        <w:t>( Clip3( 0, ( 1  &lt;&lt;  bitDepth ) − 1, ( clipPredVal * icWeightLX )  &gt;&gt;  5 ) + icOffsetLX )</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192</w:t>
      </w:r>
      <w:r w:rsidR="00141007" w:rsidRPr="003772C0">
        <w:rPr>
          <w:lang w:val="en-US"/>
        </w:rPr>
        <w:fldChar w:fldCharType="end"/>
      </w:r>
      <w:r w:rsidRPr="003772C0">
        <w:rPr>
          <w:lang w:val="en-US"/>
        </w:rPr>
        <w:t>)</w:t>
      </w:r>
    </w:p>
    <w:p w:rsidR="00704153" w:rsidRDefault="00704153" w:rsidP="00704153">
      <w:pPr>
        <w:pStyle w:val="3D3"/>
        <w:rPr>
          <w:highlight w:val="green"/>
          <w:lang w:val="en-US" w:eastAsia="ko-KR"/>
        </w:rPr>
      </w:pPr>
      <w:r w:rsidRPr="008B7ED2">
        <w:rPr>
          <w:rFonts w:hint="eastAsia"/>
          <w:highlight w:val="green"/>
          <w:lang w:val="en-US" w:eastAsia="ko-KR"/>
        </w:rPr>
        <w:t>Otherwise (</w:t>
      </w:r>
      <w:r w:rsidRPr="008B7ED2">
        <w:rPr>
          <w:highlight w:val="green"/>
          <w:lang w:val="en-US" w:eastAsia="ko-KR"/>
        </w:rPr>
        <w:t>cIdx</w:t>
      </w:r>
      <w:r w:rsidRPr="008B7ED2">
        <w:rPr>
          <w:rFonts w:hint="eastAsia"/>
          <w:highlight w:val="green"/>
          <w:lang w:val="en-US" w:eastAsia="ko-KR"/>
        </w:rPr>
        <w:t xml:space="preserve"> </w:t>
      </w:r>
      <w:r w:rsidRPr="00EB1BDC">
        <w:rPr>
          <w:rFonts w:hint="eastAsia"/>
          <w:highlight w:val="green"/>
          <w:lang w:val="en-US" w:eastAsia="ko-KR"/>
        </w:rPr>
        <w:t>is equal to 1 or 2), the following applies:</w:t>
      </w:r>
    </w:p>
    <w:p w:rsidR="00704153" w:rsidRPr="007626D7" w:rsidRDefault="00704153" w:rsidP="00704153">
      <w:pPr>
        <w:pStyle w:val="3E3"/>
        <w:numPr>
          <w:ilvl w:val="3"/>
          <w:numId w:val="20"/>
        </w:numPr>
        <w:jc w:val="left"/>
        <w:rPr>
          <w:highlight w:val="green"/>
          <w:lang w:val="en-US" w:eastAsia="ko-KR"/>
        </w:rPr>
      </w:pPr>
      <w:r w:rsidRPr="007626D7">
        <w:rPr>
          <w:highlight w:val="green"/>
          <w:lang w:val="en-US" w:eastAsia="ko-KR"/>
        </w:rPr>
        <w:t xml:space="preserve">predValX = !puIcFlagLX ? clipPredVal : </w:t>
      </w:r>
      <w:r w:rsidRPr="007626D7">
        <w:rPr>
          <w:highlight w:val="green"/>
          <w:lang w:val="en-US" w:eastAsia="ko-KR"/>
        </w:rPr>
        <w:br/>
        <w:t>( Clip3( 0, ( 1  &lt;&lt;  bitDepth ) − 1, clipPredVal + icOffsetLX )</w:t>
      </w:r>
      <w:r w:rsidRPr="007626D7">
        <w:rPr>
          <w:rFonts w:hint="eastAsia"/>
          <w:highlight w:val="green"/>
          <w:lang w:val="en-US" w:eastAsia="ko-KR"/>
        </w:rPr>
        <w:t xml:space="preserve"> )</w:t>
      </w:r>
      <w:r w:rsidRPr="007626D7">
        <w:rPr>
          <w:highlight w:val="green"/>
          <w:lang w:val="en-US" w:eastAsia="ko-KR"/>
        </w:rPr>
        <w:tab/>
        <w:t>(</w:t>
      </w:r>
      <w:fldSimple w:instr=" REF H \h  \* MERGEFORMAT " w:fldLock="1">
        <w:r w:rsidRPr="007626D7">
          <w:rPr>
            <w:highlight w:val="green"/>
            <w:lang w:val="en-US" w:eastAsia="ko-KR"/>
          </w:rPr>
          <w:t>I</w:t>
        </w:r>
      </w:fldSimple>
      <w:r w:rsidRPr="007626D7">
        <w:rPr>
          <w:highlight w:val="green"/>
          <w:lang w:val="en-US" w:eastAsia="ko-KR"/>
        </w:rPr>
        <w:noBreakHyphen/>
      </w:r>
      <w:r w:rsidR="00141007" w:rsidRPr="007626D7">
        <w:rPr>
          <w:highlight w:val="green"/>
          <w:lang w:val="en-US" w:eastAsia="ko-KR"/>
        </w:rPr>
        <w:fldChar w:fldCharType="begin" w:fldLock="1"/>
      </w:r>
      <w:r w:rsidRPr="007626D7">
        <w:rPr>
          <w:highlight w:val="green"/>
          <w:lang w:val="en-US" w:eastAsia="ko-KR"/>
        </w:rPr>
        <w:instrText xml:space="preserve"> SEQ Equation \* ARABIC </w:instrText>
      </w:r>
      <w:r w:rsidR="00141007" w:rsidRPr="007626D7">
        <w:rPr>
          <w:highlight w:val="green"/>
          <w:lang w:val="en-US" w:eastAsia="ko-KR"/>
        </w:rPr>
        <w:fldChar w:fldCharType="separate"/>
      </w:r>
      <w:r w:rsidRPr="007626D7">
        <w:rPr>
          <w:highlight w:val="green"/>
          <w:lang w:val="en-US" w:eastAsia="ko-KR"/>
        </w:rPr>
        <w:t>192</w:t>
      </w:r>
      <w:r w:rsidR="00141007" w:rsidRPr="007626D7">
        <w:rPr>
          <w:highlight w:val="green"/>
          <w:lang w:val="en-US" w:eastAsia="ko-KR"/>
        </w:rPr>
        <w:fldChar w:fldCharType="end"/>
      </w:r>
      <w:r w:rsidRPr="007626D7">
        <w:rPr>
          <w:highlight w:val="green"/>
          <w:lang w:val="en-US" w:eastAsia="ko-KR"/>
        </w:rPr>
        <w:t>)</w:t>
      </w:r>
    </w:p>
    <w:p w:rsidR="00704153" w:rsidRPr="003772C0" w:rsidRDefault="00704153" w:rsidP="00704153">
      <w:pPr>
        <w:pStyle w:val="3D0"/>
        <w:tabs>
          <w:tab w:val="right" w:pos="9072"/>
        </w:tabs>
        <w:rPr>
          <w:lang w:val="en-US" w:eastAsia="ko-KR"/>
        </w:rPr>
      </w:pPr>
      <w:r w:rsidRPr="003772C0">
        <w:rPr>
          <w:lang w:val="en-US" w:eastAsia="ko-KR"/>
        </w:rPr>
        <w:t xml:space="preserve">If predFlagL0 is equal to 1 and predFlagL1 is equal to 1, the following applies:  </w:t>
      </w:r>
    </w:p>
    <w:p w:rsidR="00704153" w:rsidRPr="003772C0" w:rsidRDefault="00704153" w:rsidP="00704153">
      <w:pPr>
        <w:pStyle w:val="3E2"/>
        <w:numPr>
          <w:ilvl w:val="2"/>
          <w:numId w:val="20"/>
        </w:numPr>
        <w:rPr>
          <w:lang w:val="en-US" w:eastAsia="ko-KR"/>
        </w:rPr>
      </w:pPr>
      <w:r w:rsidRPr="003772C0">
        <w:rPr>
          <w:lang w:val="en-US" w:eastAsia="ko-KR"/>
        </w:rPr>
        <w:t>predSamples[ x ][ y ] = Clip3( 0, ( 1  &lt;&lt;  bitDepth ) − 1, ( predVal0 + predVal1 + offset2 )  &gt;&gt;  shift2 )</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193</w:t>
      </w:r>
      <w:r w:rsidR="00141007" w:rsidRPr="003772C0">
        <w:rPr>
          <w:lang w:val="en-US"/>
        </w:rPr>
        <w:fldChar w:fldCharType="end"/>
      </w:r>
      <w:r w:rsidRPr="003772C0">
        <w:rPr>
          <w:lang w:val="en-US"/>
        </w:rPr>
        <w:t>)</w:t>
      </w:r>
    </w:p>
    <w:p w:rsidR="00704153" w:rsidRPr="003772C0" w:rsidRDefault="00704153" w:rsidP="00704153">
      <w:pPr>
        <w:pStyle w:val="3D0"/>
        <w:rPr>
          <w:lang w:val="en-US"/>
        </w:rPr>
      </w:pPr>
      <w:r w:rsidRPr="003772C0">
        <w:rPr>
          <w:lang w:val="en-US"/>
        </w:rPr>
        <w:t xml:space="preserve">Otherwise (predFlagL0 is equal to 0 or predFlagL1 is equal to 0), the following applies: </w:t>
      </w:r>
    </w:p>
    <w:p w:rsidR="00704153" w:rsidRPr="003772C0" w:rsidRDefault="00704153" w:rsidP="00DB2008">
      <w:pPr>
        <w:pStyle w:val="3E2"/>
        <w:numPr>
          <w:ilvl w:val="0"/>
          <w:numId w:val="0"/>
        </w:numPr>
        <w:ind w:firstLineChars="350" w:firstLine="700"/>
        <w:rPr>
          <w:lang w:val="en-US" w:eastAsia="ko-KR"/>
        </w:rPr>
      </w:pPr>
      <w:r w:rsidRPr="003772C0">
        <w:rPr>
          <w:lang w:val="en-US" w:eastAsia="ko-KR"/>
        </w:rPr>
        <w:t>predSamples[ x ][ y ] = predFlagL0 ? predVal0 : predVal1</w:t>
      </w:r>
      <w:r w:rsidRPr="003772C0">
        <w:rPr>
          <w:lang w:val="en-US" w:eastAsia="ko-KR"/>
        </w:rPr>
        <w:tab/>
      </w:r>
      <w:r w:rsidR="00DB2008">
        <w:rPr>
          <w:rFonts w:hint="eastAsia"/>
          <w:lang w:val="en-US" w:eastAsia="ko-KR"/>
        </w:rPr>
        <w:t xml:space="preserve">                                         </w:t>
      </w:r>
      <w:r w:rsidRPr="003772C0">
        <w:rPr>
          <w:lang w:val="en-US" w:eastAsia="ko-KR"/>
        </w:rPr>
        <w:t>(</w:t>
      </w:r>
      <w:fldSimple w:instr=" REF H \h  \* MERGEFORMAT " w:fldLock="1">
        <w:r w:rsidRPr="003772C0">
          <w:rPr>
            <w:lang w:val="en-US" w:eastAsia="ko-KR"/>
          </w:rPr>
          <w:t>I</w:t>
        </w:r>
      </w:fldSimple>
      <w:r w:rsidRPr="003772C0">
        <w:rPr>
          <w:lang w:val="en-US" w:eastAsia="ko-KR"/>
        </w:rPr>
        <w:noBreakHyphen/>
      </w:r>
      <w:r w:rsidR="00141007" w:rsidRPr="003772C0">
        <w:rPr>
          <w:lang w:val="en-US" w:eastAsia="ko-KR"/>
        </w:rPr>
        <w:fldChar w:fldCharType="begin" w:fldLock="1"/>
      </w:r>
      <w:r w:rsidRPr="003772C0">
        <w:rPr>
          <w:lang w:val="en-US" w:eastAsia="ko-KR"/>
        </w:rPr>
        <w:instrText xml:space="preserve"> SEQ Equation \* ARABIC </w:instrText>
      </w:r>
      <w:r w:rsidR="00141007" w:rsidRPr="003772C0">
        <w:rPr>
          <w:lang w:val="en-US" w:eastAsia="ko-KR"/>
        </w:rPr>
        <w:fldChar w:fldCharType="separate"/>
      </w:r>
      <w:r w:rsidRPr="003772C0">
        <w:rPr>
          <w:lang w:val="en-US" w:eastAsia="ko-KR"/>
        </w:rPr>
        <w:t>194</w:t>
      </w:r>
      <w:r w:rsidR="00141007" w:rsidRPr="003772C0">
        <w:rPr>
          <w:lang w:val="en-US" w:eastAsia="ko-KR"/>
        </w:rPr>
        <w:fldChar w:fldCharType="end"/>
      </w:r>
      <w:r w:rsidRPr="003772C0">
        <w:rPr>
          <w:lang w:val="en-US" w:eastAsia="ko-KR"/>
        </w:rPr>
        <w:t>)</w:t>
      </w:r>
    </w:p>
    <w:p w:rsidR="00704153" w:rsidRPr="003772C0" w:rsidRDefault="00704153" w:rsidP="00704153">
      <w:pPr>
        <w:pStyle w:val="3H5"/>
        <w:numPr>
          <w:ilvl w:val="0"/>
          <w:numId w:val="0"/>
        </w:numPr>
        <w:tabs>
          <w:tab w:val="clear" w:pos="936"/>
          <w:tab w:val="left" w:pos="1140"/>
          <w:tab w:val="left" w:pos="1361"/>
        </w:tabs>
      </w:pPr>
      <w:r w:rsidRPr="003772C0">
        <w:rPr>
          <w:rFonts w:hint="eastAsia"/>
          <w:lang w:eastAsia="ko-KR"/>
        </w:rPr>
        <w:t xml:space="preserve">I.8.5.3.3.6.2  </w:t>
      </w:r>
      <w:r w:rsidRPr="003772C0">
        <w:t>Derivation process for</w:t>
      </w:r>
      <w:r>
        <w:rPr>
          <w:rFonts w:hint="eastAsia"/>
          <w:lang w:eastAsia="ko-KR"/>
        </w:rPr>
        <w:t xml:space="preserve"> </w:t>
      </w:r>
      <w:r w:rsidRPr="003772C0">
        <w:t xml:space="preserve">illumination compensation parameters </w:t>
      </w:r>
    </w:p>
    <w:p w:rsidR="00704153" w:rsidRPr="003772C0" w:rsidRDefault="00704153" w:rsidP="00704153">
      <w:pPr>
        <w:pStyle w:val="3N0"/>
        <w:rPr>
          <w:lang w:val="en-US" w:eastAsia="ko-KR"/>
        </w:rPr>
      </w:pPr>
      <w:r w:rsidRPr="003772C0">
        <w:rPr>
          <w:lang w:val="en-US" w:eastAsia="ko-KR"/>
        </w:rPr>
        <w:t>Inputs to this process are:</w:t>
      </w:r>
    </w:p>
    <w:p w:rsidR="00704153" w:rsidRPr="003772C0" w:rsidRDefault="00704153" w:rsidP="00704153">
      <w:pPr>
        <w:pStyle w:val="3D0"/>
        <w:rPr>
          <w:lang w:val="en-US" w:eastAsia="ko-KR"/>
        </w:rPr>
      </w:pPr>
      <w:r w:rsidRPr="003772C0">
        <w:rPr>
          <w:lang w:val="en-US" w:eastAsia="ko-KR"/>
        </w:rPr>
        <w:t>a list curSampleList specifying the current samples,</w:t>
      </w:r>
    </w:p>
    <w:p w:rsidR="00704153" w:rsidRPr="003772C0" w:rsidRDefault="00704153" w:rsidP="00704153">
      <w:pPr>
        <w:pStyle w:val="3D0"/>
        <w:rPr>
          <w:lang w:val="en-US" w:eastAsia="ko-KR"/>
        </w:rPr>
      </w:pPr>
      <w:r w:rsidRPr="003772C0">
        <w:rPr>
          <w:lang w:val="en-US" w:eastAsia="ko-KR"/>
        </w:rPr>
        <w:t>a list refSampleList specifying the reference samples,</w:t>
      </w:r>
    </w:p>
    <w:p w:rsidR="00704153" w:rsidRPr="003772C0" w:rsidRDefault="00704153" w:rsidP="00704153">
      <w:pPr>
        <w:pStyle w:val="3D0"/>
        <w:rPr>
          <w:lang w:val="en-US" w:eastAsia="ko-KR"/>
        </w:rPr>
      </w:pPr>
      <w:r w:rsidRPr="003772C0">
        <w:rPr>
          <w:lang w:val="en-US" w:eastAsia="ko-KR"/>
        </w:rPr>
        <w:t>a variable numSamples specifying the number of elements in curSampleList and refSampleList,</w:t>
      </w:r>
    </w:p>
    <w:p w:rsidR="00704153" w:rsidRPr="003772C0" w:rsidRDefault="00704153" w:rsidP="00704153">
      <w:pPr>
        <w:pStyle w:val="3D0"/>
        <w:rPr>
          <w:lang w:val="en-US" w:eastAsia="zh-CN"/>
        </w:rPr>
      </w:pPr>
      <w:r w:rsidRPr="003772C0">
        <w:rPr>
          <w:lang w:val="en-US"/>
        </w:rPr>
        <w:t xml:space="preserve">a </w:t>
      </w:r>
      <w:r w:rsidRPr="003772C0">
        <w:rPr>
          <w:rFonts w:eastAsia="MS Mincho"/>
          <w:lang w:val="en-US" w:eastAsia="ja-JP"/>
        </w:rPr>
        <w:t>bit depth of samples</w:t>
      </w:r>
      <w:r w:rsidRPr="003772C0">
        <w:rPr>
          <w:lang w:val="en-US" w:eastAsia="ko-KR"/>
        </w:rPr>
        <w:t xml:space="preserve">, </w:t>
      </w:r>
      <w:r w:rsidRPr="003772C0">
        <w:rPr>
          <w:rFonts w:eastAsia="MS Mincho"/>
          <w:lang w:val="en-US" w:eastAsia="ja-JP"/>
        </w:rPr>
        <w:t>bitDepth,</w:t>
      </w:r>
    </w:p>
    <w:p w:rsidR="00704153" w:rsidRPr="003772C0" w:rsidRDefault="00704153" w:rsidP="00704153">
      <w:pPr>
        <w:pStyle w:val="3N0"/>
        <w:rPr>
          <w:lang w:val="en-US" w:eastAsia="ko-KR"/>
        </w:rPr>
      </w:pPr>
      <w:r w:rsidRPr="003772C0">
        <w:rPr>
          <w:lang w:val="en-US" w:eastAsia="ko-KR"/>
        </w:rPr>
        <w:t>Outputs of this process are:</w:t>
      </w:r>
    </w:p>
    <w:p w:rsidR="00704153" w:rsidRPr="003772C0" w:rsidRDefault="00704153" w:rsidP="00704153">
      <w:pPr>
        <w:pStyle w:val="3D0"/>
        <w:rPr>
          <w:lang w:val="en-US"/>
        </w:rPr>
      </w:pPr>
      <w:r w:rsidRPr="003772C0">
        <w:rPr>
          <w:lang w:val="en-US" w:eastAsia="ko-KR"/>
        </w:rPr>
        <w:t xml:space="preserve">a variable </w:t>
      </w:r>
      <w:r w:rsidRPr="003772C0">
        <w:rPr>
          <w:lang w:val="en-US" w:eastAsia="zh-CN"/>
        </w:rPr>
        <w:t>icWeight specifying a weight for illumination compensation,</w:t>
      </w:r>
      <w:r w:rsidRPr="003772C0">
        <w:rPr>
          <w:lang w:val="en-US"/>
        </w:rPr>
        <w:t xml:space="preserve"> </w:t>
      </w:r>
    </w:p>
    <w:p w:rsidR="00704153" w:rsidRPr="003772C0" w:rsidRDefault="00704153" w:rsidP="00704153">
      <w:pPr>
        <w:pStyle w:val="3D0"/>
        <w:rPr>
          <w:lang w:val="en-US"/>
        </w:rPr>
      </w:pPr>
      <w:r w:rsidRPr="003772C0">
        <w:rPr>
          <w:lang w:val="en-US" w:eastAsia="ko-KR"/>
        </w:rPr>
        <w:t>a variable</w:t>
      </w:r>
      <w:r w:rsidRPr="003772C0">
        <w:rPr>
          <w:lang w:val="en-US" w:eastAsia="zh-CN"/>
        </w:rPr>
        <w:t xml:space="preserve"> icOffset</w:t>
      </w:r>
      <w:r w:rsidRPr="003772C0">
        <w:rPr>
          <w:lang w:val="en-US" w:eastAsia="ko-KR"/>
        </w:rPr>
        <w:t xml:space="preserve"> </w:t>
      </w:r>
      <w:r w:rsidRPr="003772C0">
        <w:rPr>
          <w:lang w:val="en-US" w:eastAsia="zh-CN"/>
        </w:rPr>
        <w:t>specifying a offset for illumination compensation.</w:t>
      </w:r>
    </w:p>
    <w:p w:rsidR="00704153" w:rsidRPr="003772C0" w:rsidRDefault="00704153" w:rsidP="00704153">
      <w:pPr>
        <w:pStyle w:val="3N0"/>
        <w:rPr>
          <w:lang w:val="en-US" w:eastAsia="ko-KR"/>
        </w:rPr>
      </w:pPr>
      <w:r w:rsidRPr="003772C0">
        <w:rPr>
          <w:lang w:val="en-US" w:eastAsia="ko-KR"/>
        </w:rPr>
        <w:t>The variable precShift is set equal to Max( 0, bitDepth − 12 ).</w:t>
      </w:r>
    </w:p>
    <w:p w:rsidR="00704153" w:rsidRDefault="00704153" w:rsidP="00704153">
      <w:pPr>
        <w:pStyle w:val="3N0"/>
        <w:rPr>
          <w:lang w:val="en-US" w:eastAsia="ko-KR"/>
        </w:rPr>
      </w:pPr>
      <w:r w:rsidRPr="003772C0">
        <w:rPr>
          <w:lang w:val="en-US" w:eastAsia="ko-KR"/>
        </w:rPr>
        <w:t xml:space="preserve">The variables sumRef, sumCur, sumRefSquare and sumProdRefCur are set equal to 0 and the following applies for i ranging from 0 to numSamples / 2 − 1, inclusive: </w:t>
      </w:r>
    </w:p>
    <w:p w:rsidR="00704153" w:rsidRPr="003772C0" w:rsidRDefault="00704153" w:rsidP="00704153">
      <w:pPr>
        <w:pStyle w:val="3E1"/>
        <w:numPr>
          <w:ilvl w:val="0"/>
          <w:numId w:val="0"/>
        </w:numPr>
        <w:rPr>
          <w:lang w:val="en-US" w:eastAsia="zh-CN"/>
        </w:rPr>
      </w:pPr>
      <w:r w:rsidRPr="003772C0">
        <w:rPr>
          <w:lang w:val="en-US" w:eastAsia="zh-CN"/>
        </w:rPr>
        <w:t>sumRef  +=  refSampleList[ 2 * i ]</w:t>
      </w:r>
      <w:r w:rsidRPr="003772C0">
        <w:rPr>
          <w:lang w:val="en-US" w:eastAsia="zh-CN"/>
        </w:rPr>
        <w:tab/>
      </w:r>
      <w:r w:rsidRPr="003772C0">
        <w:rPr>
          <w:lang w:val="en-US" w:eastAsia="zh-CN"/>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208</w:t>
      </w:r>
      <w:r w:rsidR="00141007" w:rsidRPr="003772C0">
        <w:rPr>
          <w:lang w:val="en-US"/>
        </w:rPr>
        <w:fldChar w:fldCharType="end"/>
      </w:r>
      <w:r w:rsidRPr="003772C0">
        <w:rPr>
          <w:lang w:val="en-US"/>
        </w:rPr>
        <w:t>)</w:t>
      </w:r>
    </w:p>
    <w:p w:rsidR="00704153" w:rsidRDefault="00704153" w:rsidP="00704153">
      <w:pPr>
        <w:pStyle w:val="3E1"/>
        <w:numPr>
          <w:ilvl w:val="0"/>
          <w:numId w:val="0"/>
        </w:numPr>
        <w:rPr>
          <w:lang w:val="en-US" w:eastAsia="ko-KR"/>
        </w:rPr>
      </w:pPr>
      <w:r w:rsidRPr="003772C0">
        <w:rPr>
          <w:lang w:val="en-US" w:eastAsia="zh-CN"/>
        </w:rPr>
        <w:t>sumCur  +=  curSampleList[ 2 * i ]</w:t>
      </w:r>
      <w:r w:rsidRPr="003772C0">
        <w:rPr>
          <w:lang w:val="en-US" w:eastAsia="zh-CN"/>
        </w:rPr>
        <w:tab/>
      </w:r>
      <w:r w:rsidRPr="003772C0">
        <w:rPr>
          <w:lang w:val="en-US" w:eastAsia="zh-CN"/>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209</w:t>
      </w:r>
      <w:r w:rsidR="00141007" w:rsidRPr="003772C0">
        <w:rPr>
          <w:lang w:val="en-US"/>
        </w:rPr>
        <w:fldChar w:fldCharType="end"/>
      </w:r>
      <w:r w:rsidRPr="003772C0">
        <w:rPr>
          <w:lang w:val="en-US"/>
        </w:rPr>
        <w:t>)</w:t>
      </w:r>
    </w:p>
    <w:p w:rsidR="005258B6" w:rsidRPr="005258B6" w:rsidRDefault="005258B6" w:rsidP="005258B6">
      <w:pPr>
        <w:pStyle w:val="3N0"/>
        <w:rPr>
          <w:highlight w:val="green"/>
          <w:lang w:val="en-US" w:eastAsia="ko-KR"/>
        </w:rPr>
      </w:pPr>
      <w:r w:rsidRPr="005258B6">
        <w:rPr>
          <w:highlight w:val="green"/>
          <w:lang w:val="en-US" w:eastAsia="ko-KR"/>
        </w:rPr>
        <w:t>The variable avgShift and avgOffset are derived as follows:</w:t>
      </w:r>
    </w:p>
    <w:p w:rsidR="005258B6" w:rsidRPr="005258B6" w:rsidRDefault="005258B6" w:rsidP="005258B6">
      <w:pPr>
        <w:pStyle w:val="3E1"/>
        <w:numPr>
          <w:ilvl w:val="0"/>
          <w:numId w:val="0"/>
        </w:numPr>
        <w:rPr>
          <w:rFonts w:eastAsia="SimSun"/>
          <w:highlight w:val="green"/>
          <w:lang w:val="en-US" w:eastAsia="zh-CN"/>
        </w:rPr>
      </w:pPr>
      <w:r w:rsidRPr="005258B6">
        <w:rPr>
          <w:highlight w:val="green"/>
          <w:lang w:val="en-US" w:eastAsia="ko-KR"/>
        </w:rPr>
        <w:t>avgShift = Log2( numSamples / 2)</w:t>
      </w:r>
      <w:r w:rsidRPr="005258B6">
        <w:rPr>
          <w:highlight w:val="green"/>
          <w:lang w:val="en-US" w:eastAsia="ko-KR"/>
        </w:rPr>
        <w:tab/>
      </w:r>
      <w:r w:rsidRPr="005258B6">
        <w:rPr>
          <w:highlight w:val="green"/>
          <w:lang w:val="en-US" w:eastAsia="ko-KR"/>
        </w:rPr>
        <w:tab/>
      </w:r>
      <w:r w:rsidRPr="005258B6">
        <w:rPr>
          <w:highlight w:val="green"/>
          <w:lang w:val="en-US"/>
        </w:rPr>
        <w:t>(</w:t>
      </w:r>
      <w:fldSimple w:instr=" REF H \h  \* MERGEFORMAT " w:fldLock="1">
        <w:r w:rsidRPr="005258B6">
          <w:rPr>
            <w:highlight w:val="green"/>
            <w:lang w:val="en-US" w:eastAsia="ko-KR"/>
          </w:rPr>
          <w:t>I</w:t>
        </w:r>
      </w:fldSimple>
      <w:r w:rsidRPr="005258B6">
        <w:rPr>
          <w:highlight w:val="green"/>
          <w:lang w:val="en-US"/>
        </w:rPr>
        <w:noBreakHyphen/>
      </w:r>
      <w:r w:rsidR="00141007" w:rsidRPr="005258B6">
        <w:rPr>
          <w:highlight w:val="green"/>
          <w:lang w:val="en-US"/>
        </w:rPr>
        <w:fldChar w:fldCharType="begin" w:fldLock="1"/>
      </w:r>
      <w:r w:rsidRPr="005258B6">
        <w:rPr>
          <w:highlight w:val="green"/>
          <w:lang w:val="en-US"/>
        </w:rPr>
        <w:instrText xml:space="preserve"> SEQ Equation \* ARABIC </w:instrText>
      </w:r>
      <w:r w:rsidR="00141007" w:rsidRPr="005258B6">
        <w:rPr>
          <w:highlight w:val="green"/>
          <w:lang w:val="en-US"/>
        </w:rPr>
        <w:fldChar w:fldCharType="separate"/>
      </w:r>
      <w:r w:rsidRPr="005258B6">
        <w:rPr>
          <w:noProof/>
          <w:highlight w:val="green"/>
          <w:lang w:val="en-US"/>
        </w:rPr>
        <w:t>212</w:t>
      </w:r>
      <w:r w:rsidR="00141007" w:rsidRPr="005258B6">
        <w:rPr>
          <w:highlight w:val="green"/>
          <w:lang w:val="en-US"/>
        </w:rPr>
        <w:fldChar w:fldCharType="end"/>
      </w:r>
      <w:r w:rsidRPr="005258B6">
        <w:rPr>
          <w:highlight w:val="green"/>
          <w:lang w:val="en-US"/>
        </w:rPr>
        <w:t xml:space="preserve">) </w:t>
      </w:r>
    </w:p>
    <w:p w:rsidR="005258B6" w:rsidRPr="003772C0" w:rsidRDefault="005258B6" w:rsidP="005258B6">
      <w:pPr>
        <w:pStyle w:val="3E1"/>
        <w:numPr>
          <w:ilvl w:val="0"/>
          <w:numId w:val="0"/>
        </w:numPr>
        <w:rPr>
          <w:rFonts w:eastAsia="SimSun"/>
          <w:lang w:val="en-US" w:eastAsia="zh-CN"/>
        </w:rPr>
      </w:pPr>
      <w:r w:rsidRPr="005258B6">
        <w:rPr>
          <w:rFonts w:eastAsia="SimSun"/>
          <w:highlight w:val="green"/>
          <w:lang w:val="en-US" w:eastAsia="zh-CN"/>
        </w:rPr>
        <w:t xml:space="preserve">avgOffset = 1  &lt;&lt;  ( avgShift </w:t>
      </w:r>
      <w:r w:rsidRPr="005258B6">
        <w:rPr>
          <w:highlight w:val="green"/>
          <w:lang w:val="en-US" w:eastAsia="ko-KR"/>
        </w:rPr>
        <w:t xml:space="preserve">− 1 </w:t>
      </w:r>
      <w:r w:rsidRPr="005258B6">
        <w:rPr>
          <w:rFonts w:eastAsia="SimSun"/>
          <w:highlight w:val="green"/>
          <w:lang w:val="en-US" w:eastAsia="zh-CN"/>
        </w:rPr>
        <w:t>)</w:t>
      </w:r>
      <w:r w:rsidRPr="005258B6">
        <w:rPr>
          <w:highlight w:val="green"/>
          <w:lang w:val="en-US" w:eastAsia="ko-KR"/>
        </w:rPr>
        <w:tab/>
      </w:r>
      <w:r w:rsidRPr="005258B6">
        <w:rPr>
          <w:highlight w:val="green"/>
          <w:lang w:val="en-US" w:eastAsia="ko-KR"/>
        </w:rPr>
        <w:tab/>
      </w:r>
      <w:r w:rsidRPr="005258B6">
        <w:rPr>
          <w:highlight w:val="green"/>
          <w:lang w:val="en-US"/>
        </w:rPr>
        <w:t>(</w:t>
      </w:r>
      <w:fldSimple w:instr=" REF H \h  \* MERGEFORMAT " w:fldLock="1">
        <w:r w:rsidRPr="005258B6">
          <w:rPr>
            <w:highlight w:val="green"/>
            <w:lang w:val="en-US" w:eastAsia="ko-KR"/>
          </w:rPr>
          <w:t>I</w:t>
        </w:r>
      </w:fldSimple>
      <w:r w:rsidRPr="005258B6">
        <w:rPr>
          <w:highlight w:val="green"/>
          <w:lang w:val="en-US"/>
        </w:rPr>
        <w:noBreakHyphen/>
      </w:r>
      <w:r w:rsidR="00141007" w:rsidRPr="005258B6">
        <w:rPr>
          <w:highlight w:val="green"/>
          <w:lang w:val="en-US"/>
        </w:rPr>
        <w:fldChar w:fldCharType="begin" w:fldLock="1"/>
      </w:r>
      <w:r w:rsidRPr="005258B6">
        <w:rPr>
          <w:highlight w:val="green"/>
          <w:lang w:val="en-US"/>
        </w:rPr>
        <w:instrText xml:space="preserve"> SEQ Equation \* ARABIC </w:instrText>
      </w:r>
      <w:r w:rsidR="00141007" w:rsidRPr="005258B6">
        <w:rPr>
          <w:highlight w:val="green"/>
          <w:lang w:val="en-US"/>
        </w:rPr>
        <w:fldChar w:fldCharType="separate"/>
      </w:r>
      <w:r w:rsidRPr="005258B6">
        <w:rPr>
          <w:noProof/>
          <w:highlight w:val="green"/>
          <w:lang w:val="en-US"/>
        </w:rPr>
        <w:t>213</w:t>
      </w:r>
      <w:r w:rsidR="00141007" w:rsidRPr="005258B6">
        <w:rPr>
          <w:highlight w:val="green"/>
          <w:lang w:val="en-US"/>
        </w:rPr>
        <w:fldChar w:fldCharType="end"/>
      </w:r>
      <w:r w:rsidRPr="005258B6">
        <w:rPr>
          <w:highlight w:val="green"/>
          <w:lang w:val="en-US"/>
        </w:rPr>
        <w:t>)</w:t>
      </w:r>
    </w:p>
    <w:p w:rsidR="00A17E70" w:rsidRPr="00EB1BDC" w:rsidRDefault="00A17E70" w:rsidP="00A17E70">
      <w:pPr>
        <w:pStyle w:val="3D0"/>
        <w:rPr>
          <w:highlight w:val="green"/>
          <w:lang w:val="en-US" w:eastAsia="zh-CN"/>
        </w:rPr>
      </w:pPr>
      <w:r w:rsidRPr="00EB1BDC">
        <w:rPr>
          <w:rFonts w:hint="eastAsia"/>
          <w:highlight w:val="green"/>
          <w:lang w:val="en-US" w:eastAsia="ko-KR"/>
        </w:rPr>
        <w:t xml:space="preserve">If </w:t>
      </w:r>
      <w:r w:rsidRPr="00EB1BDC">
        <w:rPr>
          <w:highlight w:val="green"/>
          <w:lang w:val="en-US" w:eastAsia="ko-KR"/>
        </w:rPr>
        <w:t>cIdx</w:t>
      </w:r>
      <w:r w:rsidRPr="00EB1BDC">
        <w:rPr>
          <w:rFonts w:hint="eastAsia"/>
          <w:highlight w:val="green"/>
          <w:lang w:val="en-US" w:eastAsia="ko-KR"/>
        </w:rPr>
        <w:t xml:space="preserve"> is equal to 0, the following applies:</w:t>
      </w:r>
    </w:p>
    <w:p w:rsidR="00704153" w:rsidRPr="003772C0" w:rsidRDefault="00704153" w:rsidP="00A17E70">
      <w:pPr>
        <w:pStyle w:val="3E1"/>
        <w:numPr>
          <w:ilvl w:val="0"/>
          <w:numId w:val="0"/>
        </w:numPr>
        <w:ind w:firstLineChars="150" w:firstLine="300"/>
        <w:rPr>
          <w:lang w:val="en-US" w:eastAsia="zh-CN"/>
        </w:rPr>
      </w:pPr>
      <w:r w:rsidRPr="003772C0">
        <w:rPr>
          <w:lang w:val="en-US"/>
        </w:rPr>
        <w:t xml:space="preserve">sumRefSquare  +=  ( </w:t>
      </w:r>
      <w:r w:rsidRPr="003772C0">
        <w:rPr>
          <w:lang w:val="en-US" w:eastAsia="zh-CN"/>
        </w:rPr>
        <w:t>refSampleList[ 2 * i ] * refSampleList[ 2 * i ] )  &gt;&gt;  precShift</w:t>
      </w:r>
      <w:r w:rsidRPr="003772C0">
        <w:rPr>
          <w:lang w:val="en-US" w:eastAsia="zh-CN"/>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210</w:t>
      </w:r>
      <w:r w:rsidR="00141007" w:rsidRPr="003772C0">
        <w:rPr>
          <w:lang w:val="en-US"/>
        </w:rPr>
        <w:fldChar w:fldCharType="end"/>
      </w:r>
      <w:r w:rsidRPr="003772C0">
        <w:rPr>
          <w:lang w:val="en-US"/>
        </w:rPr>
        <w:t>)</w:t>
      </w:r>
    </w:p>
    <w:p w:rsidR="00704153" w:rsidRDefault="00704153" w:rsidP="00A17E70">
      <w:pPr>
        <w:pStyle w:val="3E1"/>
        <w:numPr>
          <w:ilvl w:val="0"/>
          <w:numId w:val="0"/>
        </w:numPr>
        <w:ind w:firstLineChars="150" w:firstLine="300"/>
        <w:rPr>
          <w:lang w:val="en-US" w:eastAsia="ko-KR"/>
        </w:rPr>
      </w:pPr>
      <w:r w:rsidRPr="003772C0">
        <w:rPr>
          <w:lang w:val="en-US"/>
        </w:rPr>
        <w:lastRenderedPageBreak/>
        <w:t xml:space="preserve">sumProdRefCur  +=  ( </w:t>
      </w:r>
      <w:r w:rsidRPr="003772C0">
        <w:rPr>
          <w:lang w:val="en-US" w:eastAsia="zh-CN"/>
        </w:rPr>
        <w:t>refSampleList[ 2 * i ] * curSampleList[ 2 * i ] )  &gt;&gt;  precShift</w:t>
      </w:r>
      <w:r w:rsidRPr="003772C0">
        <w:rPr>
          <w:lang w:val="en-US" w:eastAsia="zh-CN"/>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211</w:t>
      </w:r>
      <w:r w:rsidR="00141007" w:rsidRPr="003772C0">
        <w:rPr>
          <w:lang w:val="en-US"/>
        </w:rPr>
        <w:fldChar w:fldCharType="end"/>
      </w:r>
      <w:r w:rsidRPr="003772C0">
        <w:rPr>
          <w:lang w:val="en-US"/>
        </w:rPr>
        <w:t>)</w:t>
      </w:r>
    </w:p>
    <w:p w:rsidR="005258B6" w:rsidRPr="005258B6" w:rsidRDefault="005258B6" w:rsidP="005258B6">
      <w:pPr>
        <w:pStyle w:val="3N0"/>
        <w:ind w:firstLineChars="150" w:firstLine="300"/>
        <w:rPr>
          <w:strike/>
          <w:color w:val="FF0000"/>
          <w:lang w:val="en-US" w:eastAsia="ko-KR"/>
        </w:rPr>
      </w:pPr>
      <w:r w:rsidRPr="005258B6">
        <w:rPr>
          <w:strike/>
          <w:color w:val="FF0000"/>
          <w:lang w:val="en-US" w:eastAsia="ko-KR"/>
        </w:rPr>
        <w:t>The variable avgShift and avgOffset are derived as follows:</w:t>
      </w:r>
    </w:p>
    <w:p w:rsidR="005258B6" w:rsidRPr="005258B6" w:rsidRDefault="005258B6" w:rsidP="005258B6">
      <w:pPr>
        <w:pStyle w:val="3E1"/>
        <w:numPr>
          <w:ilvl w:val="0"/>
          <w:numId w:val="0"/>
        </w:numPr>
        <w:ind w:firstLineChars="150" w:firstLine="300"/>
        <w:rPr>
          <w:rFonts w:eastAsia="SimSun"/>
          <w:strike/>
          <w:color w:val="FF0000"/>
          <w:lang w:val="en-US" w:eastAsia="zh-CN"/>
        </w:rPr>
      </w:pPr>
      <w:r w:rsidRPr="005258B6">
        <w:rPr>
          <w:strike/>
          <w:color w:val="FF0000"/>
          <w:lang w:val="en-US" w:eastAsia="ko-KR"/>
        </w:rPr>
        <w:t>avgShift = Log2( numSamples / 2)</w:t>
      </w:r>
      <w:r w:rsidRPr="005258B6">
        <w:rPr>
          <w:strike/>
          <w:color w:val="FF0000"/>
          <w:lang w:val="en-US" w:eastAsia="ko-KR"/>
        </w:rPr>
        <w:tab/>
      </w:r>
      <w:r w:rsidRPr="005258B6">
        <w:rPr>
          <w:strike/>
          <w:color w:val="FF0000"/>
          <w:lang w:val="en-US" w:eastAsia="ko-KR"/>
        </w:rPr>
        <w:tab/>
      </w:r>
      <w:r w:rsidRPr="005258B6">
        <w:rPr>
          <w:strike/>
          <w:color w:val="FF0000"/>
          <w:lang w:val="en-US"/>
        </w:rPr>
        <w:t>(</w:t>
      </w:r>
      <w:fldSimple w:instr=" REF H \h  \* MERGEFORMAT " w:fldLock="1">
        <w:r w:rsidRPr="005258B6">
          <w:rPr>
            <w:strike/>
            <w:color w:val="FF0000"/>
            <w:lang w:val="en-US" w:eastAsia="ko-KR"/>
          </w:rPr>
          <w:t>I</w:t>
        </w:r>
      </w:fldSimple>
      <w:r w:rsidRPr="005258B6">
        <w:rPr>
          <w:strike/>
          <w:color w:val="FF0000"/>
          <w:lang w:val="en-US"/>
        </w:rPr>
        <w:noBreakHyphen/>
      </w:r>
      <w:r w:rsidR="00141007" w:rsidRPr="005258B6">
        <w:rPr>
          <w:strike/>
          <w:color w:val="FF0000"/>
          <w:lang w:val="en-US"/>
        </w:rPr>
        <w:fldChar w:fldCharType="begin" w:fldLock="1"/>
      </w:r>
      <w:r w:rsidRPr="005258B6">
        <w:rPr>
          <w:strike/>
          <w:color w:val="FF0000"/>
          <w:lang w:val="en-US"/>
        </w:rPr>
        <w:instrText xml:space="preserve"> SEQ Equation \* ARABIC </w:instrText>
      </w:r>
      <w:r w:rsidR="00141007" w:rsidRPr="005258B6">
        <w:rPr>
          <w:strike/>
          <w:color w:val="FF0000"/>
          <w:lang w:val="en-US"/>
        </w:rPr>
        <w:fldChar w:fldCharType="separate"/>
      </w:r>
      <w:r w:rsidRPr="005258B6">
        <w:rPr>
          <w:strike/>
          <w:noProof/>
          <w:color w:val="FF0000"/>
          <w:lang w:val="en-US"/>
        </w:rPr>
        <w:t>212</w:t>
      </w:r>
      <w:r w:rsidR="00141007" w:rsidRPr="005258B6">
        <w:rPr>
          <w:strike/>
          <w:color w:val="FF0000"/>
          <w:lang w:val="en-US"/>
        </w:rPr>
        <w:fldChar w:fldCharType="end"/>
      </w:r>
      <w:r w:rsidRPr="005258B6">
        <w:rPr>
          <w:strike/>
          <w:color w:val="FF0000"/>
          <w:lang w:val="en-US"/>
        </w:rPr>
        <w:t xml:space="preserve">) </w:t>
      </w:r>
    </w:p>
    <w:p w:rsidR="005258B6" w:rsidRPr="003772C0" w:rsidRDefault="005258B6" w:rsidP="005258B6">
      <w:pPr>
        <w:pStyle w:val="3E1"/>
        <w:numPr>
          <w:ilvl w:val="0"/>
          <w:numId w:val="0"/>
        </w:numPr>
        <w:ind w:firstLineChars="150" w:firstLine="300"/>
        <w:rPr>
          <w:rFonts w:eastAsia="SimSun"/>
          <w:lang w:val="en-US" w:eastAsia="zh-CN"/>
        </w:rPr>
      </w:pPr>
      <w:r w:rsidRPr="005258B6">
        <w:rPr>
          <w:rFonts w:eastAsia="SimSun"/>
          <w:strike/>
          <w:color w:val="FF0000"/>
          <w:lang w:val="en-US" w:eastAsia="zh-CN"/>
        </w:rPr>
        <w:t xml:space="preserve">avgOffset = 1  &lt;&lt;  ( avgShift </w:t>
      </w:r>
      <w:r w:rsidRPr="005258B6">
        <w:rPr>
          <w:strike/>
          <w:color w:val="FF0000"/>
          <w:lang w:val="en-US" w:eastAsia="ko-KR"/>
        </w:rPr>
        <w:t xml:space="preserve">− 1 </w:t>
      </w:r>
      <w:r w:rsidRPr="005258B6">
        <w:rPr>
          <w:rFonts w:eastAsia="SimSun"/>
          <w:strike/>
          <w:color w:val="FF0000"/>
          <w:lang w:val="en-US" w:eastAsia="zh-CN"/>
        </w:rPr>
        <w:t>)</w:t>
      </w:r>
      <w:r w:rsidRPr="005258B6">
        <w:rPr>
          <w:strike/>
          <w:color w:val="FF0000"/>
          <w:lang w:val="en-US" w:eastAsia="ko-KR"/>
        </w:rPr>
        <w:tab/>
      </w:r>
      <w:r w:rsidRPr="005258B6">
        <w:rPr>
          <w:strike/>
          <w:color w:val="FF0000"/>
          <w:lang w:val="en-US" w:eastAsia="ko-KR"/>
        </w:rPr>
        <w:tab/>
      </w:r>
      <w:r w:rsidRPr="005258B6">
        <w:rPr>
          <w:strike/>
          <w:color w:val="FF0000"/>
          <w:lang w:val="en-US"/>
        </w:rPr>
        <w:t>(</w:t>
      </w:r>
      <w:fldSimple w:instr=" REF H \h  \* MERGEFORMAT " w:fldLock="1">
        <w:r w:rsidRPr="005258B6">
          <w:rPr>
            <w:strike/>
            <w:color w:val="FF0000"/>
            <w:lang w:val="en-US" w:eastAsia="ko-KR"/>
          </w:rPr>
          <w:t>I</w:t>
        </w:r>
      </w:fldSimple>
      <w:r w:rsidRPr="005258B6">
        <w:rPr>
          <w:strike/>
          <w:color w:val="FF0000"/>
          <w:lang w:val="en-US"/>
        </w:rPr>
        <w:noBreakHyphen/>
      </w:r>
      <w:r w:rsidR="00141007" w:rsidRPr="005258B6">
        <w:rPr>
          <w:strike/>
          <w:color w:val="FF0000"/>
          <w:lang w:val="en-US"/>
        </w:rPr>
        <w:fldChar w:fldCharType="begin" w:fldLock="1"/>
      </w:r>
      <w:r w:rsidRPr="005258B6">
        <w:rPr>
          <w:strike/>
          <w:color w:val="FF0000"/>
          <w:lang w:val="en-US"/>
        </w:rPr>
        <w:instrText xml:space="preserve"> SEQ Equation \* ARABIC </w:instrText>
      </w:r>
      <w:r w:rsidR="00141007" w:rsidRPr="005258B6">
        <w:rPr>
          <w:strike/>
          <w:color w:val="FF0000"/>
          <w:lang w:val="en-US"/>
        </w:rPr>
        <w:fldChar w:fldCharType="separate"/>
      </w:r>
      <w:r w:rsidRPr="005258B6">
        <w:rPr>
          <w:strike/>
          <w:noProof/>
          <w:color w:val="FF0000"/>
          <w:lang w:val="en-US"/>
        </w:rPr>
        <w:t>213</w:t>
      </w:r>
      <w:r w:rsidR="00141007" w:rsidRPr="005258B6">
        <w:rPr>
          <w:strike/>
          <w:color w:val="FF0000"/>
          <w:lang w:val="en-US"/>
        </w:rPr>
        <w:fldChar w:fldCharType="end"/>
      </w:r>
      <w:r w:rsidRPr="005258B6">
        <w:rPr>
          <w:strike/>
          <w:color w:val="FF0000"/>
          <w:lang w:val="en-US"/>
        </w:rPr>
        <w:t>)</w:t>
      </w:r>
    </w:p>
    <w:p w:rsidR="00704153" w:rsidRPr="003772C0" w:rsidRDefault="00704153" w:rsidP="00A17E70">
      <w:pPr>
        <w:pStyle w:val="3N0"/>
        <w:ind w:firstLineChars="150" w:firstLine="300"/>
        <w:rPr>
          <w:rFonts w:eastAsia="SimSun"/>
          <w:lang w:val="en-US" w:eastAsia="zh-CN"/>
        </w:rPr>
      </w:pPr>
      <w:r w:rsidRPr="003772C0">
        <w:rPr>
          <w:rFonts w:eastAsia="SimSun"/>
          <w:lang w:val="en-US" w:eastAsia="zh-CN"/>
        </w:rPr>
        <w:t>The variables numerDiv and denomDiv are derived as follows:</w:t>
      </w:r>
    </w:p>
    <w:p w:rsidR="00704153" w:rsidRPr="003772C0" w:rsidRDefault="00704153" w:rsidP="00A17E70">
      <w:pPr>
        <w:pStyle w:val="3E1"/>
        <w:numPr>
          <w:ilvl w:val="0"/>
          <w:numId w:val="0"/>
        </w:numPr>
        <w:tabs>
          <w:tab w:val="right" w:pos="8789"/>
        </w:tabs>
        <w:ind w:firstLineChars="150" w:firstLine="300"/>
        <w:rPr>
          <w:lang w:val="en-US"/>
        </w:rPr>
      </w:pPr>
      <w:r w:rsidRPr="003772C0">
        <w:rPr>
          <w:rFonts w:eastAsia="SimSun"/>
          <w:lang w:val="en-US" w:eastAsia="zh-CN"/>
        </w:rPr>
        <w:t>denomDiv</w:t>
      </w:r>
      <w:r w:rsidRPr="003772C0">
        <w:rPr>
          <w:lang w:val="en-US" w:eastAsia="ko-KR"/>
        </w:rPr>
        <w:t>= ( ( sumRefSquare + ( sumRefSquare  &gt;&gt;  7 ) )  &lt;&lt;  avgShift )</w:t>
      </w:r>
      <w:r w:rsidRPr="003772C0">
        <w:rPr>
          <w:lang w:val="en-US" w:eastAsia="ko-KR"/>
        </w:rPr>
        <w:br/>
      </w:r>
      <w:r w:rsidRPr="003772C0">
        <w:rPr>
          <w:lang w:val="en-US" w:eastAsia="ko-KR"/>
        </w:rPr>
        <w:tab/>
      </w:r>
      <w:r w:rsidRPr="003772C0">
        <w:rPr>
          <w:lang w:val="en-US" w:eastAsia="ko-KR"/>
        </w:rPr>
        <w:tab/>
        <w:t> − ( sumRef * sumRef )  &gt;&gt;  precShift</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214</w:t>
      </w:r>
      <w:r w:rsidR="00141007" w:rsidRPr="003772C0">
        <w:rPr>
          <w:lang w:val="en-US"/>
        </w:rPr>
        <w:fldChar w:fldCharType="end"/>
      </w:r>
      <w:r w:rsidRPr="003772C0">
        <w:rPr>
          <w:lang w:val="en-US"/>
        </w:rPr>
        <w:t xml:space="preserve">) </w:t>
      </w:r>
    </w:p>
    <w:p w:rsidR="00704153" w:rsidRPr="003772C0" w:rsidRDefault="00704153" w:rsidP="00A17E70">
      <w:pPr>
        <w:pStyle w:val="3E1"/>
        <w:numPr>
          <w:ilvl w:val="0"/>
          <w:numId w:val="0"/>
        </w:numPr>
        <w:tabs>
          <w:tab w:val="right" w:pos="8789"/>
        </w:tabs>
        <w:ind w:firstLineChars="150" w:firstLine="300"/>
        <w:rPr>
          <w:lang w:val="en-US" w:eastAsia="ko-KR"/>
        </w:rPr>
      </w:pPr>
      <w:r w:rsidRPr="003772C0">
        <w:rPr>
          <w:rFonts w:eastAsia="SimSun"/>
          <w:lang w:val="en-US" w:eastAsia="zh-CN"/>
        </w:rPr>
        <w:t>numerDiv</w:t>
      </w:r>
      <w:r w:rsidRPr="003772C0">
        <w:rPr>
          <w:lang w:val="en-US" w:eastAsia="ko-KR"/>
        </w:rPr>
        <w:t>= Clip3( 0, 2 * denomDiv, ( ( sumProdRefCur + ( sumRefSquare  &gt;&gt;  7 ) )  &lt;&lt;  avgShift )</w:t>
      </w:r>
      <w:r w:rsidRPr="003772C0">
        <w:rPr>
          <w:lang w:val="en-US" w:eastAsia="ko-KR"/>
        </w:rPr>
        <w:br/>
      </w:r>
      <w:r w:rsidRPr="003772C0">
        <w:rPr>
          <w:lang w:val="en-US" w:eastAsia="ko-KR"/>
        </w:rPr>
        <w:tab/>
      </w:r>
      <w:r w:rsidRPr="003772C0">
        <w:rPr>
          <w:lang w:val="en-US" w:eastAsia="ko-KR"/>
        </w:rPr>
        <w:tab/>
        <w:t> − ( sumRef * sumCur )  &gt;&gt;  precShift )</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215</w:t>
      </w:r>
      <w:r w:rsidR="00141007" w:rsidRPr="003772C0">
        <w:rPr>
          <w:lang w:val="en-US"/>
        </w:rPr>
        <w:fldChar w:fldCharType="end"/>
      </w:r>
      <w:r w:rsidRPr="003772C0">
        <w:rPr>
          <w:lang w:val="en-US"/>
        </w:rPr>
        <w:t xml:space="preserve">) </w:t>
      </w:r>
    </w:p>
    <w:p w:rsidR="00704153" w:rsidRPr="003772C0" w:rsidRDefault="00704153" w:rsidP="00A17E70">
      <w:pPr>
        <w:pStyle w:val="3N0"/>
        <w:ind w:firstLineChars="150" w:firstLine="300"/>
        <w:rPr>
          <w:lang w:val="en-US" w:eastAsia="ko-KR"/>
        </w:rPr>
      </w:pPr>
      <w:r w:rsidRPr="003772C0">
        <w:rPr>
          <w:lang w:val="en-US" w:eastAsia="ko-KR"/>
        </w:rPr>
        <w:t xml:space="preserve">The variables shiftNumer and shiftDenom are derived as follows: </w:t>
      </w:r>
    </w:p>
    <w:p w:rsidR="00704153" w:rsidRPr="003772C0" w:rsidRDefault="00704153" w:rsidP="00A17E70">
      <w:pPr>
        <w:pStyle w:val="3E1"/>
        <w:numPr>
          <w:ilvl w:val="0"/>
          <w:numId w:val="0"/>
        </w:numPr>
        <w:ind w:firstLineChars="150" w:firstLine="300"/>
        <w:rPr>
          <w:lang w:val="en-US"/>
        </w:rPr>
      </w:pPr>
      <w:r w:rsidRPr="003772C0">
        <w:rPr>
          <w:rFonts w:eastAsia="SimSun"/>
          <w:lang w:val="en-US" w:eastAsia="zh-CN"/>
        </w:rPr>
        <w:t xml:space="preserve">shiftDenom </w:t>
      </w:r>
      <w:r w:rsidRPr="003772C0">
        <w:rPr>
          <w:lang w:val="en-US" w:eastAsia="ko-KR"/>
        </w:rPr>
        <w:t>= Max( 0, Floor( Log2( Abs( denomDiv ) ) ) − 5 )</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216</w:t>
      </w:r>
      <w:r w:rsidR="00141007" w:rsidRPr="003772C0">
        <w:rPr>
          <w:lang w:val="en-US"/>
        </w:rPr>
        <w:fldChar w:fldCharType="end"/>
      </w:r>
      <w:r w:rsidRPr="003772C0">
        <w:rPr>
          <w:lang w:val="en-US"/>
        </w:rPr>
        <w:t>)</w:t>
      </w:r>
    </w:p>
    <w:p w:rsidR="00704153" w:rsidRPr="003772C0" w:rsidRDefault="00704153" w:rsidP="00A17E70">
      <w:pPr>
        <w:pStyle w:val="3E1"/>
        <w:numPr>
          <w:ilvl w:val="0"/>
          <w:numId w:val="0"/>
        </w:numPr>
        <w:ind w:firstLineChars="150" w:firstLine="300"/>
        <w:rPr>
          <w:lang w:val="en-US" w:eastAsia="ko-KR"/>
        </w:rPr>
      </w:pPr>
      <w:r w:rsidRPr="003772C0">
        <w:rPr>
          <w:rFonts w:eastAsia="SimSun"/>
          <w:lang w:val="en-US" w:eastAsia="zh-CN"/>
        </w:rPr>
        <w:t>shiftNumer = Max( 0, shiftDenom − 12 )</w:t>
      </w:r>
      <w:r w:rsidRPr="003772C0">
        <w:rPr>
          <w:rFonts w:eastAsia="SimSun"/>
          <w:lang w:val="en-US" w:eastAsia="zh-CN"/>
        </w:rPr>
        <w:tab/>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217</w:t>
      </w:r>
      <w:r w:rsidR="00141007" w:rsidRPr="003772C0">
        <w:rPr>
          <w:lang w:val="en-US"/>
        </w:rPr>
        <w:fldChar w:fldCharType="end"/>
      </w:r>
      <w:r w:rsidRPr="003772C0">
        <w:rPr>
          <w:lang w:val="en-US"/>
        </w:rPr>
        <w:t>)</w:t>
      </w:r>
    </w:p>
    <w:p w:rsidR="00704153" w:rsidRPr="003772C0" w:rsidRDefault="00704153" w:rsidP="00A17E70">
      <w:pPr>
        <w:pStyle w:val="3N0"/>
        <w:ind w:firstLineChars="150" w:firstLine="300"/>
        <w:rPr>
          <w:lang w:val="en-US" w:eastAsia="zh-CN"/>
        </w:rPr>
      </w:pPr>
      <w:r w:rsidRPr="003772C0">
        <w:rPr>
          <w:lang w:val="en-US" w:eastAsia="zh-CN"/>
        </w:rPr>
        <w:t xml:space="preserve">The variables sNumerDiv and sDenomDiv are derived as follows: </w:t>
      </w:r>
    </w:p>
    <w:p w:rsidR="00704153" w:rsidRPr="003772C0" w:rsidRDefault="00704153" w:rsidP="00A17E70">
      <w:pPr>
        <w:pStyle w:val="3E1"/>
        <w:numPr>
          <w:ilvl w:val="0"/>
          <w:numId w:val="0"/>
        </w:numPr>
        <w:ind w:firstLineChars="150" w:firstLine="300"/>
        <w:rPr>
          <w:lang w:val="en-US" w:eastAsia="ko-KR"/>
        </w:rPr>
      </w:pPr>
      <w:r w:rsidRPr="003772C0">
        <w:rPr>
          <w:lang w:val="en-US" w:eastAsia="zh-CN"/>
        </w:rPr>
        <w:t>sDenomDiv = denomDiv  &gt;&gt;  shiftDenom</w:t>
      </w:r>
      <w:r w:rsidRPr="003772C0">
        <w:rPr>
          <w:lang w:val="en-US" w:eastAsia="ko-KR"/>
        </w:rPr>
        <w:tab/>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218</w:t>
      </w:r>
      <w:r w:rsidR="00141007" w:rsidRPr="003772C0">
        <w:rPr>
          <w:lang w:val="en-US"/>
        </w:rPr>
        <w:fldChar w:fldCharType="end"/>
      </w:r>
      <w:r w:rsidRPr="003772C0">
        <w:rPr>
          <w:lang w:val="en-US"/>
        </w:rPr>
        <w:t>)</w:t>
      </w:r>
    </w:p>
    <w:p w:rsidR="00704153" w:rsidRPr="003772C0" w:rsidRDefault="00704153" w:rsidP="00A17E70">
      <w:pPr>
        <w:pStyle w:val="3E1"/>
        <w:numPr>
          <w:ilvl w:val="0"/>
          <w:numId w:val="0"/>
        </w:numPr>
        <w:ind w:firstLineChars="150" w:firstLine="300"/>
        <w:rPr>
          <w:lang w:val="en-US" w:eastAsia="ko-KR"/>
        </w:rPr>
      </w:pPr>
      <w:r w:rsidRPr="003772C0">
        <w:rPr>
          <w:lang w:val="en-US" w:eastAsia="zh-CN"/>
        </w:rPr>
        <w:t>sNumerDiv = numerDiv  &gt;&gt;  shiftNumer</w:t>
      </w:r>
      <w:r w:rsidRPr="003772C0">
        <w:rPr>
          <w:lang w:val="en-US" w:eastAsia="ko-KR"/>
        </w:rPr>
        <w:tab/>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219</w:t>
      </w:r>
      <w:r w:rsidR="00141007" w:rsidRPr="003772C0">
        <w:rPr>
          <w:lang w:val="en-US"/>
        </w:rPr>
        <w:fldChar w:fldCharType="end"/>
      </w:r>
      <w:r w:rsidRPr="003772C0">
        <w:rPr>
          <w:lang w:val="en-US"/>
        </w:rPr>
        <w:t>)</w:t>
      </w:r>
    </w:p>
    <w:p w:rsidR="00704153" w:rsidRPr="003772C0" w:rsidRDefault="00704153" w:rsidP="00A17E70">
      <w:pPr>
        <w:pStyle w:val="3N0"/>
        <w:ind w:firstLineChars="150" w:firstLine="300"/>
        <w:rPr>
          <w:lang w:val="en-US" w:eastAsia="ko-KR"/>
        </w:rPr>
      </w:pPr>
      <w:r w:rsidRPr="003772C0">
        <w:rPr>
          <w:lang w:val="en-US" w:eastAsia="ko-KR"/>
        </w:rPr>
        <w:t xml:space="preserve">The value of variable divCoeff is derived from </w:t>
      </w:r>
      <w:fldSimple w:instr=" REF _Ref343271029 \h  \* MERGEFORMAT " w:fldLock="1">
        <w:r w:rsidRPr="003772C0">
          <w:t>Table </w:t>
        </w:r>
        <w:r w:rsidRPr="003772C0">
          <w:rPr>
            <w:lang w:val="en-US" w:eastAsia="ko-KR"/>
          </w:rPr>
          <w:t>I</w:t>
        </w:r>
        <w:r w:rsidRPr="003772C0">
          <w:noBreakHyphen/>
        </w:r>
        <w:r w:rsidRPr="003772C0">
          <w:rPr>
            <w:noProof/>
          </w:rPr>
          <w:t>10</w:t>
        </w:r>
      </w:fldSimple>
      <w:r w:rsidRPr="003772C0">
        <w:rPr>
          <w:lang w:val="en-US" w:eastAsia="ko-KR"/>
        </w:rPr>
        <w:t xml:space="preserve"> depending on sDenomDiv and the variables icWeight, and icOffset are derived as follows:</w:t>
      </w:r>
    </w:p>
    <w:p w:rsidR="00704153" w:rsidRPr="003772C0" w:rsidRDefault="00704153" w:rsidP="00A17E70">
      <w:pPr>
        <w:pStyle w:val="3E1"/>
        <w:numPr>
          <w:ilvl w:val="0"/>
          <w:numId w:val="0"/>
        </w:numPr>
        <w:ind w:firstLineChars="150" w:firstLine="300"/>
        <w:rPr>
          <w:lang w:val="en-US" w:eastAsia="ko-KR"/>
        </w:rPr>
      </w:pPr>
      <w:r w:rsidRPr="003772C0">
        <w:rPr>
          <w:lang w:val="en-US" w:eastAsia="ko-KR"/>
        </w:rPr>
        <w:t>icWeight = ( sNumerDiv * divCoeff )  &gt;&gt;  ( shiftDenom − shiftNumer + 10 )</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220</w:t>
      </w:r>
      <w:r w:rsidR="00141007" w:rsidRPr="003772C0">
        <w:rPr>
          <w:lang w:val="en-US"/>
        </w:rPr>
        <w:fldChar w:fldCharType="end"/>
      </w:r>
      <w:r w:rsidRPr="003772C0">
        <w:rPr>
          <w:lang w:val="en-US"/>
        </w:rPr>
        <w:t>)</w:t>
      </w:r>
    </w:p>
    <w:p w:rsidR="00704153" w:rsidRDefault="00704153" w:rsidP="00A17E70">
      <w:pPr>
        <w:pStyle w:val="3E1"/>
        <w:numPr>
          <w:ilvl w:val="0"/>
          <w:numId w:val="0"/>
        </w:numPr>
        <w:ind w:firstLineChars="150" w:firstLine="300"/>
        <w:rPr>
          <w:lang w:val="en-US" w:eastAsia="ko-KR"/>
        </w:rPr>
      </w:pPr>
      <w:r w:rsidRPr="003772C0">
        <w:rPr>
          <w:rFonts w:eastAsia="SimSun"/>
          <w:lang w:val="en-US" w:eastAsia="zh-CN"/>
        </w:rPr>
        <w:t xml:space="preserve">icOffset </w:t>
      </w:r>
      <w:r w:rsidRPr="003772C0">
        <w:rPr>
          <w:lang w:val="en-US" w:eastAsia="ko-KR"/>
        </w:rPr>
        <w:t>= ( sumCur − ( ( </w:t>
      </w:r>
      <w:r w:rsidRPr="003772C0">
        <w:rPr>
          <w:rFonts w:eastAsia="SimSun"/>
          <w:lang w:val="en-US" w:eastAsia="zh-CN"/>
        </w:rPr>
        <w:t xml:space="preserve">icWeight </w:t>
      </w:r>
      <w:r w:rsidRPr="003772C0">
        <w:rPr>
          <w:lang w:val="en-US" w:eastAsia="ko-KR"/>
        </w:rPr>
        <w:t>* sumRef )  &gt;&gt;  5 ) + avgOffset )  &gt;&gt;  avgShift</w:t>
      </w:r>
      <w:r w:rsidRPr="003772C0">
        <w:rPr>
          <w:lang w:val="en-US" w:eastAsia="ko-KR"/>
        </w:rPr>
        <w:tab/>
      </w:r>
      <w:r w:rsidRPr="003772C0">
        <w:rPr>
          <w:lang w:val="en-US"/>
        </w:rPr>
        <w:t>(</w:t>
      </w:r>
      <w:fldSimple w:instr=" REF H \h  \* MERGEFORMAT " w:fldLock="1">
        <w:r w:rsidRPr="003772C0">
          <w:rPr>
            <w:lang w:val="en-US" w:eastAsia="ko-KR"/>
          </w:rPr>
          <w:t>I</w:t>
        </w:r>
      </w:fldSimple>
      <w:r w:rsidRPr="003772C0">
        <w:rPr>
          <w:lang w:val="en-US"/>
        </w:rPr>
        <w:noBreakHyphen/>
      </w:r>
      <w:r w:rsidR="00141007" w:rsidRPr="003772C0">
        <w:rPr>
          <w:lang w:val="en-US"/>
        </w:rPr>
        <w:fldChar w:fldCharType="begin" w:fldLock="1"/>
      </w:r>
      <w:r w:rsidRPr="003772C0">
        <w:rPr>
          <w:lang w:val="en-US"/>
        </w:rPr>
        <w:instrText xml:space="preserve"> SEQ Equation \* ARABIC </w:instrText>
      </w:r>
      <w:r w:rsidR="00141007" w:rsidRPr="003772C0">
        <w:rPr>
          <w:lang w:val="en-US"/>
        </w:rPr>
        <w:fldChar w:fldCharType="separate"/>
      </w:r>
      <w:r w:rsidRPr="003772C0">
        <w:rPr>
          <w:noProof/>
          <w:lang w:val="en-US"/>
        </w:rPr>
        <w:t>221</w:t>
      </w:r>
      <w:r w:rsidR="00141007" w:rsidRPr="003772C0">
        <w:rPr>
          <w:lang w:val="en-US"/>
        </w:rPr>
        <w:fldChar w:fldCharType="end"/>
      </w:r>
      <w:r w:rsidRPr="003772C0">
        <w:rPr>
          <w:lang w:val="en-US"/>
        </w:rPr>
        <w:t xml:space="preserve">) </w:t>
      </w:r>
    </w:p>
    <w:p w:rsidR="00A17E70" w:rsidRPr="00A17E70" w:rsidRDefault="00A17E70" w:rsidP="00A17E70">
      <w:pPr>
        <w:pStyle w:val="3D0"/>
        <w:rPr>
          <w:highlight w:val="green"/>
          <w:lang w:eastAsia="ko-KR"/>
        </w:rPr>
      </w:pPr>
      <w:r w:rsidRPr="00A17E70">
        <w:rPr>
          <w:rFonts w:hint="eastAsia"/>
          <w:highlight w:val="green"/>
          <w:lang w:eastAsia="ko-KR"/>
        </w:rPr>
        <w:t>Otherwise (</w:t>
      </w:r>
      <w:r w:rsidRPr="00A17E70">
        <w:rPr>
          <w:highlight w:val="green"/>
          <w:lang w:eastAsia="ko-KR"/>
        </w:rPr>
        <w:t>cIdx</w:t>
      </w:r>
      <w:r w:rsidRPr="00A17E70">
        <w:rPr>
          <w:rFonts w:hint="eastAsia"/>
          <w:highlight w:val="green"/>
          <w:lang w:eastAsia="ko-KR"/>
        </w:rPr>
        <w:t xml:space="preserve"> is equal to 1 or 2), the following applies:</w:t>
      </w:r>
    </w:p>
    <w:p w:rsidR="005258B6" w:rsidRPr="003772C0" w:rsidRDefault="005258B6" w:rsidP="005258B6">
      <w:pPr>
        <w:pStyle w:val="3E1"/>
        <w:numPr>
          <w:ilvl w:val="0"/>
          <w:numId w:val="0"/>
        </w:numPr>
        <w:ind w:firstLineChars="150" w:firstLine="300"/>
        <w:rPr>
          <w:lang w:val="en-US" w:eastAsia="ko-KR"/>
        </w:rPr>
      </w:pPr>
      <w:r w:rsidRPr="005258B6">
        <w:rPr>
          <w:highlight w:val="green"/>
          <w:lang w:val="en-US" w:eastAsia="ko-KR"/>
        </w:rPr>
        <w:t xml:space="preserve">icWeight = </w:t>
      </w:r>
      <w:r w:rsidRPr="005258B6">
        <w:rPr>
          <w:rFonts w:hint="eastAsia"/>
          <w:highlight w:val="green"/>
          <w:lang w:val="en-US" w:eastAsia="ko-KR"/>
        </w:rPr>
        <w:t xml:space="preserve">1                                                   </w:t>
      </w:r>
      <w:r w:rsidRPr="005258B6">
        <w:rPr>
          <w:highlight w:val="green"/>
          <w:lang w:val="en-US" w:eastAsia="ko-KR"/>
        </w:rPr>
        <w:tab/>
      </w:r>
      <w:r w:rsidRPr="005258B6">
        <w:rPr>
          <w:highlight w:val="green"/>
          <w:lang w:val="en-US"/>
        </w:rPr>
        <w:t>(</w:t>
      </w:r>
      <w:fldSimple w:instr=" REF H \h  \* MERGEFORMAT " w:fldLock="1">
        <w:r w:rsidRPr="005258B6">
          <w:rPr>
            <w:highlight w:val="green"/>
            <w:lang w:val="en-US" w:eastAsia="ko-KR"/>
          </w:rPr>
          <w:t>I</w:t>
        </w:r>
      </w:fldSimple>
      <w:r w:rsidRPr="005258B6">
        <w:rPr>
          <w:highlight w:val="green"/>
          <w:lang w:val="en-US"/>
        </w:rPr>
        <w:noBreakHyphen/>
      </w:r>
      <w:r w:rsidR="00141007" w:rsidRPr="005258B6">
        <w:rPr>
          <w:highlight w:val="green"/>
          <w:lang w:val="en-US"/>
        </w:rPr>
        <w:fldChar w:fldCharType="begin" w:fldLock="1"/>
      </w:r>
      <w:r w:rsidRPr="005258B6">
        <w:rPr>
          <w:highlight w:val="green"/>
          <w:lang w:val="en-US"/>
        </w:rPr>
        <w:instrText xml:space="preserve"> SEQ Equation \* ARABIC </w:instrText>
      </w:r>
      <w:r w:rsidR="00141007" w:rsidRPr="005258B6">
        <w:rPr>
          <w:highlight w:val="green"/>
          <w:lang w:val="en-US"/>
        </w:rPr>
        <w:fldChar w:fldCharType="separate"/>
      </w:r>
      <w:r w:rsidRPr="005258B6">
        <w:rPr>
          <w:noProof/>
          <w:highlight w:val="green"/>
          <w:lang w:val="en-US"/>
        </w:rPr>
        <w:t>2</w:t>
      </w:r>
      <w:r w:rsidRPr="005258B6">
        <w:rPr>
          <w:rFonts w:hint="eastAsia"/>
          <w:noProof/>
          <w:highlight w:val="green"/>
          <w:lang w:val="en-US" w:eastAsia="ko-KR"/>
        </w:rPr>
        <w:t>xx</w:t>
      </w:r>
      <w:r w:rsidR="00141007" w:rsidRPr="005258B6">
        <w:rPr>
          <w:highlight w:val="green"/>
          <w:lang w:val="en-US"/>
        </w:rPr>
        <w:fldChar w:fldCharType="end"/>
      </w:r>
      <w:r w:rsidRPr="005258B6">
        <w:rPr>
          <w:highlight w:val="green"/>
          <w:lang w:val="en-US"/>
        </w:rPr>
        <w:t>)</w:t>
      </w:r>
    </w:p>
    <w:p w:rsidR="00EA5465" w:rsidRDefault="00EA5465" w:rsidP="00EA5465">
      <w:pPr>
        <w:pStyle w:val="3E1"/>
        <w:numPr>
          <w:ilvl w:val="0"/>
          <w:numId w:val="0"/>
        </w:numPr>
        <w:ind w:firstLineChars="150" w:firstLine="300"/>
        <w:rPr>
          <w:lang w:val="en-US" w:eastAsia="ko-KR"/>
        </w:rPr>
      </w:pPr>
      <w:r w:rsidRPr="00486F78">
        <w:rPr>
          <w:rFonts w:eastAsia="SimSun"/>
          <w:highlight w:val="green"/>
          <w:lang w:val="en-US" w:eastAsia="zh-CN"/>
        </w:rPr>
        <w:t xml:space="preserve">icOffset </w:t>
      </w:r>
      <w:r w:rsidRPr="00486F78">
        <w:rPr>
          <w:highlight w:val="green"/>
          <w:lang w:val="en-US" w:eastAsia="ko-KR"/>
        </w:rPr>
        <w:t>= ( sumCur − sumRef  + avgOffset )  &gt;&gt;  avgShift</w:t>
      </w:r>
      <w:r w:rsidRPr="00486F78">
        <w:rPr>
          <w:highlight w:val="green"/>
          <w:lang w:val="en-US" w:eastAsia="ko-KR"/>
        </w:rPr>
        <w:tab/>
      </w:r>
      <w:r w:rsidRPr="00486F78">
        <w:rPr>
          <w:highlight w:val="green"/>
          <w:lang w:val="en-US"/>
        </w:rPr>
        <w:t>(</w:t>
      </w:r>
      <w:fldSimple w:instr=" REF H \h  \* MERGEFORMAT " w:fldLock="1">
        <w:r w:rsidRPr="00486F78">
          <w:rPr>
            <w:highlight w:val="green"/>
            <w:lang w:val="en-US" w:eastAsia="ko-KR"/>
          </w:rPr>
          <w:t>I</w:t>
        </w:r>
      </w:fldSimple>
      <w:r w:rsidRPr="00486F78">
        <w:rPr>
          <w:highlight w:val="green"/>
          <w:lang w:val="en-US"/>
        </w:rPr>
        <w:noBreakHyphen/>
      </w:r>
      <w:r w:rsidR="00141007" w:rsidRPr="00486F78">
        <w:rPr>
          <w:highlight w:val="green"/>
          <w:lang w:val="en-US"/>
        </w:rPr>
        <w:fldChar w:fldCharType="begin" w:fldLock="1"/>
      </w:r>
      <w:r w:rsidRPr="00486F78">
        <w:rPr>
          <w:highlight w:val="green"/>
          <w:lang w:val="en-US"/>
        </w:rPr>
        <w:instrText xml:space="preserve"> SEQ Equation \* ARABIC </w:instrText>
      </w:r>
      <w:r w:rsidR="00141007" w:rsidRPr="00486F78">
        <w:rPr>
          <w:highlight w:val="green"/>
          <w:lang w:val="en-US"/>
        </w:rPr>
        <w:fldChar w:fldCharType="separate"/>
      </w:r>
      <w:r w:rsidRPr="00486F78">
        <w:rPr>
          <w:noProof/>
          <w:highlight w:val="green"/>
          <w:lang w:val="en-US"/>
        </w:rPr>
        <w:t>2</w:t>
      </w:r>
      <w:r w:rsidRPr="00486F78">
        <w:rPr>
          <w:rFonts w:hint="eastAsia"/>
          <w:noProof/>
          <w:highlight w:val="green"/>
          <w:lang w:val="en-US" w:eastAsia="ko-KR"/>
        </w:rPr>
        <w:t>xx</w:t>
      </w:r>
      <w:r w:rsidR="00141007" w:rsidRPr="00486F78">
        <w:rPr>
          <w:highlight w:val="green"/>
          <w:lang w:val="en-US"/>
        </w:rPr>
        <w:fldChar w:fldCharType="end"/>
      </w:r>
      <w:r w:rsidRPr="00486F78">
        <w:rPr>
          <w:highlight w:val="green"/>
          <w:lang w:val="en-US"/>
        </w:rPr>
        <w:t>)</w:t>
      </w:r>
      <w:r w:rsidRPr="003772C0">
        <w:rPr>
          <w:lang w:val="en-US"/>
        </w:rPr>
        <w:t xml:space="preserve"> </w:t>
      </w:r>
    </w:p>
    <w:p w:rsidR="00704153" w:rsidRPr="003772C0" w:rsidRDefault="00704153" w:rsidP="00704153">
      <w:pPr>
        <w:pStyle w:val="af4"/>
        <w:spacing w:after="120"/>
      </w:pPr>
      <w:r w:rsidRPr="003772C0">
        <w:t>Table </w:t>
      </w:r>
      <w:fldSimple w:instr=" REF H \h  \* MERGEFORMAT " w:fldLock="1">
        <w:r w:rsidRPr="003772C0">
          <w:rPr>
            <w:lang w:eastAsia="ko-KR"/>
          </w:rPr>
          <w:t>I</w:t>
        </w:r>
      </w:fldSimple>
      <w:r w:rsidRPr="003772C0">
        <w:noBreakHyphen/>
      </w:r>
      <w:fldSimple w:instr=" SEQ Table \* ARABIC \s 1 " w:fldLock="1">
        <w:r w:rsidRPr="003772C0">
          <w:rPr>
            <w:noProof/>
          </w:rPr>
          <w:t>10</w:t>
        </w:r>
      </w:fldSimple>
      <w:r w:rsidRPr="003772C0">
        <w:rPr>
          <w:lang w:eastAsia="ko-KR"/>
        </w:rPr>
        <w:t xml:space="preserve"> </w:t>
      </w:r>
      <w:r w:rsidRPr="003772C0">
        <w:t xml:space="preserve">– Specification of </w:t>
      </w:r>
      <w:r w:rsidRPr="003772C0">
        <w:rPr>
          <w:lang w:eastAsia="ko-KR"/>
        </w:rPr>
        <w:t>divCoeff depending on sDenomDiv</w:t>
      </w:r>
      <w:r w:rsidRPr="003772C0" w:rsidDel="00141BFF">
        <w:t xml:space="preserve"> </w:t>
      </w:r>
    </w:p>
    <w:tbl>
      <w:tblPr>
        <w:tblW w:w="961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1361"/>
        <w:gridCol w:w="634"/>
        <w:gridCol w:w="635"/>
        <w:gridCol w:w="634"/>
        <w:gridCol w:w="635"/>
        <w:gridCol w:w="635"/>
        <w:gridCol w:w="634"/>
        <w:gridCol w:w="635"/>
        <w:gridCol w:w="634"/>
        <w:gridCol w:w="635"/>
        <w:gridCol w:w="635"/>
        <w:gridCol w:w="634"/>
        <w:gridCol w:w="635"/>
        <w:gridCol w:w="635"/>
      </w:tblGrid>
      <w:tr w:rsidR="00704153" w:rsidRPr="003772C0" w:rsidTr="00704153">
        <w:trPr>
          <w:jc w:val="center"/>
        </w:trPr>
        <w:tc>
          <w:tcPr>
            <w:tcW w:w="1361" w:type="dxa"/>
          </w:tcPr>
          <w:p w:rsidR="00704153" w:rsidRPr="003772C0" w:rsidRDefault="00704153" w:rsidP="005F4233">
            <w:pPr>
              <w:keepNext/>
              <w:keepLines/>
              <w:spacing w:beforeLines="25" w:afterLines="25"/>
              <w:jc w:val="center"/>
              <w:rPr>
                <w:sz w:val="20"/>
              </w:rPr>
            </w:pPr>
            <w:r w:rsidRPr="003772C0">
              <w:rPr>
                <w:b/>
                <w:bCs/>
                <w:sz w:val="20"/>
                <w:lang w:eastAsia="ko-KR"/>
              </w:rPr>
              <w:t>sDenomDiv</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2</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3</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4</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5</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6</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7</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8</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9</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10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11</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12</w:t>
            </w:r>
          </w:p>
        </w:tc>
      </w:tr>
      <w:tr w:rsidR="00704153" w:rsidRPr="003772C0" w:rsidTr="00704153">
        <w:trPr>
          <w:jc w:val="center"/>
        </w:trPr>
        <w:tc>
          <w:tcPr>
            <w:tcW w:w="1361" w:type="dxa"/>
          </w:tcPr>
          <w:p w:rsidR="00704153" w:rsidRPr="003772C0" w:rsidRDefault="00704153" w:rsidP="005F4233">
            <w:pPr>
              <w:keepNext/>
              <w:keepLines/>
              <w:spacing w:beforeLines="25" w:afterLines="25"/>
              <w:jc w:val="center"/>
              <w:rPr>
                <w:b/>
                <w:bCs/>
                <w:sz w:val="20"/>
                <w:lang w:eastAsia="ko-KR"/>
              </w:rPr>
            </w:pPr>
            <w:r w:rsidRPr="003772C0">
              <w:rPr>
                <w:b/>
                <w:bCs/>
                <w:sz w:val="20"/>
                <w:lang w:eastAsia="ko-KR"/>
              </w:rPr>
              <w:t>divCoeff</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32768</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16384</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10923</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8192</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6554</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5461</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4681</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4096</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3641</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3277</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2979</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2731</w:t>
            </w:r>
          </w:p>
        </w:tc>
      </w:tr>
      <w:tr w:rsidR="00704153" w:rsidRPr="003772C0" w:rsidTr="00704153">
        <w:trPr>
          <w:jc w:val="center"/>
        </w:trPr>
        <w:tc>
          <w:tcPr>
            <w:tcW w:w="1361" w:type="dxa"/>
          </w:tcPr>
          <w:p w:rsidR="00704153" w:rsidRPr="003772C0" w:rsidRDefault="00704153" w:rsidP="005F4233">
            <w:pPr>
              <w:keepNext/>
              <w:keepLines/>
              <w:spacing w:beforeLines="25" w:afterLines="25"/>
              <w:jc w:val="center"/>
              <w:rPr>
                <w:rFonts w:ascii="Times" w:hAnsi="Times" w:cs="Times"/>
                <w:sz w:val="20"/>
                <w:lang w:eastAsia="ko-KR"/>
              </w:rPr>
            </w:pPr>
            <w:r w:rsidRPr="003772C0">
              <w:rPr>
                <w:b/>
                <w:sz w:val="20"/>
                <w:lang w:eastAsia="ko-KR"/>
              </w:rPr>
              <w:t>sDenomDiv</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13</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14</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15</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16</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17</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18</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19</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20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21</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22</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23</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24</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25</w:t>
            </w:r>
          </w:p>
        </w:tc>
      </w:tr>
      <w:tr w:rsidR="00704153" w:rsidRPr="003772C0" w:rsidTr="00704153">
        <w:trPr>
          <w:jc w:val="center"/>
        </w:trPr>
        <w:tc>
          <w:tcPr>
            <w:tcW w:w="1361" w:type="dxa"/>
          </w:tcPr>
          <w:p w:rsidR="00704153" w:rsidRPr="003772C0" w:rsidRDefault="00704153" w:rsidP="005F4233">
            <w:pPr>
              <w:keepNext/>
              <w:keepLines/>
              <w:spacing w:beforeLines="25" w:afterLines="25"/>
              <w:jc w:val="center"/>
              <w:rPr>
                <w:b/>
                <w:bCs/>
                <w:sz w:val="20"/>
                <w:lang w:eastAsia="ko-KR"/>
              </w:rPr>
            </w:pPr>
            <w:r w:rsidRPr="003772C0">
              <w:rPr>
                <w:b/>
                <w:bCs/>
                <w:sz w:val="20"/>
                <w:lang w:eastAsia="ko-KR"/>
              </w:rPr>
              <w:t>divCoeff</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2521</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2341</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2185</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2048</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1928</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1820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1725</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1638</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1560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1489</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1425</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1365</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1311</w:t>
            </w:r>
          </w:p>
        </w:tc>
      </w:tr>
      <w:tr w:rsidR="00704153" w:rsidRPr="003772C0" w:rsidTr="00704153">
        <w:trPr>
          <w:jc w:val="center"/>
        </w:trPr>
        <w:tc>
          <w:tcPr>
            <w:tcW w:w="1361" w:type="dxa"/>
          </w:tcPr>
          <w:p w:rsidR="00704153" w:rsidRPr="003772C0" w:rsidRDefault="00704153" w:rsidP="005F4233">
            <w:pPr>
              <w:keepNext/>
              <w:keepLines/>
              <w:spacing w:beforeLines="25" w:afterLines="25"/>
              <w:jc w:val="center"/>
              <w:rPr>
                <w:b/>
                <w:bCs/>
                <w:sz w:val="20"/>
                <w:lang w:eastAsia="ko-KR"/>
              </w:rPr>
            </w:pPr>
            <w:r w:rsidRPr="003772C0">
              <w:rPr>
                <w:b/>
                <w:sz w:val="20"/>
                <w:lang w:eastAsia="ko-KR"/>
              </w:rPr>
              <w:t>sDenomDiv</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26</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27</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28</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29</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30</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31</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32</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33</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34</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35</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36</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37</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38</w:t>
            </w:r>
          </w:p>
        </w:tc>
      </w:tr>
      <w:tr w:rsidR="00704153" w:rsidRPr="003772C0" w:rsidTr="00704153">
        <w:trPr>
          <w:jc w:val="center"/>
        </w:trPr>
        <w:tc>
          <w:tcPr>
            <w:tcW w:w="1361" w:type="dxa"/>
          </w:tcPr>
          <w:p w:rsidR="00704153" w:rsidRPr="003772C0" w:rsidRDefault="00704153" w:rsidP="005F4233">
            <w:pPr>
              <w:keepNext/>
              <w:keepLines/>
              <w:spacing w:beforeLines="25" w:afterLines="25"/>
              <w:jc w:val="center"/>
              <w:rPr>
                <w:b/>
                <w:bCs/>
                <w:sz w:val="20"/>
                <w:lang w:eastAsia="ko-KR"/>
              </w:rPr>
            </w:pPr>
            <w:r w:rsidRPr="003772C0">
              <w:rPr>
                <w:b/>
                <w:bCs/>
                <w:sz w:val="20"/>
                <w:lang w:eastAsia="ko-KR"/>
              </w:rPr>
              <w:t>divCoeff</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1260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1214</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1170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1130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1092</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1057</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1024</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993</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964</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936</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910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886</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862</w:t>
            </w:r>
          </w:p>
        </w:tc>
      </w:tr>
      <w:tr w:rsidR="00704153" w:rsidRPr="003772C0" w:rsidTr="00704153">
        <w:trPr>
          <w:jc w:val="center"/>
        </w:trPr>
        <w:tc>
          <w:tcPr>
            <w:tcW w:w="1361" w:type="dxa"/>
          </w:tcPr>
          <w:p w:rsidR="00704153" w:rsidRPr="003772C0" w:rsidRDefault="00704153" w:rsidP="005F4233">
            <w:pPr>
              <w:keepNext/>
              <w:keepLines/>
              <w:spacing w:beforeLines="25" w:afterLines="25"/>
              <w:jc w:val="center"/>
              <w:rPr>
                <w:b/>
                <w:bCs/>
                <w:sz w:val="20"/>
                <w:lang w:eastAsia="ko-KR"/>
              </w:rPr>
            </w:pPr>
            <w:r w:rsidRPr="003772C0">
              <w:rPr>
                <w:b/>
                <w:sz w:val="20"/>
                <w:lang w:eastAsia="ko-KR"/>
              </w:rPr>
              <w:t>sDenomDiv</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39</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40</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41</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42</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43</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44</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45</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46</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47</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48</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49</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50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51</w:t>
            </w:r>
          </w:p>
        </w:tc>
      </w:tr>
      <w:tr w:rsidR="00704153" w:rsidRPr="003772C0" w:rsidTr="00704153">
        <w:trPr>
          <w:jc w:val="center"/>
        </w:trPr>
        <w:tc>
          <w:tcPr>
            <w:tcW w:w="1361" w:type="dxa"/>
          </w:tcPr>
          <w:p w:rsidR="00704153" w:rsidRPr="003772C0" w:rsidRDefault="00704153" w:rsidP="005F4233">
            <w:pPr>
              <w:keepNext/>
              <w:keepLines/>
              <w:spacing w:beforeLines="25" w:afterLines="25"/>
              <w:jc w:val="center"/>
              <w:rPr>
                <w:b/>
                <w:bCs/>
                <w:sz w:val="20"/>
                <w:lang w:eastAsia="ko-KR"/>
              </w:rPr>
            </w:pPr>
            <w:r w:rsidRPr="003772C0">
              <w:rPr>
                <w:b/>
                <w:bCs/>
                <w:sz w:val="20"/>
                <w:lang w:eastAsia="ko-KR"/>
              </w:rPr>
              <w:t>divCoeff</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840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819</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799</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780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762</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745</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728</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712</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697</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683</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669</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655</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643</w:t>
            </w:r>
          </w:p>
        </w:tc>
      </w:tr>
      <w:tr w:rsidR="00704153" w:rsidRPr="003772C0" w:rsidTr="00704153">
        <w:trPr>
          <w:jc w:val="center"/>
        </w:trPr>
        <w:tc>
          <w:tcPr>
            <w:tcW w:w="1361" w:type="dxa"/>
          </w:tcPr>
          <w:p w:rsidR="00704153" w:rsidRPr="003772C0" w:rsidRDefault="00704153" w:rsidP="005F4233">
            <w:pPr>
              <w:keepNext/>
              <w:keepLines/>
              <w:spacing w:beforeLines="25" w:afterLines="25"/>
              <w:jc w:val="center"/>
              <w:rPr>
                <w:b/>
                <w:bCs/>
                <w:sz w:val="20"/>
                <w:lang w:eastAsia="ko-KR"/>
              </w:rPr>
            </w:pPr>
            <w:r w:rsidRPr="003772C0">
              <w:rPr>
                <w:b/>
                <w:sz w:val="20"/>
                <w:lang w:eastAsia="ko-KR"/>
              </w:rPr>
              <w:t>sDenomDiv</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52</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53</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54</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55</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56</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57</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58</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59</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60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61</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62</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63</w:t>
            </w:r>
          </w:p>
        </w:tc>
        <w:tc>
          <w:tcPr>
            <w:tcW w:w="635" w:type="dxa"/>
          </w:tcPr>
          <w:p w:rsidR="00704153" w:rsidRPr="003772C0" w:rsidRDefault="00704153" w:rsidP="005F4233">
            <w:pPr>
              <w:keepNext/>
              <w:keepLines/>
              <w:spacing w:beforeLines="25" w:afterLines="25"/>
              <w:jc w:val="center"/>
              <w:rPr>
                <w:sz w:val="20"/>
                <w:lang w:eastAsia="ko-KR"/>
              </w:rPr>
            </w:pPr>
          </w:p>
        </w:tc>
      </w:tr>
      <w:tr w:rsidR="00704153" w:rsidRPr="003772C0" w:rsidTr="00704153">
        <w:trPr>
          <w:jc w:val="center"/>
        </w:trPr>
        <w:tc>
          <w:tcPr>
            <w:tcW w:w="1361" w:type="dxa"/>
          </w:tcPr>
          <w:p w:rsidR="00704153" w:rsidRPr="003772C0" w:rsidRDefault="00704153" w:rsidP="005F4233">
            <w:pPr>
              <w:keepNext/>
              <w:keepLines/>
              <w:spacing w:beforeLines="25" w:afterLines="25"/>
              <w:jc w:val="center"/>
              <w:rPr>
                <w:b/>
                <w:bCs/>
                <w:sz w:val="20"/>
                <w:lang w:eastAsia="ko-KR"/>
              </w:rPr>
            </w:pPr>
            <w:r w:rsidRPr="003772C0">
              <w:rPr>
                <w:b/>
                <w:bCs/>
                <w:sz w:val="20"/>
                <w:lang w:eastAsia="ko-KR"/>
              </w:rPr>
              <w:t>divCoeff</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630</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618</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607</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596</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585</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575</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565</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555</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546</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537</w:t>
            </w:r>
          </w:p>
        </w:tc>
        <w:tc>
          <w:tcPr>
            <w:tcW w:w="634" w:type="dxa"/>
          </w:tcPr>
          <w:p w:rsidR="00704153" w:rsidRPr="003772C0" w:rsidRDefault="00704153" w:rsidP="005F4233">
            <w:pPr>
              <w:keepNext/>
              <w:keepLines/>
              <w:spacing w:beforeLines="25" w:afterLines="25"/>
              <w:jc w:val="center"/>
              <w:rPr>
                <w:sz w:val="20"/>
                <w:lang w:eastAsia="ko-KR"/>
              </w:rPr>
            </w:pPr>
            <w:r w:rsidRPr="003772C0">
              <w:rPr>
                <w:sz w:val="20"/>
              </w:rPr>
              <w:t>529</w:t>
            </w:r>
          </w:p>
        </w:tc>
        <w:tc>
          <w:tcPr>
            <w:tcW w:w="635" w:type="dxa"/>
          </w:tcPr>
          <w:p w:rsidR="00704153" w:rsidRPr="003772C0" w:rsidRDefault="00704153" w:rsidP="005F4233">
            <w:pPr>
              <w:keepNext/>
              <w:keepLines/>
              <w:spacing w:beforeLines="25" w:afterLines="25"/>
              <w:jc w:val="center"/>
              <w:rPr>
                <w:sz w:val="20"/>
                <w:lang w:eastAsia="ko-KR"/>
              </w:rPr>
            </w:pPr>
            <w:r w:rsidRPr="003772C0">
              <w:rPr>
                <w:sz w:val="20"/>
              </w:rPr>
              <w:t>520</w:t>
            </w:r>
          </w:p>
        </w:tc>
        <w:tc>
          <w:tcPr>
            <w:tcW w:w="635" w:type="dxa"/>
          </w:tcPr>
          <w:p w:rsidR="00704153" w:rsidRPr="003772C0" w:rsidRDefault="00704153" w:rsidP="005F4233">
            <w:pPr>
              <w:keepNext/>
              <w:keepLines/>
              <w:spacing w:beforeLines="25" w:afterLines="25"/>
              <w:jc w:val="center"/>
              <w:rPr>
                <w:sz w:val="20"/>
                <w:lang w:eastAsia="ko-KR"/>
              </w:rPr>
            </w:pPr>
          </w:p>
        </w:tc>
      </w:tr>
    </w:tbl>
    <w:p w:rsidR="00704153" w:rsidRDefault="00704153" w:rsidP="00704153">
      <w:pPr>
        <w:pStyle w:val="3E1"/>
        <w:numPr>
          <w:ilvl w:val="0"/>
          <w:numId w:val="0"/>
        </w:numPr>
        <w:ind w:left="357"/>
        <w:rPr>
          <w:lang w:val="en-US" w:eastAsia="ko-KR"/>
        </w:rPr>
      </w:pPr>
      <w:r w:rsidRPr="003772C0">
        <w:rPr>
          <w:lang w:val="en-US"/>
        </w:rPr>
        <w:t xml:space="preserve"> </w:t>
      </w:r>
    </w:p>
    <w:p w:rsidR="00704153" w:rsidRDefault="00704153" w:rsidP="00704153">
      <w:pPr>
        <w:pStyle w:val="3E1"/>
        <w:numPr>
          <w:ilvl w:val="0"/>
          <w:numId w:val="0"/>
        </w:numPr>
        <w:ind w:left="357"/>
        <w:rPr>
          <w:lang w:val="en-US" w:eastAsia="ko-KR"/>
        </w:rPr>
      </w:pPr>
    </w:p>
    <w:p w:rsidR="00704153" w:rsidRPr="00704153" w:rsidRDefault="00704153" w:rsidP="002861D1">
      <w:pPr>
        <w:pStyle w:val="3E1"/>
        <w:numPr>
          <w:ilvl w:val="0"/>
          <w:numId w:val="0"/>
        </w:numPr>
        <w:ind w:left="357"/>
        <w:rPr>
          <w:lang w:val="en-US" w:eastAsia="ko-KR"/>
        </w:rPr>
      </w:pPr>
    </w:p>
    <w:sectPr w:rsidR="00704153" w:rsidRPr="00704153" w:rsidSect="00A01439">
      <w:footerReference w:type="default" r:id="rId11"/>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BB4" w:rsidRDefault="00DB3BB4">
      <w:r>
        <w:separator/>
      </w:r>
    </w:p>
  </w:endnote>
  <w:endnote w:type="continuationSeparator" w:id="0">
    <w:p w:rsidR="00DB3BB4" w:rsidRDefault="00DB3B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153" w:rsidRDefault="00704153"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141007">
      <w:rPr>
        <w:rStyle w:val="a5"/>
      </w:rPr>
      <w:fldChar w:fldCharType="begin"/>
    </w:r>
    <w:r>
      <w:rPr>
        <w:rStyle w:val="a5"/>
      </w:rPr>
      <w:instrText xml:space="preserve"> PAGE </w:instrText>
    </w:r>
    <w:r w:rsidR="00141007">
      <w:rPr>
        <w:rStyle w:val="a5"/>
      </w:rPr>
      <w:fldChar w:fldCharType="separate"/>
    </w:r>
    <w:r w:rsidR="005F4233">
      <w:rPr>
        <w:rStyle w:val="a5"/>
        <w:noProof/>
      </w:rPr>
      <w:t>1</w:t>
    </w:r>
    <w:r w:rsidR="00141007">
      <w:rPr>
        <w:rStyle w:val="a5"/>
      </w:rPr>
      <w:fldChar w:fldCharType="end"/>
    </w:r>
    <w:r>
      <w:rPr>
        <w:rStyle w:val="a5"/>
      </w:rPr>
      <w:tab/>
      <w:t xml:space="preserve">Date Saved: </w:t>
    </w:r>
    <w:r w:rsidR="00141007">
      <w:rPr>
        <w:rStyle w:val="a5"/>
      </w:rPr>
      <w:fldChar w:fldCharType="begin"/>
    </w:r>
    <w:r>
      <w:rPr>
        <w:rStyle w:val="a5"/>
      </w:rPr>
      <w:instrText xml:space="preserve"> SAVEDATE  \@ "yyyy-MM-dd"  \* MERGEFORMAT </w:instrText>
    </w:r>
    <w:r w:rsidR="00141007">
      <w:rPr>
        <w:rStyle w:val="a5"/>
      </w:rPr>
      <w:fldChar w:fldCharType="separate"/>
    </w:r>
    <w:r w:rsidR="005F4233">
      <w:rPr>
        <w:rStyle w:val="a5"/>
        <w:noProof/>
      </w:rPr>
      <w:t>2014-10-10</w:t>
    </w:r>
    <w:r w:rsidR="00141007">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BB4" w:rsidRDefault="00DB3BB4">
      <w:r>
        <w:separator/>
      </w:r>
    </w:p>
  </w:footnote>
  <w:footnote w:type="continuationSeparator" w:id="0">
    <w:p w:rsidR="00DB3BB4" w:rsidRDefault="00DB3B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B2C5F"/>
    <w:multiLevelType w:val="hybridMultilevel"/>
    <w:tmpl w:val="44D068EC"/>
    <w:lvl w:ilvl="0" w:tplc="35C2BFEC">
      <w:start w:val="1"/>
      <w:numFmt w:val="decimal"/>
      <w:lvlText w:val="%1."/>
      <w:lvlJc w:val="left"/>
      <w:pPr>
        <w:ind w:left="872" w:hanging="450"/>
      </w:pPr>
      <w:rPr>
        <w:rFonts w:hint="default"/>
      </w:rPr>
    </w:lvl>
    <w:lvl w:ilvl="1" w:tplc="04090019">
      <w:start w:val="1"/>
      <w:numFmt w:val="ideographTraditional"/>
      <w:lvlText w:val="%2、"/>
      <w:lvlJc w:val="left"/>
      <w:pPr>
        <w:ind w:left="1382" w:hanging="480"/>
      </w:pPr>
    </w:lvl>
    <w:lvl w:ilvl="2" w:tplc="0409001B" w:tentative="1">
      <w:start w:val="1"/>
      <w:numFmt w:val="lowerRoman"/>
      <w:lvlText w:val="%3."/>
      <w:lvlJc w:val="right"/>
      <w:pPr>
        <w:ind w:left="1862" w:hanging="480"/>
      </w:pPr>
    </w:lvl>
    <w:lvl w:ilvl="3" w:tplc="0409000F" w:tentative="1">
      <w:start w:val="1"/>
      <w:numFmt w:val="decimal"/>
      <w:lvlText w:val="%4."/>
      <w:lvlJc w:val="left"/>
      <w:pPr>
        <w:ind w:left="2342" w:hanging="480"/>
      </w:pPr>
    </w:lvl>
    <w:lvl w:ilvl="4" w:tplc="04090019" w:tentative="1">
      <w:start w:val="1"/>
      <w:numFmt w:val="ideographTraditional"/>
      <w:lvlText w:val="%5、"/>
      <w:lvlJc w:val="left"/>
      <w:pPr>
        <w:ind w:left="2822" w:hanging="480"/>
      </w:pPr>
    </w:lvl>
    <w:lvl w:ilvl="5" w:tplc="0409001B" w:tentative="1">
      <w:start w:val="1"/>
      <w:numFmt w:val="lowerRoman"/>
      <w:lvlText w:val="%6."/>
      <w:lvlJc w:val="right"/>
      <w:pPr>
        <w:ind w:left="3302" w:hanging="480"/>
      </w:pPr>
    </w:lvl>
    <w:lvl w:ilvl="6" w:tplc="0409000F" w:tentative="1">
      <w:start w:val="1"/>
      <w:numFmt w:val="decimal"/>
      <w:lvlText w:val="%7."/>
      <w:lvlJc w:val="left"/>
      <w:pPr>
        <w:ind w:left="3782" w:hanging="480"/>
      </w:pPr>
    </w:lvl>
    <w:lvl w:ilvl="7" w:tplc="04090019" w:tentative="1">
      <w:start w:val="1"/>
      <w:numFmt w:val="ideographTraditional"/>
      <w:lvlText w:val="%8、"/>
      <w:lvlJc w:val="left"/>
      <w:pPr>
        <w:ind w:left="4262" w:hanging="480"/>
      </w:pPr>
    </w:lvl>
    <w:lvl w:ilvl="8" w:tplc="0409001B" w:tentative="1">
      <w:start w:val="1"/>
      <w:numFmt w:val="lowerRoman"/>
      <w:lvlText w:val="%9."/>
      <w:lvlJc w:val="right"/>
      <w:pPr>
        <w:ind w:left="4742" w:hanging="480"/>
      </w:pPr>
    </w:lvl>
  </w:abstractNum>
  <w:abstractNum w:abstractNumId="1">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nsid w:val="27E7005E"/>
    <w:multiLevelType w:val="multilevel"/>
    <w:tmpl w:val="34E6AECC"/>
    <w:numStyleLink w:val="3DHeading"/>
  </w:abstractNum>
  <w:abstractNum w:abstractNumId="3">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5">
    <w:nsid w:val="39FD582C"/>
    <w:multiLevelType w:val="multilevel"/>
    <w:tmpl w:val="3A82E334"/>
    <w:numStyleLink w:val="3DEquation"/>
  </w:abstractNum>
  <w:abstractNum w:abstractNumId="6">
    <w:nsid w:val="3A1E4828"/>
    <w:multiLevelType w:val="hybridMultilevel"/>
    <w:tmpl w:val="6304EC62"/>
    <w:lvl w:ilvl="0" w:tplc="6A12A7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FA72309"/>
    <w:multiLevelType w:val="hybridMultilevel"/>
    <w:tmpl w:val="6FE88E30"/>
    <w:lvl w:ilvl="0" w:tplc="6A12A7D6">
      <w:start w:val="1"/>
      <w:numFmt w:val="decimal"/>
      <w:lvlText w:val="(%1)"/>
      <w:lvlJc w:val="left"/>
      <w:pPr>
        <w:ind w:left="893" w:hanging="360"/>
      </w:pPr>
      <w:rPr>
        <w:rFonts w:hint="default"/>
      </w:rPr>
    </w:lvl>
    <w:lvl w:ilvl="1" w:tplc="04090019" w:tentative="1">
      <w:start w:val="1"/>
      <w:numFmt w:val="ideographTraditional"/>
      <w:lvlText w:val="%2、"/>
      <w:lvlJc w:val="left"/>
      <w:pPr>
        <w:ind w:left="1073" w:hanging="480"/>
      </w:pPr>
    </w:lvl>
    <w:lvl w:ilvl="2" w:tplc="0409001B" w:tentative="1">
      <w:start w:val="1"/>
      <w:numFmt w:val="lowerRoman"/>
      <w:lvlText w:val="%3."/>
      <w:lvlJc w:val="right"/>
      <w:pPr>
        <w:ind w:left="1553" w:hanging="480"/>
      </w:pPr>
    </w:lvl>
    <w:lvl w:ilvl="3" w:tplc="0409000F" w:tentative="1">
      <w:start w:val="1"/>
      <w:numFmt w:val="decimal"/>
      <w:lvlText w:val="%4."/>
      <w:lvlJc w:val="left"/>
      <w:pPr>
        <w:ind w:left="2033" w:hanging="480"/>
      </w:pPr>
    </w:lvl>
    <w:lvl w:ilvl="4" w:tplc="04090019" w:tentative="1">
      <w:start w:val="1"/>
      <w:numFmt w:val="ideographTraditional"/>
      <w:lvlText w:val="%5、"/>
      <w:lvlJc w:val="left"/>
      <w:pPr>
        <w:ind w:left="2513" w:hanging="480"/>
      </w:pPr>
    </w:lvl>
    <w:lvl w:ilvl="5" w:tplc="0409001B" w:tentative="1">
      <w:start w:val="1"/>
      <w:numFmt w:val="lowerRoman"/>
      <w:lvlText w:val="%6."/>
      <w:lvlJc w:val="right"/>
      <w:pPr>
        <w:ind w:left="2993" w:hanging="480"/>
      </w:pPr>
    </w:lvl>
    <w:lvl w:ilvl="6" w:tplc="0409000F" w:tentative="1">
      <w:start w:val="1"/>
      <w:numFmt w:val="decimal"/>
      <w:lvlText w:val="%7."/>
      <w:lvlJc w:val="left"/>
      <w:pPr>
        <w:ind w:left="3473" w:hanging="480"/>
      </w:pPr>
    </w:lvl>
    <w:lvl w:ilvl="7" w:tplc="04090019" w:tentative="1">
      <w:start w:val="1"/>
      <w:numFmt w:val="ideographTraditional"/>
      <w:lvlText w:val="%8、"/>
      <w:lvlJc w:val="left"/>
      <w:pPr>
        <w:ind w:left="3953" w:hanging="480"/>
      </w:pPr>
    </w:lvl>
    <w:lvl w:ilvl="8" w:tplc="0409001B" w:tentative="1">
      <w:start w:val="1"/>
      <w:numFmt w:val="lowerRoman"/>
      <w:lvlText w:val="%9."/>
      <w:lvlJc w:val="right"/>
      <w:pPr>
        <w:ind w:left="4433" w:hanging="480"/>
      </w:pPr>
    </w:lvl>
  </w:abstractNum>
  <w:abstractNum w:abstractNumId="8">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41C1434F"/>
    <w:multiLevelType w:val="multilevel"/>
    <w:tmpl w:val="2AEAC3D0"/>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
    <w:nsid w:val="47D4644E"/>
    <w:multiLevelType w:val="multilevel"/>
    <w:tmpl w:val="B06485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38C6708"/>
    <w:multiLevelType w:val="hybridMultilevel"/>
    <w:tmpl w:val="E306EC54"/>
    <w:lvl w:ilvl="0" w:tplc="3D80A45A">
      <w:start w:val="1"/>
      <w:numFmt w:val="decimal"/>
      <w:lvlText w:val="%1."/>
      <w:lvlJc w:val="left"/>
      <w:pPr>
        <w:tabs>
          <w:tab w:val="num" w:pos="276"/>
        </w:tabs>
        <w:ind w:left="276" w:hanging="360"/>
      </w:pPr>
      <w:rPr>
        <w:rFonts w:hint="default"/>
      </w:rPr>
    </w:lvl>
    <w:lvl w:ilvl="1" w:tplc="04150019" w:tentative="1">
      <w:start w:val="1"/>
      <w:numFmt w:val="lowerLetter"/>
      <w:lvlText w:val="%2."/>
      <w:lvlJc w:val="left"/>
      <w:pPr>
        <w:ind w:left="-264" w:hanging="360"/>
      </w:pPr>
    </w:lvl>
    <w:lvl w:ilvl="2" w:tplc="0415001B" w:tentative="1">
      <w:start w:val="1"/>
      <w:numFmt w:val="lowerRoman"/>
      <w:lvlText w:val="%3."/>
      <w:lvlJc w:val="right"/>
      <w:pPr>
        <w:ind w:left="456" w:hanging="180"/>
      </w:pPr>
    </w:lvl>
    <w:lvl w:ilvl="3" w:tplc="0415000F" w:tentative="1">
      <w:start w:val="1"/>
      <w:numFmt w:val="decimal"/>
      <w:lvlText w:val="%4."/>
      <w:lvlJc w:val="left"/>
      <w:pPr>
        <w:ind w:left="1176" w:hanging="360"/>
      </w:pPr>
    </w:lvl>
    <w:lvl w:ilvl="4" w:tplc="04150019" w:tentative="1">
      <w:start w:val="1"/>
      <w:numFmt w:val="lowerLetter"/>
      <w:lvlText w:val="%5."/>
      <w:lvlJc w:val="left"/>
      <w:pPr>
        <w:ind w:left="1896" w:hanging="360"/>
      </w:pPr>
    </w:lvl>
    <w:lvl w:ilvl="5" w:tplc="0415001B" w:tentative="1">
      <w:start w:val="1"/>
      <w:numFmt w:val="lowerRoman"/>
      <w:lvlText w:val="%6."/>
      <w:lvlJc w:val="right"/>
      <w:pPr>
        <w:ind w:left="2616" w:hanging="180"/>
      </w:pPr>
    </w:lvl>
    <w:lvl w:ilvl="6" w:tplc="0415000F" w:tentative="1">
      <w:start w:val="1"/>
      <w:numFmt w:val="decimal"/>
      <w:lvlText w:val="%7."/>
      <w:lvlJc w:val="left"/>
      <w:pPr>
        <w:ind w:left="3336" w:hanging="360"/>
      </w:pPr>
    </w:lvl>
    <w:lvl w:ilvl="7" w:tplc="04150019" w:tentative="1">
      <w:start w:val="1"/>
      <w:numFmt w:val="lowerLetter"/>
      <w:lvlText w:val="%8."/>
      <w:lvlJc w:val="left"/>
      <w:pPr>
        <w:ind w:left="4056" w:hanging="360"/>
      </w:pPr>
    </w:lvl>
    <w:lvl w:ilvl="8" w:tplc="0415001B" w:tentative="1">
      <w:start w:val="1"/>
      <w:numFmt w:val="lowerRoman"/>
      <w:lvlText w:val="%9."/>
      <w:lvlJc w:val="right"/>
      <w:pPr>
        <w:ind w:left="4776" w:hanging="180"/>
      </w:pPr>
    </w:lvl>
  </w:abstractNum>
  <w:abstractNum w:abstractNumId="12">
    <w:nsid w:val="566F2FBF"/>
    <w:multiLevelType w:val="multilevel"/>
    <w:tmpl w:val="34E6AECC"/>
    <w:styleLink w:val="3DHeading"/>
    <w:lvl w:ilvl="0">
      <w:start w:val="1"/>
      <w:numFmt w:val="decimal"/>
      <w:pStyle w:val="3H0"/>
      <w:lvlText w:val="H.%1"/>
      <w:lvlJc w:val="left"/>
      <w:pPr>
        <w:tabs>
          <w:tab w:val="num" w:pos="794"/>
        </w:tabs>
        <w:ind w:left="0" w:firstLine="0"/>
      </w:pPr>
      <w:rPr>
        <w:rFonts w:ascii="Times New Roman" w:hAnsi="Times New Roman" w:hint="default"/>
        <w:b/>
        <w:i w:val="0"/>
        <w:sz w:val="22"/>
      </w:rPr>
    </w:lvl>
    <w:lvl w:ilvl="1">
      <w:start w:val="1"/>
      <w:numFmt w:val="decimal"/>
      <w:pStyle w:val="3H1"/>
      <w:lvlText w:val="H.%1.%2"/>
      <w:lvlJc w:val="left"/>
      <w:pPr>
        <w:tabs>
          <w:tab w:val="num" w:pos="794"/>
        </w:tabs>
        <w:ind w:left="0" w:firstLine="0"/>
      </w:pPr>
      <w:rPr>
        <w:rFonts w:ascii="Times New Roman Bold" w:hAnsi="Times New Roman Bold" w:hint="default"/>
        <w:b/>
        <w:i w:val="0"/>
        <w:sz w:val="20"/>
      </w:rPr>
    </w:lvl>
    <w:lvl w:ilvl="2">
      <w:start w:val="1"/>
      <w:numFmt w:val="decimal"/>
      <w:pStyle w:val="3H2"/>
      <w:lvlText w:val="H.%1.%2.%3"/>
      <w:lvlJc w:val="left"/>
      <w:pPr>
        <w:tabs>
          <w:tab w:val="num" w:pos="794"/>
        </w:tabs>
        <w:ind w:left="0" w:firstLine="0"/>
      </w:pPr>
      <w:rPr>
        <w:rFonts w:ascii="Times New Roman Bold" w:hAnsi="Times New Roman Bold" w:hint="default"/>
        <w:b/>
        <w:i w:val="0"/>
        <w:sz w:val="20"/>
      </w:rPr>
    </w:lvl>
    <w:lvl w:ilvl="3">
      <w:start w:val="1"/>
      <w:numFmt w:val="decimal"/>
      <w:pStyle w:val="3H3"/>
      <w:lvlText w:val="H.%1.%2.%3.%4"/>
      <w:lvlJc w:val="left"/>
      <w:pPr>
        <w:tabs>
          <w:tab w:val="num" w:pos="1361"/>
        </w:tabs>
        <w:ind w:left="0" w:firstLine="0"/>
      </w:pPr>
      <w:rPr>
        <w:rFonts w:ascii="Times New Roman Bold" w:hAnsi="Times New Roman Bold" w:hint="default"/>
        <w:b/>
        <w:i w:val="0"/>
        <w:sz w:val="20"/>
      </w:rPr>
    </w:lvl>
    <w:lvl w:ilvl="4">
      <w:start w:val="1"/>
      <w:numFmt w:val="decimal"/>
      <w:pStyle w:val="3H4"/>
      <w:lvlText w:val="H.%1.%2.%3.%4.%5"/>
      <w:lvlJc w:val="left"/>
      <w:pPr>
        <w:tabs>
          <w:tab w:val="num" w:pos="936"/>
        </w:tabs>
        <w:ind w:left="0" w:firstLine="0"/>
      </w:pPr>
      <w:rPr>
        <w:rFonts w:ascii="Times New Roman Bold" w:hAnsi="Times New Roman Bold" w:hint="default"/>
        <w:b/>
        <w:i w:val="0"/>
        <w:sz w:val="20"/>
      </w:rPr>
    </w:lvl>
    <w:lvl w:ilvl="5">
      <w:start w:val="1"/>
      <w:numFmt w:val="decimal"/>
      <w:pStyle w:val="3H5"/>
      <w:lvlText w:val="H.%1.%2.%3.%4.%5.%6"/>
      <w:lvlJc w:val="left"/>
      <w:pPr>
        <w:tabs>
          <w:tab w:val="num" w:pos="794"/>
        </w:tabs>
        <w:ind w:left="0" w:firstLine="0"/>
      </w:pPr>
      <w:rPr>
        <w:rFonts w:ascii="Times New Roman Bold" w:hAnsi="Times New Roman Bold" w:hint="default"/>
        <w:b/>
        <w:i w:val="0"/>
      </w:rPr>
    </w:lvl>
    <w:lvl w:ilvl="6">
      <w:start w:val="1"/>
      <w:numFmt w:val="decimal"/>
      <w:pStyle w:val="3H6"/>
      <w:lvlText w:val="G.%1.%2.%3.%4.%5.%6.%7"/>
      <w:lvlJc w:val="left"/>
      <w:pPr>
        <w:tabs>
          <w:tab w:val="num" w:pos="794"/>
        </w:tabs>
        <w:ind w:left="0" w:firstLine="0"/>
      </w:pPr>
      <w:rPr>
        <w:rFonts w:ascii="Times New Roman Bold" w:hAnsi="Times New Roman Bold" w:hint="default"/>
        <w:b/>
        <w:i w:val="0"/>
        <w:sz w:val="20"/>
      </w:rPr>
    </w:lvl>
    <w:lvl w:ilvl="7">
      <w:start w:val="1"/>
      <w:numFmt w:val="decimal"/>
      <w:pStyle w:val="3H7"/>
      <w:lvlText w:val="H.%1.%2.%3.%4.%5.%6.%7.%8"/>
      <w:lvlJc w:val="left"/>
      <w:pPr>
        <w:tabs>
          <w:tab w:val="num" w:pos="794"/>
        </w:tabs>
        <w:ind w:left="0" w:firstLine="0"/>
      </w:pPr>
      <w:rPr>
        <w:rFonts w:ascii="Times New Roman Bold" w:hAnsi="Times New Roman Bold" w:hint="default"/>
        <w:b/>
        <w:i w:val="0"/>
      </w:rPr>
    </w:lvl>
    <w:lvl w:ilvl="8">
      <w:start w:val="1"/>
      <w:numFmt w:val="decimal"/>
      <w:pStyle w:val="3H8"/>
      <w:lvlText w:val="H.%1.%2.%3.%4.%5.%6.%7.%8.%9"/>
      <w:lvlJc w:val="left"/>
      <w:pPr>
        <w:tabs>
          <w:tab w:val="num" w:pos="794"/>
        </w:tabs>
        <w:ind w:left="0" w:firstLine="0"/>
      </w:pPr>
      <w:rPr>
        <w:rFonts w:ascii="Times New Roman Bold" w:hAnsi="Times New Roman Bold" w:hint="default"/>
        <w:b/>
        <w:i w:val="0"/>
        <w:sz w:val="20"/>
      </w:rPr>
    </w:lvl>
  </w:abstractNum>
  <w:abstractNum w:abstractNumId="13">
    <w:nsid w:val="5E860EA7"/>
    <w:multiLevelType w:val="multilevel"/>
    <w:tmpl w:val="EE04B4FE"/>
    <w:numStyleLink w:val="3DNumbering"/>
  </w:abstractNum>
  <w:abstractNum w:abstractNumId="14">
    <w:nsid w:val="6B9F08E3"/>
    <w:multiLevelType w:val="hybridMultilevel"/>
    <w:tmpl w:val="1834E382"/>
    <w:lvl w:ilvl="0" w:tplc="FF54E0C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7BC330F5"/>
    <w:multiLevelType w:val="hybridMultilevel"/>
    <w:tmpl w:val="C2769C2A"/>
    <w:lvl w:ilvl="0" w:tplc="04090001">
      <w:start w:val="1"/>
      <w:numFmt w:val="bullet"/>
      <w:pStyle w:val="CharCharCharCharCharCharCharCharZchnZchn"/>
      <w:lvlText w:val=""/>
      <w:lvlJc w:val="left"/>
      <w:pPr>
        <w:tabs>
          <w:tab w:val="num" w:pos="851"/>
        </w:tabs>
        <w:ind w:left="851" w:hanging="851"/>
      </w:pPr>
      <w:rPr>
        <w:rFonts w:ascii="ZapfDingbats" w:hAnsi="ZapfDingbats" w:hint="default"/>
        <w:b/>
        <w:i w:val="0"/>
        <w:color w:val="70CEF5"/>
        <w:sz w:val="20"/>
        <w:szCs w:val="20"/>
      </w:rPr>
    </w:lvl>
    <w:lvl w:ilvl="1" w:tplc="A824D6E8">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DDC39B0"/>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num w:numId="1">
    <w:abstractNumId w:val="1"/>
  </w:num>
  <w:num w:numId="2">
    <w:abstractNumId w:val="12"/>
  </w:num>
  <w:num w:numId="3">
    <w:abstractNumId w:val="2"/>
  </w:num>
  <w:num w:numId="4">
    <w:abstractNumId w:val="9"/>
  </w:num>
  <w:num w:numId="5">
    <w:abstractNumId w:val="4"/>
  </w:num>
  <w:num w:numId="6">
    <w:abstractNumId w:val="3"/>
  </w:num>
  <w:num w:numId="7">
    <w:abstractNumId w:val="1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8">
    <w:abstractNumId w:val="5"/>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
    <w:abstractNumId w:val="0"/>
  </w:num>
  <w:num w:numId="10">
    <w:abstractNumId w:val="11"/>
  </w:num>
  <w:num w:numId="11">
    <w:abstractNumId w:val="14"/>
  </w:num>
  <w:num w:numId="12">
    <w:abstractNumId w:val="6"/>
  </w:num>
  <w:num w:numId="13">
    <w:abstractNumId w:val="15"/>
  </w:num>
  <w:num w:numId="14">
    <w:abstractNumId w:val="7"/>
  </w:num>
  <w:num w:numId="15">
    <w:abstractNumId w:val="16"/>
  </w:num>
  <w:num w:numId="16">
    <w:abstractNumId w:val="1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7">
    <w:abstractNumId w:val="1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18">
    <w:abstractNumId w:val="8"/>
  </w:num>
  <w:num w:numId="19">
    <w:abstractNumId w:val="10"/>
  </w:num>
  <w:num w:numId="20">
    <w:abstractNumId w:val="5"/>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21">
    <w:abstractNumId w:val="9"/>
  </w:num>
  <w:num w:numId="22">
    <w:abstractNumId w:val="9"/>
  </w:num>
  <w:num w:numId="23">
    <w:abstractNumId w:val="1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24">
    <w:abstractNumId w:val="9"/>
  </w:num>
  <w:num w:numId="25">
    <w:abstractNumId w:val="9"/>
  </w:num>
  <w:num w:numId="26">
    <w:abstractNumId w:val="9"/>
  </w:num>
  <w:num w:numId="27">
    <w:abstractNumId w:val="5"/>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28">
    <w:abstractNumId w:val="9"/>
  </w:num>
  <w:num w:numId="29">
    <w:abstractNumId w:val="9"/>
  </w:num>
  <w:num w:numId="30">
    <w:abstractNumId w:val="5"/>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1">
    <w:abstractNumId w:val="13"/>
  </w:num>
  <w:num w:numId="32">
    <w:abstractNumId w:val="13"/>
  </w:num>
  <w:num w:numId="33">
    <w:abstractNumId w:val="13"/>
  </w:num>
  <w:num w:numId="34">
    <w:abstractNumId w:val="1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5">
    <w:abstractNumId w:val="5"/>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5"/>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lvl>
    </w:lvlOverride>
  </w:num>
  <w:num w:numId="37">
    <w:abstractNumId w:val="13"/>
  </w:num>
  <w:num w:numId="38">
    <w:abstractNumId w:val="9"/>
  </w:num>
  <w:num w:numId="39">
    <w:abstractNumId w:val="1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
    <w:abstractNumId w:val="1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
    <w:abstractNumId w:val="1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
    <w:abstractNumId w:val="5"/>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3">
    <w:abstractNumId w:val="5"/>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379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70F2"/>
    <w:rsid w:val="00013897"/>
    <w:rsid w:val="00024FD6"/>
    <w:rsid w:val="00027954"/>
    <w:rsid w:val="00027A12"/>
    <w:rsid w:val="000361D8"/>
    <w:rsid w:val="0004026A"/>
    <w:rsid w:val="00040A23"/>
    <w:rsid w:val="00044860"/>
    <w:rsid w:val="000458BC"/>
    <w:rsid w:val="00045C41"/>
    <w:rsid w:val="00046C03"/>
    <w:rsid w:val="0007614F"/>
    <w:rsid w:val="0008244C"/>
    <w:rsid w:val="00086A78"/>
    <w:rsid w:val="00090B96"/>
    <w:rsid w:val="000A3CDD"/>
    <w:rsid w:val="000B1C6B"/>
    <w:rsid w:val="000B4FF9"/>
    <w:rsid w:val="000C09AC"/>
    <w:rsid w:val="000C274B"/>
    <w:rsid w:val="000C6A51"/>
    <w:rsid w:val="000D7CD9"/>
    <w:rsid w:val="000E00F3"/>
    <w:rsid w:val="000E6EB8"/>
    <w:rsid w:val="000F158C"/>
    <w:rsid w:val="000F16DD"/>
    <w:rsid w:val="00100F63"/>
    <w:rsid w:val="00102F3D"/>
    <w:rsid w:val="001036A3"/>
    <w:rsid w:val="00105188"/>
    <w:rsid w:val="0010643D"/>
    <w:rsid w:val="00115156"/>
    <w:rsid w:val="00115532"/>
    <w:rsid w:val="001232E1"/>
    <w:rsid w:val="00124E38"/>
    <w:rsid w:val="0012580B"/>
    <w:rsid w:val="0013196F"/>
    <w:rsid w:val="00131F90"/>
    <w:rsid w:val="0013526E"/>
    <w:rsid w:val="00141007"/>
    <w:rsid w:val="00143956"/>
    <w:rsid w:val="00150997"/>
    <w:rsid w:val="001543A8"/>
    <w:rsid w:val="00160E35"/>
    <w:rsid w:val="001708A5"/>
    <w:rsid w:val="00171371"/>
    <w:rsid w:val="001716DE"/>
    <w:rsid w:val="00175A24"/>
    <w:rsid w:val="00181D66"/>
    <w:rsid w:val="00187E58"/>
    <w:rsid w:val="001A0079"/>
    <w:rsid w:val="001A297E"/>
    <w:rsid w:val="001A368E"/>
    <w:rsid w:val="001A55E1"/>
    <w:rsid w:val="001A7329"/>
    <w:rsid w:val="001B03B3"/>
    <w:rsid w:val="001B1931"/>
    <w:rsid w:val="001B2C6A"/>
    <w:rsid w:val="001B4E28"/>
    <w:rsid w:val="001C22CC"/>
    <w:rsid w:val="001C3525"/>
    <w:rsid w:val="001C5020"/>
    <w:rsid w:val="001D1BD2"/>
    <w:rsid w:val="001E02BE"/>
    <w:rsid w:val="001E3B37"/>
    <w:rsid w:val="001E4B3F"/>
    <w:rsid w:val="001F0F37"/>
    <w:rsid w:val="001F2594"/>
    <w:rsid w:val="002055A6"/>
    <w:rsid w:val="00206460"/>
    <w:rsid w:val="002069B4"/>
    <w:rsid w:val="00211796"/>
    <w:rsid w:val="00215DFC"/>
    <w:rsid w:val="002212DF"/>
    <w:rsid w:val="00226333"/>
    <w:rsid w:val="0022692A"/>
    <w:rsid w:val="00226DE9"/>
    <w:rsid w:val="00227BA7"/>
    <w:rsid w:val="00234082"/>
    <w:rsid w:val="00263398"/>
    <w:rsid w:val="0026581D"/>
    <w:rsid w:val="00275BCF"/>
    <w:rsid w:val="00281CD2"/>
    <w:rsid w:val="002861D1"/>
    <w:rsid w:val="00292257"/>
    <w:rsid w:val="00295922"/>
    <w:rsid w:val="002A54E0"/>
    <w:rsid w:val="002A5769"/>
    <w:rsid w:val="002B1595"/>
    <w:rsid w:val="002B191D"/>
    <w:rsid w:val="002C0789"/>
    <w:rsid w:val="002C725B"/>
    <w:rsid w:val="002D0AF6"/>
    <w:rsid w:val="002E2707"/>
    <w:rsid w:val="002E30A5"/>
    <w:rsid w:val="002E5CDC"/>
    <w:rsid w:val="002F164D"/>
    <w:rsid w:val="002F3CC3"/>
    <w:rsid w:val="002F550C"/>
    <w:rsid w:val="002F56C4"/>
    <w:rsid w:val="00304D47"/>
    <w:rsid w:val="00306206"/>
    <w:rsid w:val="00314CE4"/>
    <w:rsid w:val="00317D85"/>
    <w:rsid w:val="003269C8"/>
    <w:rsid w:val="00327C56"/>
    <w:rsid w:val="003315A1"/>
    <w:rsid w:val="00332061"/>
    <w:rsid w:val="00334A21"/>
    <w:rsid w:val="00334EE8"/>
    <w:rsid w:val="00336BC0"/>
    <w:rsid w:val="003373EC"/>
    <w:rsid w:val="00342FF4"/>
    <w:rsid w:val="00343F91"/>
    <w:rsid w:val="0034449E"/>
    <w:rsid w:val="00345484"/>
    <w:rsid w:val="00345CB2"/>
    <w:rsid w:val="00350805"/>
    <w:rsid w:val="00350F79"/>
    <w:rsid w:val="003621BC"/>
    <w:rsid w:val="003706CC"/>
    <w:rsid w:val="00372C10"/>
    <w:rsid w:val="003772C0"/>
    <w:rsid w:val="00377710"/>
    <w:rsid w:val="003835EB"/>
    <w:rsid w:val="00390BFC"/>
    <w:rsid w:val="0039182E"/>
    <w:rsid w:val="003928FC"/>
    <w:rsid w:val="0039395D"/>
    <w:rsid w:val="003A2D8E"/>
    <w:rsid w:val="003B5B08"/>
    <w:rsid w:val="003B5C4C"/>
    <w:rsid w:val="003B78A9"/>
    <w:rsid w:val="003C0949"/>
    <w:rsid w:val="003C20E4"/>
    <w:rsid w:val="003D1163"/>
    <w:rsid w:val="003D400F"/>
    <w:rsid w:val="003D4091"/>
    <w:rsid w:val="003D57CD"/>
    <w:rsid w:val="003E048A"/>
    <w:rsid w:val="003E6F90"/>
    <w:rsid w:val="003F5D0F"/>
    <w:rsid w:val="0040638C"/>
    <w:rsid w:val="00414101"/>
    <w:rsid w:val="00415AC4"/>
    <w:rsid w:val="00420C6C"/>
    <w:rsid w:val="00427B2E"/>
    <w:rsid w:val="00432EB6"/>
    <w:rsid w:val="00433DDB"/>
    <w:rsid w:val="00437619"/>
    <w:rsid w:val="004424D7"/>
    <w:rsid w:val="00450BDD"/>
    <w:rsid w:val="00465AB4"/>
    <w:rsid w:val="00465DD7"/>
    <w:rsid w:val="00476E7B"/>
    <w:rsid w:val="00485F38"/>
    <w:rsid w:val="00486F78"/>
    <w:rsid w:val="004908AE"/>
    <w:rsid w:val="00497ED2"/>
    <w:rsid w:val="004A2A63"/>
    <w:rsid w:val="004B210C"/>
    <w:rsid w:val="004B2F0B"/>
    <w:rsid w:val="004C0DA8"/>
    <w:rsid w:val="004C608D"/>
    <w:rsid w:val="004C68EC"/>
    <w:rsid w:val="004D405F"/>
    <w:rsid w:val="004D466C"/>
    <w:rsid w:val="004D567D"/>
    <w:rsid w:val="004E03FA"/>
    <w:rsid w:val="004E15A1"/>
    <w:rsid w:val="004E4F4F"/>
    <w:rsid w:val="004E6789"/>
    <w:rsid w:val="004F61E3"/>
    <w:rsid w:val="00501CB7"/>
    <w:rsid w:val="0051015C"/>
    <w:rsid w:val="00510820"/>
    <w:rsid w:val="00511E53"/>
    <w:rsid w:val="0051321F"/>
    <w:rsid w:val="00516CF1"/>
    <w:rsid w:val="005258B6"/>
    <w:rsid w:val="00531AE9"/>
    <w:rsid w:val="00541971"/>
    <w:rsid w:val="00542771"/>
    <w:rsid w:val="005436AF"/>
    <w:rsid w:val="0054446E"/>
    <w:rsid w:val="00550A66"/>
    <w:rsid w:val="00567EC7"/>
    <w:rsid w:val="00570013"/>
    <w:rsid w:val="005726B9"/>
    <w:rsid w:val="005763CC"/>
    <w:rsid w:val="005801A2"/>
    <w:rsid w:val="00587E9E"/>
    <w:rsid w:val="0059526A"/>
    <w:rsid w:val="005952A5"/>
    <w:rsid w:val="005A195B"/>
    <w:rsid w:val="005A33A1"/>
    <w:rsid w:val="005B217D"/>
    <w:rsid w:val="005B2C02"/>
    <w:rsid w:val="005C07DA"/>
    <w:rsid w:val="005C385F"/>
    <w:rsid w:val="005C3D19"/>
    <w:rsid w:val="005D3E3E"/>
    <w:rsid w:val="005D40FD"/>
    <w:rsid w:val="005D5E66"/>
    <w:rsid w:val="005E1AC6"/>
    <w:rsid w:val="005E6958"/>
    <w:rsid w:val="005F06BF"/>
    <w:rsid w:val="005F4233"/>
    <w:rsid w:val="005F4348"/>
    <w:rsid w:val="005F6F1B"/>
    <w:rsid w:val="00600F1D"/>
    <w:rsid w:val="00610D43"/>
    <w:rsid w:val="00616CD2"/>
    <w:rsid w:val="00624B33"/>
    <w:rsid w:val="00630AA2"/>
    <w:rsid w:val="00634D72"/>
    <w:rsid w:val="00640ADD"/>
    <w:rsid w:val="00642C26"/>
    <w:rsid w:val="00646707"/>
    <w:rsid w:val="00650972"/>
    <w:rsid w:val="00655A60"/>
    <w:rsid w:val="00662E58"/>
    <w:rsid w:val="00664DCF"/>
    <w:rsid w:val="00665A4D"/>
    <w:rsid w:val="00667DC2"/>
    <w:rsid w:val="006705B0"/>
    <w:rsid w:val="006745B5"/>
    <w:rsid w:val="00681CB7"/>
    <w:rsid w:val="00684829"/>
    <w:rsid w:val="00686BFE"/>
    <w:rsid w:val="006A0C97"/>
    <w:rsid w:val="006A2C26"/>
    <w:rsid w:val="006B3E6C"/>
    <w:rsid w:val="006C5D39"/>
    <w:rsid w:val="006E2810"/>
    <w:rsid w:val="006E44B1"/>
    <w:rsid w:val="006E5417"/>
    <w:rsid w:val="006E68F9"/>
    <w:rsid w:val="006F2B98"/>
    <w:rsid w:val="006F5353"/>
    <w:rsid w:val="006F5ACF"/>
    <w:rsid w:val="00700A7E"/>
    <w:rsid w:val="00704153"/>
    <w:rsid w:val="00712F60"/>
    <w:rsid w:val="00720E3B"/>
    <w:rsid w:val="007272B6"/>
    <w:rsid w:val="00731EEB"/>
    <w:rsid w:val="00742DEB"/>
    <w:rsid w:val="00743395"/>
    <w:rsid w:val="00745F6B"/>
    <w:rsid w:val="0075585E"/>
    <w:rsid w:val="007626D7"/>
    <w:rsid w:val="00766415"/>
    <w:rsid w:val="00770571"/>
    <w:rsid w:val="00771582"/>
    <w:rsid w:val="00772945"/>
    <w:rsid w:val="007768FF"/>
    <w:rsid w:val="007824D3"/>
    <w:rsid w:val="00786DC8"/>
    <w:rsid w:val="0079520C"/>
    <w:rsid w:val="00796EE3"/>
    <w:rsid w:val="007A2E3E"/>
    <w:rsid w:val="007A4279"/>
    <w:rsid w:val="007A7D29"/>
    <w:rsid w:val="007B011A"/>
    <w:rsid w:val="007B178A"/>
    <w:rsid w:val="007B4AB8"/>
    <w:rsid w:val="007D75BE"/>
    <w:rsid w:val="007E636D"/>
    <w:rsid w:val="007F1F8B"/>
    <w:rsid w:val="007F452F"/>
    <w:rsid w:val="007F67A1"/>
    <w:rsid w:val="007F7B24"/>
    <w:rsid w:val="00804360"/>
    <w:rsid w:val="00806946"/>
    <w:rsid w:val="00807D7B"/>
    <w:rsid w:val="00811C39"/>
    <w:rsid w:val="008206C8"/>
    <w:rsid w:val="00825D33"/>
    <w:rsid w:val="008462A7"/>
    <w:rsid w:val="00846824"/>
    <w:rsid w:val="00857018"/>
    <w:rsid w:val="0086029F"/>
    <w:rsid w:val="0086215A"/>
    <w:rsid w:val="00874A6C"/>
    <w:rsid w:val="008759E8"/>
    <w:rsid w:val="00876C65"/>
    <w:rsid w:val="00885664"/>
    <w:rsid w:val="00897C9F"/>
    <w:rsid w:val="008A0D9F"/>
    <w:rsid w:val="008A4B4C"/>
    <w:rsid w:val="008A56DA"/>
    <w:rsid w:val="008B3F6C"/>
    <w:rsid w:val="008B7ED2"/>
    <w:rsid w:val="008C239F"/>
    <w:rsid w:val="008C2CE9"/>
    <w:rsid w:val="008D2458"/>
    <w:rsid w:val="008E480C"/>
    <w:rsid w:val="008F7B23"/>
    <w:rsid w:val="009055FB"/>
    <w:rsid w:val="00905B0F"/>
    <w:rsid w:val="00907757"/>
    <w:rsid w:val="009212B0"/>
    <w:rsid w:val="009234A5"/>
    <w:rsid w:val="009265FC"/>
    <w:rsid w:val="00931DA4"/>
    <w:rsid w:val="009336F7"/>
    <w:rsid w:val="009374A7"/>
    <w:rsid w:val="00955C58"/>
    <w:rsid w:val="00961108"/>
    <w:rsid w:val="009757DC"/>
    <w:rsid w:val="0097657B"/>
    <w:rsid w:val="009832ED"/>
    <w:rsid w:val="0098551D"/>
    <w:rsid w:val="00985CA8"/>
    <w:rsid w:val="0099518F"/>
    <w:rsid w:val="009979F3"/>
    <w:rsid w:val="009A039E"/>
    <w:rsid w:val="009A10A0"/>
    <w:rsid w:val="009A1298"/>
    <w:rsid w:val="009A27DB"/>
    <w:rsid w:val="009A4043"/>
    <w:rsid w:val="009A523D"/>
    <w:rsid w:val="009B120B"/>
    <w:rsid w:val="009B274F"/>
    <w:rsid w:val="009B48A8"/>
    <w:rsid w:val="009B7889"/>
    <w:rsid w:val="009D08DF"/>
    <w:rsid w:val="009D1429"/>
    <w:rsid w:val="009D411A"/>
    <w:rsid w:val="009D4ED4"/>
    <w:rsid w:val="009D5755"/>
    <w:rsid w:val="009D7514"/>
    <w:rsid w:val="009F4688"/>
    <w:rsid w:val="009F496B"/>
    <w:rsid w:val="009F7338"/>
    <w:rsid w:val="00A0086E"/>
    <w:rsid w:val="00A01439"/>
    <w:rsid w:val="00A02E61"/>
    <w:rsid w:val="00A05CFF"/>
    <w:rsid w:val="00A10C73"/>
    <w:rsid w:val="00A13168"/>
    <w:rsid w:val="00A17E70"/>
    <w:rsid w:val="00A21489"/>
    <w:rsid w:val="00A2758E"/>
    <w:rsid w:val="00A3529D"/>
    <w:rsid w:val="00A44502"/>
    <w:rsid w:val="00A5610D"/>
    <w:rsid w:val="00A56B97"/>
    <w:rsid w:val="00A6093D"/>
    <w:rsid w:val="00A643DB"/>
    <w:rsid w:val="00A7287E"/>
    <w:rsid w:val="00A75902"/>
    <w:rsid w:val="00A76A6D"/>
    <w:rsid w:val="00A83253"/>
    <w:rsid w:val="00A90BD3"/>
    <w:rsid w:val="00A95ED8"/>
    <w:rsid w:val="00A97701"/>
    <w:rsid w:val="00AA5174"/>
    <w:rsid w:val="00AA6E84"/>
    <w:rsid w:val="00AB0B73"/>
    <w:rsid w:val="00AB2494"/>
    <w:rsid w:val="00AC2E01"/>
    <w:rsid w:val="00AC67F4"/>
    <w:rsid w:val="00AD38D1"/>
    <w:rsid w:val="00AE0252"/>
    <w:rsid w:val="00AE341B"/>
    <w:rsid w:val="00AF464D"/>
    <w:rsid w:val="00B06D20"/>
    <w:rsid w:val="00B07CA7"/>
    <w:rsid w:val="00B1279A"/>
    <w:rsid w:val="00B13336"/>
    <w:rsid w:val="00B13CF5"/>
    <w:rsid w:val="00B15537"/>
    <w:rsid w:val="00B230C4"/>
    <w:rsid w:val="00B2679D"/>
    <w:rsid w:val="00B27316"/>
    <w:rsid w:val="00B32733"/>
    <w:rsid w:val="00B34335"/>
    <w:rsid w:val="00B44F59"/>
    <w:rsid w:val="00B50B8E"/>
    <w:rsid w:val="00B5222E"/>
    <w:rsid w:val="00B61C96"/>
    <w:rsid w:val="00B621BB"/>
    <w:rsid w:val="00B6561F"/>
    <w:rsid w:val="00B73A2A"/>
    <w:rsid w:val="00B74ABA"/>
    <w:rsid w:val="00B754E4"/>
    <w:rsid w:val="00B8284C"/>
    <w:rsid w:val="00B87C26"/>
    <w:rsid w:val="00B92CB5"/>
    <w:rsid w:val="00B94B06"/>
    <w:rsid w:val="00B94C28"/>
    <w:rsid w:val="00B972F5"/>
    <w:rsid w:val="00BB59E9"/>
    <w:rsid w:val="00BB7BA0"/>
    <w:rsid w:val="00BC10BA"/>
    <w:rsid w:val="00BC1F94"/>
    <w:rsid w:val="00BC5AFD"/>
    <w:rsid w:val="00BD6BC3"/>
    <w:rsid w:val="00BE6D28"/>
    <w:rsid w:val="00BE7E53"/>
    <w:rsid w:val="00BF3D81"/>
    <w:rsid w:val="00C02482"/>
    <w:rsid w:val="00C03C40"/>
    <w:rsid w:val="00C04F43"/>
    <w:rsid w:val="00C0609D"/>
    <w:rsid w:val="00C115AB"/>
    <w:rsid w:val="00C2230A"/>
    <w:rsid w:val="00C26D1E"/>
    <w:rsid w:val="00C272FD"/>
    <w:rsid w:val="00C30249"/>
    <w:rsid w:val="00C33299"/>
    <w:rsid w:val="00C3723B"/>
    <w:rsid w:val="00C46DBB"/>
    <w:rsid w:val="00C526D7"/>
    <w:rsid w:val="00C54656"/>
    <w:rsid w:val="00C606C9"/>
    <w:rsid w:val="00C62D83"/>
    <w:rsid w:val="00C72541"/>
    <w:rsid w:val="00C758EE"/>
    <w:rsid w:val="00C80288"/>
    <w:rsid w:val="00C84003"/>
    <w:rsid w:val="00C85BD5"/>
    <w:rsid w:val="00C90650"/>
    <w:rsid w:val="00C93BAF"/>
    <w:rsid w:val="00C941E6"/>
    <w:rsid w:val="00C94D2B"/>
    <w:rsid w:val="00C97D78"/>
    <w:rsid w:val="00CB1684"/>
    <w:rsid w:val="00CB2022"/>
    <w:rsid w:val="00CC21E7"/>
    <w:rsid w:val="00CC2AAE"/>
    <w:rsid w:val="00CC3670"/>
    <w:rsid w:val="00CC5A42"/>
    <w:rsid w:val="00CC7053"/>
    <w:rsid w:val="00CC745F"/>
    <w:rsid w:val="00CD0EAB"/>
    <w:rsid w:val="00CE0A4C"/>
    <w:rsid w:val="00CE6BA3"/>
    <w:rsid w:val="00CF16FA"/>
    <w:rsid w:val="00CF34DB"/>
    <w:rsid w:val="00CF558F"/>
    <w:rsid w:val="00D03E0C"/>
    <w:rsid w:val="00D073E2"/>
    <w:rsid w:val="00D10E6B"/>
    <w:rsid w:val="00D11383"/>
    <w:rsid w:val="00D1555B"/>
    <w:rsid w:val="00D15A6A"/>
    <w:rsid w:val="00D34E5C"/>
    <w:rsid w:val="00D371CD"/>
    <w:rsid w:val="00D371FF"/>
    <w:rsid w:val="00D41255"/>
    <w:rsid w:val="00D446EC"/>
    <w:rsid w:val="00D51BF0"/>
    <w:rsid w:val="00D55942"/>
    <w:rsid w:val="00D570E3"/>
    <w:rsid w:val="00D76F5F"/>
    <w:rsid w:val="00D807BF"/>
    <w:rsid w:val="00D81E98"/>
    <w:rsid w:val="00DA7887"/>
    <w:rsid w:val="00DB06B3"/>
    <w:rsid w:val="00DB2008"/>
    <w:rsid w:val="00DB2966"/>
    <w:rsid w:val="00DB2C26"/>
    <w:rsid w:val="00DB3BB4"/>
    <w:rsid w:val="00DC0C97"/>
    <w:rsid w:val="00DC4EFA"/>
    <w:rsid w:val="00DC559D"/>
    <w:rsid w:val="00DD11E4"/>
    <w:rsid w:val="00DE4E52"/>
    <w:rsid w:val="00DE6B43"/>
    <w:rsid w:val="00DF2882"/>
    <w:rsid w:val="00DF3AFE"/>
    <w:rsid w:val="00DF63AA"/>
    <w:rsid w:val="00E013D7"/>
    <w:rsid w:val="00E0657A"/>
    <w:rsid w:val="00E10CA3"/>
    <w:rsid w:val="00E11292"/>
    <w:rsid w:val="00E11923"/>
    <w:rsid w:val="00E21F20"/>
    <w:rsid w:val="00E262D4"/>
    <w:rsid w:val="00E27631"/>
    <w:rsid w:val="00E36250"/>
    <w:rsid w:val="00E431A2"/>
    <w:rsid w:val="00E463CF"/>
    <w:rsid w:val="00E50189"/>
    <w:rsid w:val="00E50342"/>
    <w:rsid w:val="00E5139C"/>
    <w:rsid w:val="00E54511"/>
    <w:rsid w:val="00E56B07"/>
    <w:rsid w:val="00E61642"/>
    <w:rsid w:val="00E61DAC"/>
    <w:rsid w:val="00E72B80"/>
    <w:rsid w:val="00E755E6"/>
    <w:rsid w:val="00E75E60"/>
    <w:rsid w:val="00E75FE3"/>
    <w:rsid w:val="00E8525B"/>
    <w:rsid w:val="00E85A85"/>
    <w:rsid w:val="00E86C4C"/>
    <w:rsid w:val="00E8751D"/>
    <w:rsid w:val="00E958AD"/>
    <w:rsid w:val="00EA0459"/>
    <w:rsid w:val="00EA1541"/>
    <w:rsid w:val="00EA1A45"/>
    <w:rsid w:val="00EA5465"/>
    <w:rsid w:val="00EA6089"/>
    <w:rsid w:val="00EB1BDC"/>
    <w:rsid w:val="00EB71B7"/>
    <w:rsid w:val="00EB7AB1"/>
    <w:rsid w:val="00ED5793"/>
    <w:rsid w:val="00EE1297"/>
    <w:rsid w:val="00EE5594"/>
    <w:rsid w:val="00EE6A92"/>
    <w:rsid w:val="00EE6E61"/>
    <w:rsid w:val="00EF48CC"/>
    <w:rsid w:val="00EF5921"/>
    <w:rsid w:val="00F01743"/>
    <w:rsid w:val="00F07962"/>
    <w:rsid w:val="00F13174"/>
    <w:rsid w:val="00F2346E"/>
    <w:rsid w:val="00F245D3"/>
    <w:rsid w:val="00F27F25"/>
    <w:rsid w:val="00F44996"/>
    <w:rsid w:val="00F51463"/>
    <w:rsid w:val="00F534D7"/>
    <w:rsid w:val="00F60E93"/>
    <w:rsid w:val="00F6143A"/>
    <w:rsid w:val="00F73032"/>
    <w:rsid w:val="00F82F6F"/>
    <w:rsid w:val="00F848FC"/>
    <w:rsid w:val="00F9282A"/>
    <w:rsid w:val="00F96BAD"/>
    <w:rsid w:val="00FA07E5"/>
    <w:rsid w:val="00FA0D66"/>
    <w:rsid w:val="00FB0E84"/>
    <w:rsid w:val="00FB16DF"/>
    <w:rsid w:val="00FC08E6"/>
    <w:rsid w:val="00FC389D"/>
    <w:rsid w:val="00FC77E7"/>
    <w:rsid w:val="00FD01C2"/>
    <w:rsid w:val="00FE0683"/>
    <w:rsid w:val="00FE342F"/>
    <w:rsid w:val="00FE4265"/>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1"/>
      </w:numPr>
      <w:spacing w:before="240" w:after="60"/>
      <w:outlineLvl w:val="2"/>
    </w:pPr>
    <w:rPr>
      <w:b/>
      <w:bCs/>
      <w:sz w:val="26"/>
      <w:szCs w:val="26"/>
    </w:rPr>
  </w:style>
  <w:style w:type="paragraph" w:styleId="4">
    <w:name w:val="heading 4"/>
    <w:basedOn w:val="a"/>
    <w:next w:val="a"/>
    <w:link w:val="4Char"/>
    <w:qFormat/>
    <w:rsid w:val="000E00F3"/>
    <w:pPr>
      <w:keepNext/>
      <w:numPr>
        <w:ilvl w:val="3"/>
        <w:numId w:val="1"/>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1"/>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1"/>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F550C"/>
    <w:pPr>
      <w:tabs>
        <w:tab w:val="center" w:pos="4320"/>
        <w:tab w:val="right" w:pos="8640"/>
      </w:tabs>
    </w:pPr>
  </w:style>
  <w:style w:type="paragraph" w:styleId="a4">
    <w:name w:val="footer"/>
    <w:basedOn w:val="a"/>
    <w:rsid w:val="002F550C"/>
    <w:pPr>
      <w:tabs>
        <w:tab w:val="center" w:pos="4320"/>
        <w:tab w:val="right" w:pos="8640"/>
      </w:tabs>
    </w:pPr>
  </w:style>
  <w:style w:type="character" w:styleId="a5">
    <w:name w:val="page number"/>
    <w:basedOn w:val="a0"/>
    <w:rsid w:val="002F550C"/>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3H0">
    <w:name w:val="3H0"/>
    <w:next w:val="3N0"/>
    <w:qFormat/>
    <w:rsid w:val="00A5610D"/>
    <w:pPr>
      <w:keepNext/>
      <w:keepLines/>
      <w:numPr>
        <w:numId w:val="3"/>
      </w:numPr>
      <w:spacing w:before="313"/>
      <w:jc w:val="both"/>
      <w:outlineLvl w:val="1"/>
    </w:pPr>
    <w:rPr>
      <w:rFonts w:eastAsia="맑은 고딕"/>
      <w:b/>
      <w:sz w:val="22"/>
      <w:lang w:val="en-GB" w:eastAsia="en-US"/>
    </w:rPr>
  </w:style>
  <w:style w:type="paragraph" w:customStyle="1" w:styleId="3N0">
    <w:name w:val="3N0"/>
    <w:basedOn w:val="a"/>
    <w:link w:val="3N0Char"/>
    <w:qFormat/>
    <w:rsid w:val="00A5610D"/>
    <w:pPr>
      <w:widowControl w:val="0"/>
      <w:tabs>
        <w:tab w:val="clear" w:pos="360"/>
        <w:tab w:val="clear" w:pos="720"/>
        <w:tab w:val="clear" w:pos="1080"/>
        <w:tab w:val="clear" w:pos="1440"/>
      </w:tabs>
      <w:jc w:val="both"/>
    </w:pPr>
    <w:rPr>
      <w:rFonts w:eastAsia="맑은 고딕"/>
      <w:sz w:val="20"/>
      <w:lang w:val="en-GB"/>
    </w:rPr>
  </w:style>
  <w:style w:type="paragraph" w:customStyle="1" w:styleId="3H1">
    <w:name w:val="3H1"/>
    <w:basedOn w:val="3H0"/>
    <w:next w:val="3N0"/>
    <w:qFormat/>
    <w:rsid w:val="00A5610D"/>
    <w:pPr>
      <w:numPr>
        <w:ilvl w:val="1"/>
      </w:numPr>
      <w:spacing w:before="181"/>
      <w:outlineLvl w:val="2"/>
    </w:pPr>
    <w:rPr>
      <w:sz w:val="20"/>
    </w:rPr>
  </w:style>
  <w:style w:type="character" w:customStyle="1" w:styleId="3N0Char">
    <w:name w:val="3N0 Char"/>
    <w:link w:val="3N0"/>
    <w:rsid w:val="00A5610D"/>
    <w:rPr>
      <w:rFonts w:eastAsia="맑은 고딕"/>
      <w:lang w:val="en-GB" w:eastAsia="en-US"/>
    </w:rPr>
  </w:style>
  <w:style w:type="paragraph" w:customStyle="1" w:styleId="3H2">
    <w:name w:val="3H2"/>
    <w:basedOn w:val="3H1"/>
    <w:next w:val="3N0"/>
    <w:link w:val="3H2Char"/>
    <w:qFormat/>
    <w:rsid w:val="00A5610D"/>
    <w:pPr>
      <w:numPr>
        <w:ilvl w:val="2"/>
      </w:numPr>
      <w:outlineLvl w:val="3"/>
    </w:pPr>
  </w:style>
  <w:style w:type="paragraph" w:customStyle="1" w:styleId="3H3">
    <w:name w:val="3H3"/>
    <w:basedOn w:val="3H2"/>
    <w:next w:val="3N0"/>
    <w:link w:val="3H3Char"/>
    <w:qFormat/>
    <w:rsid w:val="00A5610D"/>
    <w:pPr>
      <w:numPr>
        <w:ilvl w:val="3"/>
      </w:numPr>
      <w:tabs>
        <w:tab w:val="num" w:pos="360"/>
      </w:tabs>
      <w:outlineLvl w:val="4"/>
    </w:pPr>
  </w:style>
  <w:style w:type="paragraph" w:customStyle="1" w:styleId="3H4">
    <w:name w:val="3H4"/>
    <w:basedOn w:val="3H3"/>
    <w:next w:val="3N0"/>
    <w:link w:val="3H4Char"/>
    <w:qFormat/>
    <w:rsid w:val="00A5610D"/>
    <w:pPr>
      <w:numPr>
        <w:ilvl w:val="4"/>
      </w:numPr>
      <w:tabs>
        <w:tab w:val="num" w:pos="360"/>
      </w:tabs>
      <w:outlineLvl w:val="5"/>
    </w:pPr>
  </w:style>
  <w:style w:type="character" w:customStyle="1" w:styleId="3H3Char">
    <w:name w:val="3H3 Char"/>
    <w:link w:val="3H3"/>
    <w:rsid w:val="00A5610D"/>
    <w:rPr>
      <w:rFonts w:eastAsia="맑은 고딕"/>
      <w:b/>
      <w:lang w:val="en-GB" w:eastAsia="en-US"/>
    </w:rPr>
  </w:style>
  <w:style w:type="paragraph" w:customStyle="1" w:styleId="3H5">
    <w:name w:val="3H5"/>
    <w:basedOn w:val="3H4"/>
    <w:next w:val="3N0"/>
    <w:link w:val="3DVCLevel5Char"/>
    <w:qFormat/>
    <w:rsid w:val="00A5610D"/>
    <w:pPr>
      <w:numPr>
        <w:ilvl w:val="5"/>
      </w:numPr>
      <w:tabs>
        <w:tab w:val="num" w:pos="360"/>
      </w:tabs>
    </w:pPr>
  </w:style>
  <w:style w:type="character" w:customStyle="1" w:styleId="3H4Char">
    <w:name w:val="3H4 Char"/>
    <w:link w:val="3H4"/>
    <w:rsid w:val="00A5610D"/>
    <w:rPr>
      <w:rFonts w:eastAsia="맑은 고딕"/>
      <w:b/>
      <w:lang w:val="en-GB" w:eastAsia="en-US"/>
    </w:rPr>
  </w:style>
  <w:style w:type="numbering" w:customStyle="1" w:styleId="3DHeading">
    <w:name w:val="3D Heading"/>
    <w:uiPriority w:val="99"/>
    <w:rsid w:val="00A5610D"/>
    <w:pPr>
      <w:numPr>
        <w:numId w:val="2"/>
      </w:numPr>
    </w:pPr>
  </w:style>
  <w:style w:type="paragraph" w:customStyle="1" w:styleId="3H6">
    <w:name w:val="3H6"/>
    <w:basedOn w:val="a"/>
    <w:rsid w:val="00A5610D"/>
    <w:pPr>
      <w:numPr>
        <w:ilvl w:val="6"/>
        <w:numId w:val="3"/>
      </w:numPr>
      <w:tabs>
        <w:tab w:val="clear" w:pos="360"/>
        <w:tab w:val="clear" w:pos="720"/>
        <w:tab w:val="clear" w:pos="1080"/>
        <w:tab w:val="clear" w:pos="1440"/>
        <w:tab w:val="left" w:pos="1191"/>
        <w:tab w:val="left" w:pos="1588"/>
        <w:tab w:val="left" w:pos="1985"/>
      </w:tabs>
      <w:jc w:val="both"/>
    </w:pPr>
    <w:rPr>
      <w:rFonts w:eastAsia="맑은 고딕"/>
      <w:sz w:val="20"/>
      <w:lang w:val="en-GB"/>
    </w:rPr>
  </w:style>
  <w:style w:type="paragraph" w:customStyle="1" w:styleId="3H7">
    <w:name w:val="3H7"/>
    <w:basedOn w:val="a"/>
    <w:rsid w:val="00A5610D"/>
    <w:pPr>
      <w:numPr>
        <w:ilvl w:val="7"/>
        <w:numId w:val="3"/>
      </w:numPr>
      <w:tabs>
        <w:tab w:val="clear" w:pos="360"/>
        <w:tab w:val="clear" w:pos="720"/>
        <w:tab w:val="clear" w:pos="1080"/>
        <w:tab w:val="clear" w:pos="1440"/>
        <w:tab w:val="left" w:pos="1191"/>
        <w:tab w:val="left" w:pos="1588"/>
        <w:tab w:val="left" w:pos="1985"/>
      </w:tabs>
      <w:jc w:val="both"/>
    </w:pPr>
    <w:rPr>
      <w:rFonts w:eastAsia="맑은 고딕"/>
      <w:sz w:val="20"/>
      <w:lang w:val="en-GB"/>
    </w:rPr>
  </w:style>
  <w:style w:type="paragraph" w:customStyle="1" w:styleId="3H8">
    <w:name w:val="3H8"/>
    <w:basedOn w:val="a"/>
    <w:rsid w:val="00A5610D"/>
    <w:pPr>
      <w:numPr>
        <w:ilvl w:val="8"/>
        <w:numId w:val="3"/>
      </w:numPr>
      <w:tabs>
        <w:tab w:val="clear" w:pos="360"/>
        <w:tab w:val="clear" w:pos="720"/>
        <w:tab w:val="clear" w:pos="1080"/>
        <w:tab w:val="clear" w:pos="1440"/>
        <w:tab w:val="left" w:pos="1191"/>
        <w:tab w:val="left" w:pos="1588"/>
        <w:tab w:val="left" w:pos="1985"/>
      </w:tabs>
      <w:jc w:val="both"/>
    </w:pPr>
    <w:rPr>
      <w:rFonts w:eastAsia="맑은 고딕"/>
      <w:sz w:val="20"/>
      <w:lang w:val="en-GB"/>
    </w:rPr>
  </w:style>
  <w:style w:type="paragraph" w:customStyle="1" w:styleId="3Table">
    <w:name w:val="3Table"/>
    <w:basedOn w:val="a"/>
    <w:link w:val="3TableChar"/>
    <w:qFormat/>
    <w:rsid w:val="00A5610D"/>
    <w:pPr>
      <w:keepNext/>
      <w:keepLines/>
      <w:tabs>
        <w:tab w:val="clear" w:pos="360"/>
        <w:tab w:val="clear" w:pos="720"/>
        <w:tab w:val="clear" w:pos="1080"/>
        <w:tab w:val="clear" w:pos="1440"/>
        <w:tab w:val="left" w:pos="215"/>
        <w:tab w:val="left" w:pos="431"/>
        <w:tab w:val="left" w:pos="646"/>
        <w:tab w:val="left" w:pos="862"/>
        <w:tab w:val="left" w:pos="1077"/>
        <w:tab w:val="left" w:pos="1293"/>
        <w:tab w:val="left" w:pos="1508"/>
        <w:tab w:val="left" w:pos="1723"/>
        <w:tab w:val="left" w:pos="1939"/>
        <w:tab w:val="left" w:pos="2154"/>
        <w:tab w:val="left" w:pos="2370"/>
        <w:tab w:val="left" w:pos="2585"/>
        <w:tab w:val="left" w:pos="2801"/>
        <w:tab w:val="left" w:pos="3016"/>
        <w:tab w:val="left" w:pos="3231"/>
        <w:tab w:val="left" w:pos="3447"/>
        <w:tab w:val="left" w:pos="3662"/>
        <w:tab w:val="left" w:pos="3878"/>
        <w:tab w:val="left" w:pos="4093"/>
        <w:tab w:val="left" w:pos="4309"/>
        <w:tab w:val="left" w:pos="4524"/>
        <w:tab w:val="left" w:pos="4740"/>
        <w:tab w:val="left" w:pos="4955"/>
        <w:tab w:val="left" w:pos="5170"/>
        <w:tab w:val="left" w:pos="5386"/>
        <w:tab w:val="left" w:pos="5601"/>
        <w:tab w:val="left" w:pos="5817"/>
        <w:tab w:val="left" w:pos="6032"/>
        <w:tab w:val="left" w:pos="6248"/>
        <w:tab w:val="left" w:pos="6463"/>
        <w:tab w:val="left" w:pos="6678"/>
        <w:tab w:val="left" w:pos="6894"/>
        <w:tab w:val="left" w:pos="7109"/>
        <w:tab w:val="left" w:pos="7325"/>
        <w:tab w:val="left" w:pos="7540"/>
      </w:tabs>
      <w:spacing w:before="0" w:after="60"/>
    </w:pPr>
    <w:rPr>
      <w:rFonts w:eastAsia="맑은 고딕"/>
      <w:sz w:val="20"/>
      <w:lang w:val="en-GB" w:eastAsia="ko-KR"/>
    </w:rPr>
  </w:style>
  <w:style w:type="character" w:customStyle="1" w:styleId="3TableChar">
    <w:name w:val="3Table Char"/>
    <w:link w:val="3Table"/>
    <w:rsid w:val="00A5610D"/>
    <w:rPr>
      <w:rFonts w:eastAsia="맑은 고딕"/>
      <w:lang w:val="en-GB" w:eastAsia="ko-KR"/>
    </w:rPr>
  </w:style>
  <w:style w:type="paragraph" w:styleId="aa">
    <w:name w:val="List Paragraph"/>
    <w:basedOn w:val="a"/>
    <w:uiPriority w:val="34"/>
    <w:qFormat/>
    <w:rsid w:val="00A5610D"/>
    <w:pPr>
      <w:widowControl w:val="0"/>
      <w:tabs>
        <w:tab w:val="clear" w:pos="360"/>
        <w:tab w:val="clear" w:pos="720"/>
        <w:tab w:val="clear" w:pos="1080"/>
        <w:tab w:val="clear" w:pos="1440"/>
      </w:tabs>
      <w:overflowPunct/>
      <w:autoSpaceDE/>
      <w:autoSpaceDN/>
      <w:adjustRightInd/>
      <w:spacing w:before="0"/>
      <w:ind w:leftChars="200" w:left="480"/>
      <w:textAlignment w:val="auto"/>
    </w:pPr>
    <w:rPr>
      <w:rFonts w:ascii="Calibri" w:hAnsi="Calibri"/>
      <w:kern w:val="2"/>
      <w:sz w:val="24"/>
      <w:szCs w:val="22"/>
      <w:lang w:eastAsia="zh-TW"/>
    </w:rPr>
  </w:style>
  <w:style w:type="table" w:styleId="ab">
    <w:name w:val="Table Grid"/>
    <w:basedOn w:val="a1"/>
    <w:uiPriority w:val="59"/>
    <w:rsid w:val="00A5610D"/>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VCLevel5Char">
    <w:name w:val="3DVC Level 5 Char"/>
    <w:link w:val="3H5"/>
    <w:rsid w:val="00A5610D"/>
    <w:rPr>
      <w:rFonts w:eastAsia="맑은 고딕"/>
      <w:b/>
      <w:lang w:val="en-GB" w:eastAsia="en-US"/>
    </w:rPr>
  </w:style>
  <w:style w:type="paragraph" w:customStyle="1" w:styleId="3D0">
    <w:name w:val="3D0"/>
    <w:basedOn w:val="3N0"/>
    <w:link w:val="3D0Char"/>
    <w:qFormat/>
    <w:rsid w:val="00A5610D"/>
    <w:pPr>
      <w:numPr>
        <w:numId w:val="4"/>
      </w:numPr>
      <w:tabs>
        <w:tab w:val="left" w:pos="794"/>
        <w:tab w:val="left" w:pos="1191"/>
        <w:tab w:val="left" w:pos="1588"/>
        <w:tab w:val="left" w:pos="1985"/>
        <w:tab w:val="left" w:pos="2381"/>
      </w:tabs>
    </w:pPr>
  </w:style>
  <w:style w:type="paragraph" w:customStyle="1" w:styleId="3D1">
    <w:name w:val="3D1"/>
    <w:basedOn w:val="3D0"/>
    <w:link w:val="3D1Char"/>
    <w:qFormat/>
    <w:rsid w:val="00A5610D"/>
    <w:pPr>
      <w:numPr>
        <w:ilvl w:val="1"/>
      </w:numPr>
    </w:pPr>
  </w:style>
  <w:style w:type="character" w:customStyle="1" w:styleId="3D0Char">
    <w:name w:val="3D0 Char"/>
    <w:link w:val="3D0"/>
    <w:rsid w:val="00A5610D"/>
    <w:rPr>
      <w:rFonts w:eastAsia="맑은 고딕"/>
      <w:lang w:val="en-GB" w:eastAsia="en-US"/>
    </w:rPr>
  </w:style>
  <w:style w:type="paragraph" w:customStyle="1" w:styleId="3D2">
    <w:name w:val="3D2"/>
    <w:basedOn w:val="3D1"/>
    <w:link w:val="3D2Char"/>
    <w:qFormat/>
    <w:rsid w:val="00A5610D"/>
    <w:pPr>
      <w:numPr>
        <w:ilvl w:val="2"/>
      </w:numPr>
      <w:tabs>
        <w:tab w:val="clear" w:pos="794"/>
        <w:tab w:val="clear" w:pos="1191"/>
      </w:tabs>
    </w:pPr>
  </w:style>
  <w:style w:type="paragraph" w:customStyle="1" w:styleId="3D3">
    <w:name w:val="3D3"/>
    <w:basedOn w:val="3D2"/>
    <w:link w:val="3D3Char"/>
    <w:qFormat/>
    <w:rsid w:val="00A5610D"/>
    <w:pPr>
      <w:numPr>
        <w:ilvl w:val="3"/>
      </w:numPr>
    </w:pPr>
  </w:style>
  <w:style w:type="paragraph" w:customStyle="1" w:styleId="3D4">
    <w:name w:val="3D4"/>
    <w:basedOn w:val="3D3"/>
    <w:link w:val="3D4Char"/>
    <w:qFormat/>
    <w:rsid w:val="00A5610D"/>
    <w:pPr>
      <w:numPr>
        <w:ilvl w:val="4"/>
      </w:numPr>
      <w:tabs>
        <w:tab w:val="clear" w:pos="1588"/>
        <w:tab w:val="num" w:pos="360"/>
        <w:tab w:val="num" w:pos="1191"/>
      </w:tabs>
    </w:pPr>
  </w:style>
  <w:style w:type="paragraph" w:customStyle="1" w:styleId="3D5">
    <w:name w:val="3D5"/>
    <w:basedOn w:val="3D4"/>
    <w:link w:val="3D5Char"/>
    <w:qFormat/>
    <w:rsid w:val="00A5610D"/>
    <w:pPr>
      <w:numPr>
        <w:ilvl w:val="5"/>
      </w:numPr>
      <w:tabs>
        <w:tab w:val="clear" w:pos="1985"/>
        <w:tab w:val="num" w:pos="360"/>
        <w:tab w:val="num" w:pos="1191"/>
      </w:tabs>
    </w:pPr>
  </w:style>
  <w:style w:type="paragraph" w:customStyle="1" w:styleId="3D6">
    <w:name w:val="3D6"/>
    <w:basedOn w:val="3D5"/>
    <w:qFormat/>
    <w:rsid w:val="00A5610D"/>
    <w:pPr>
      <w:numPr>
        <w:ilvl w:val="6"/>
      </w:numPr>
      <w:tabs>
        <w:tab w:val="clear" w:pos="2381"/>
        <w:tab w:val="num" w:pos="360"/>
        <w:tab w:val="num" w:pos="1191"/>
      </w:tabs>
    </w:pPr>
  </w:style>
  <w:style w:type="paragraph" w:customStyle="1" w:styleId="3D7">
    <w:name w:val="3D7"/>
    <w:basedOn w:val="a"/>
    <w:rsid w:val="00A5610D"/>
    <w:pPr>
      <w:numPr>
        <w:ilvl w:val="7"/>
        <w:numId w:val="4"/>
      </w:num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paragraph" w:customStyle="1" w:styleId="3D8">
    <w:name w:val="3D8"/>
    <w:basedOn w:val="a"/>
    <w:rsid w:val="00A5610D"/>
    <w:pPr>
      <w:numPr>
        <w:ilvl w:val="8"/>
        <w:numId w:val="4"/>
      </w:num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character" w:styleId="ac">
    <w:name w:val="annotation reference"/>
    <w:rsid w:val="00A5610D"/>
    <w:rPr>
      <w:sz w:val="16"/>
      <w:szCs w:val="16"/>
    </w:rPr>
  </w:style>
  <w:style w:type="paragraph" w:styleId="ad">
    <w:name w:val="annotation text"/>
    <w:basedOn w:val="a"/>
    <w:link w:val="Char0"/>
    <w:rsid w:val="00A5610D"/>
    <w:rPr>
      <w:sz w:val="20"/>
    </w:rPr>
  </w:style>
  <w:style w:type="character" w:customStyle="1" w:styleId="Char0">
    <w:name w:val="메모 텍스트 Char"/>
    <w:link w:val="ad"/>
    <w:rsid w:val="00A5610D"/>
    <w:rPr>
      <w:rFonts w:eastAsia="PMingLiU"/>
      <w:lang w:eastAsia="en-US"/>
    </w:rPr>
  </w:style>
  <w:style w:type="paragraph" w:styleId="ae">
    <w:name w:val="annotation subject"/>
    <w:basedOn w:val="ad"/>
    <w:next w:val="ad"/>
    <w:link w:val="Char1"/>
    <w:rsid w:val="00A5610D"/>
    <w:rPr>
      <w:b/>
      <w:bCs/>
    </w:rPr>
  </w:style>
  <w:style w:type="character" w:customStyle="1" w:styleId="Char1">
    <w:name w:val="메모 주제 Char"/>
    <w:link w:val="ae"/>
    <w:rsid w:val="00A5610D"/>
    <w:rPr>
      <w:rFonts w:eastAsia="PMingLiU"/>
      <w:b/>
      <w:bCs/>
    </w:rPr>
  </w:style>
  <w:style w:type="paragraph" w:styleId="af">
    <w:name w:val="Revision"/>
    <w:hidden/>
    <w:uiPriority w:val="99"/>
    <w:semiHidden/>
    <w:rsid w:val="00A5610D"/>
    <w:rPr>
      <w:sz w:val="22"/>
      <w:lang w:eastAsia="en-US"/>
    </w:rPr>
  </w:style>
  <w:style w:type="paragraph" w:customStyle="1" w:styleId="3S0">
    <w:name w:val="3S0"/>
    <w:basedOn w:val="a"/>
    <w:link w:val="3S0Char"/>
    <w:qFormat/>
    <w:rsid w:val="00A5610D"/>
    <w:p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character" w:customStyle="1" w:styleId="3S0Char">
    <w:name w:val="3S0 Char"/>
    <w:link w:val="3S0"/>
    <w:rsid w:val="00A5610D"/>
    <w:rPr>
      <w:rFonts w:eastAsia="맑은 고딕"/>
      <w:lang w:val="en-GB" w:eastAsia="en-US"/>
    </w:rPr>
  </w:style>
  <w:style w:type="character" w:customStyle="1" w:styleId="3H2Char">
    <w:name w:val="3H2 Char"/>
    <w:link w:val="3H2"/>
    <w:rsid w:val="00A5610D"/>
    <w:rPr>
      <w:rFonts w:eastAsia="맑은 고딕"/>
      <w:b/>
      <w:lang w:val="en-GB" w:eastAsia="en-US"/>
    </w:rPr>
  </w:style>
  <w:style w:type="paragraph" w:customStyle="1" w:styleId="3DVCnormal">
    <w:name w:val="3DVC normal"/>
    <w:basedOn w:val="a"/>
    <w:link w:val="3DVCnormalChar"/>
    <w:qFormat/>
    <w:rsid w:val="00A5610D"/>
    <w:pPr>
      <w:widowControl w:val="0"/>
      <w:tabs>
        <w:tab w:val="clear" w:pos="360"/>
        <w:tab w:val="clear" w:pos="720"/>
        <w:tab w:val="clear" w:pos="1080"/>
        <w:tab w:val="clear" w:pos="1440"/>
      </w:tabs>
      <w:jc w:val="both"/>
    </w:pPr>
    <w:rPr>
      <w:rFonts w:eastAsia="맑은 고딕"/>
      <w:sz w:val="20"/>
      <w:lang w:val="en-GB"/>
    </w:rPr>
  </w:style>
  <w:style w:type="character" w:customStyle="1" w:styleId="3DVCnormalChar">
    <w:name w:val="3DVC normal Char"/>
    <w:link w:val="3DVCnormal"/>
    <w:rsid w:val="00A5610D"/>
    <w:rPr>
      <w:rFonts w:eastAsia="맑은 고딕"/>
      <w:lang w:val="en-GB" w:eastAsia="en-US"/>
    </w:rPr>
  </w:style>
  <w:style w:type="character" w:customStyle="1" w:styleId="3D1Char">
    <w:name w:val="3D1 Char"/>
    <w:link w:val="3D1"/>
    <w:rsid w:val="00A5610D"/>
    <w:rPr>
      <w:rFonts w:eastAsia="맑은 고딕"/>
      <w:lang w:val="en-GB" w:eastAsia="en-US"/>
    </w:rPr>
  </w:style>
  <w:style w:type="character" w:customStyle="1" w:styleId="3D2Char">
    <w:name w:val="3D2 Char"/>
    <w:link w:val="3D2"/>
    <w:rsid w:val="00A5610D"/>
    <w:rPr>
      <w:rFonts w:eastAsia="맑은 고딕"/>
      <w:lang w:val="en-GB" w:eastAsia="en-US"/>
    </w:rPr>
  </w:style>
  <w:style w:type="character" w:customStyle="1" w:styleId="3D3Char">
    <w:name w:val="3D3 Char"/>
    <w:link w:val="3D3"/>
    <w:rsid w:val="00A5610D"/>
    <w:rPr>
      <w:rFonts w:eastAsia="맑은 고딕"/>
      <w:lang w:val="en-GB" w:eastAsia="en-US"/>
    </w:rPr>
  </w:style>
  <w:style w:type="character" w:customStyle="1" w:styleId="3D4Char">
    <w:name w:val="3D4 Char"/>
    <w:link w:val="3D4"/>
    <w:rsid w:val="00A5610D"/>
    <w:rPr>
      <w:rFonts w:eastAsia="맑은 고딕"/>
      <w:lang w:val="en-GB" w:eastAsia="en-US"/>
    </w:rPr>
  </w:style>
  <w:style w:type="character" w:customStyle="1" w:styleId="3D5Char">
    <w:name w:val="3D5 Char"/>
    <w:link w:val="3D5"/>
    <w:rsid w:val="00A5610D"/>
    <w:rPr>
      <w:rFonts w:eastAsia="맑은 고딕"/>
      <w:lang w:val="en-GB" w:eastAsia="en-US"/>
    </w:rPr>
  </w:style>
  <w:style w:type="paragraph" w:customStyle="1" w:styleId="3U1">
    <w:name w:val="3U1"/>
    <w:basedOn w:val="3N0"/>
    <w:qFormat/>
    <w:rsid w:val="00A5610D"/>
    <w:pPr>
      <w:numPr>
        <w:ilvl w:val="1"/>
        <w:numId w:val="7"/>
      </w:numPr>
    </w:pPr>
  </w:style>
  <w:style w:type="paragraph" w:customStyle="1" w:styleId="3U0">
    <w:name w:val="3U0"/>
    <w:basedOn w:val="3N0"/>
    <w:qFormat/>
    <w:rsid w:val="00A5610D"/>
    <w:pPr>
      <w:numPr>
        <w:numId w:val="7"/>
      </w:numPr>
      <w:tabs>
        <w:tab w:val="num" w:pos="360"/>
      </w:tabs>
      <w:ind w:left="0" w:firstLine="0"/>
    </w:pPr>
  </w:style>
  <w:style w:type="paragraph" w:customStyle="1" w:styleId="3U2">
    <w:name w:val="3U2"/>
    <w:basedOn w:val="3U1"/>
    <w:qFormat/>
    <w:rsid w:val="00A5610D"/>
    <w:pPr>
      <w:numPr>
        <w:ilvl w:val="2"/>
      </w:numPr>
      <w:tabs>
        <w:tab w:val="num" w:pos="360"/>
      </w:tabs>
    </w:pPr>
  </w:style>
  <w:style w:type="paragraph" w:customStyle="1" w:styleId="3U3">
    <w:name w:val="3U3"/>
    <w:basedOn w:val="3U2"/>
    <w:qFormat/>
    <w:rsid w:val="00A5610D"/>
    <w:pPr>
      <w:numPr>
        <w:ilvl w:val="3"/>
      </w:numPr>
      <w:tabs>
        <w:tab w:val="num" w:pos="360"/>
      </w:tabs>
    </w:pPr>
  </w:style>
  <w:style w:type="paragraph" w:customStyle="1" w:styleId="3U4">
    <w:name w:val="3U4"/>
    <w:basedOn w:val="3U3"/>
    <w:qFormat/>
    <w:rsid w:val="00A5610D"/>
    <w:pPr>
      <w:numPr>
        <w:ilvl w:val="4"/>
      </w:numPr>
      <w:tabs>
        <w:tab w:val="num" w:pos="360"/>
      </w:tabs>
    </w:pPr>
  </w:style>
  <w:style w:type="paragraph" w:customStyle="1" w:styleId="3U5">
    <w:name w:val="3U5"/>
    <w:basedOn w:val="3U4"/>
    <w:qFormat/>
    <w:rsid w:val="00A5610D"/>
    <w:pPr>
      <w:numPr>
        <w:ilvl w:val="5"/>
      </w:numPr>
      <w:tabs>
        <w:tab w:val="num" w:pos="360"/>
      </w:tabs>
    </w:pPr>
  </w:style>
  <w:style w:type="paragraph" w:customStyle="1" w:styleId="3U6">
    <w:name w:val="3U6"/>
    <w:basedOn w:val="3U5"/>
    <w:qFormat/>
    <w:rsid w:val="00A5610D"/>
    <w:pPr>
      <w:numPr>
        <w:ilvl w:val="6"/>
      </w:numPr>
      <w:tabs>
        <w:tab w:val="num" w:pos="360"/>
      </w:tabs>
    </w:pPr>
  </w:style>
  <w:style w:type="paragraph" w:customStyle="1" w:styleId="3U7">
    <w:name w:val="3U7"/>
    <w:basedOn w:val="a"/>
    <w:qFormat/>
    <w:rsid w:val="00A5610D"/>
    <w:pPr>
      <w:numPr>
        <w:ilvl w:val="7"/>
        <w:numId w:val="7"/>
      </w:num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paragraph" w:customStyle="1" w:styleId="3U8">
    <w:name w:val="3U8"/>
    <w:basedOn w:val="3U7"/>
    <w:qFormat/>
    <w:rsid w:val="00A5610D"/>
    <w:pPr>
      <w:numPr>
        <w:ilvl w:val="8"/>
      </w:numPr>
    </w:pPr>
  </w:style>
  <w:style w:type="paragraph" w:customStyle="1" w:styleId="3E0">
    <w:name w:val="3E0"/>
    <w:basedOn w:val="3N0"/>
    <w:qFormat/>
    <w:rsid w:val="00A5610D"/>
    <w:pPr>
      <w:numPr>
        <w:numId w:val="8"/>
      </w:numPr>
      <w:tabs>
        <w:tab w:val="num" w:pos="360"/>
        <w:tab w:val="center" w:pos="4865"/>
        <w:tab w:val="right" w:pos="9730"/>
      </w:tabs>
      <w:jc w:val="left"/>
    </w:pPr>
  </w:style>
  <w:style w:type="paragraph" w:customStyle="1" w:styleId="3E1">
    <w:name w:val="3E1"/>
    <w:basedOn w:val="3E0"/>
    <w:qFormat/>
    <w:rsid w:val="00A5610D"/>
    <w:pPr>
      <w:numPr>
        <w:ilvl w:val="1"/>
      </w:numPr>
    </w:pPr>
  </w:style>
  <w:style w:type="paragraph" w:customStyle="1" w:styleId="3E2">
    <w:name w:val="3E2"/>
    <w:basedOn w:val="3E1"/>
    <w:qFormat/>
    <w:rsid w:val="00A5610D"/>
    <w:pPr>
      <w:numPr>
        <w:ilvl w:val="2"/>
      </w:numPr>
    </w:pPr>
  </w:style>
  <w:style w:type="paragraph" w:customStyle="1" w:styleId="3E3">
    <w:name w:val="3E3"/>
    <w:basedOn w:val="a"/>
    <w:qFormat/>
    <w:rsid w:val="00A5610D"/>
    <w:pPr>
      <w:numPr>
        <w:ilvl w:val="3"/>
        <w:numId w:val="8"/>
      </w:numPr>
      <w:tabs>
        <w:tab w:val="clear" w:pos="360"/>
        <w:tab w:val="clear" w:pos="720"/>
        <w:tab w:val="clear" w:pos="1080"/>
        <w:tab w:val="clear" w:pos="1440"/>
        <w:tab w:val="center" w:pos="4865"/>
        <w:tab w:val="right" w:pos="9730"/>
      </w:tabs>
      <w:jc w:val="both"/>
    </w:pPr>
    <w:rPr>
      <w:rFonts w:eastAsia="맑은 고딕"/>
      <w:sz w:val="20"/>
      <w:lang w:val="en-GB"/>
    </w:rPr>
  </w:style>
  <w:style w:type="paragraph" w:customStyle="1" w:styleId="3E4">
    <w:name w:val="3E4"/>
    <w:basedOn w:val="a"/>
    <w:qFormat/>
    <w:rsid w:val="00A5610D"/>
    <w:pPr>
      <w:numPr>
        <w:ilvl w:val="4"/>
        <w:numId w:val="8"/>
      </w:numPr>
      <w:tabs>
        <w:tab w:val="clear" w:pos="360"/>
        <w:tab w:val="clear" w:pos="720"/>
        <w:tab w:val="clear" w:pos="1080"/>
        <w:tab w:val="clear" w:pos="1440"/>
        <w:tab w:val="center" w:pos="4865"/>
        <w:tab w:val="right" w:pos="9730"/>
      </w:tabs>
      <w:jc w:val="both"/>
    </w:pPr>
    <w:rPr>
      <w:rFonts w:eastAsia="맑은 고딕"/>
      <w:sz w:val="20"/>
      <w:lang w:val="en-GB"/>
    </w:rPr>
  </w:style>
  <w:style w:type="paragraph" w:customStyle="1" w:styleId="3E5">
    <w:name w:val="3E5"/>
    <w:basedOn w:val="a"/>
    <w:qFormat/>
    <w:rsid w:val="00A5610D"/>
    <w:pPr>
      <w:numPr>
        <w:ilvl w:val="5"/>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paragraph" w:customStyle="1" w:styleId="3E6">
    <w:name w:val="3E6"/>
    <w:basedOn w:val="a"/>
    <w:qFormat/>
    <w:rsid w:val="00A5610D"/>
    <w:pPr>
      <w:numPr>
        <w:ilvl w:val="6"/>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paragraph" w:customStyle="1" w:styleId="3E7">
    <w:name w:val="3E7"/>
    <w:basedOn w:val="a"/>
    <w:qFormat/>
    <w:rsid w:val="00A5610D"/>
    <w:pPr>
      <w:numPr>
        <w:ilvl w:val="7"/>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paragraph" w:customStyle="1" w:styleId="3E8">
    <w:name w:val="3E8"/>
    <w:basedOn w:val="a"/>
    <w:qFormat/>
    <w:rsid w:val="00A5610D"/>
    <w:pPr>
      <w:numPr>
        <w:ilvl w:val="8"/>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numbering" w:customStyle="1" w:styleId="3DEquation">
    <w:name w:val="3D Equation"/>
    <w:uiPriority w:val="99"/>
    <w:rsid w:val="00A5610D"/>
    <w:pPr>
      <w:numPr>
        <w:numId w:val="5"/>
      </w:numPr>
    </w:pPr>
  </w:style>
  <w:style w:type="numbering" w:customStyle="1" w:styleId="3DNumbering">
    <w:name w:val="3D Numbering"/>
    <w:uiPriority w:val="99"/>
    <w:rsid w:val="00A5610D"/>
    <w:pPr>
      <w:numPr>
        <w:numId w:val="6"/>
      </w:numPr>
    </w:pPr>
  </w:style>
  <w:style w:type="paragraph" w:customStyle="1" w:styleId="3N">
    <w:name w:val="3N"/>
    <w:basedOn w:val="a"/>
    <w:link w:val="3NChar"/>
    <w:qFormat/>
    <w:rsid w:val="00A5610D"/>
    <w:pPr>
      <w:widowControl w:val="0"/>
      <w:tabs>
        <w:tab w:val="clear" w:pos="360"/>
        <w:tab w:val="clear" w:pos="720"/>
        <w:tab w:val="clear" w:pos="1080"/>
        <w:tab w:val="clear" w:pos="1440"/>
      </w:tabs>
      <w:jc w:val="both"/>
    </w:pPr>
    <w:rPr>
      <w:rFonts w:eastAsia="맑은 고딕"/>
      <w:sz w:val="20"/>
      <w:lang w:val="en-GB"/>
    </w:rPr>
  </w:style>
  <w:style w:type="character" w:customStyle="1" w:styleId="3NChar">
    <w:name w:val="3N Char"/>
    <w:link w:val="3N"/>
    <w:rsid w:val="00A5610D"/>
    <w:rPr>
      <w:rFonts w:eastAsia="맑은 고딕"/>
      <w:lang w:val="en-GB" w:eastAsia="en-US"/>
    </w:rPr>
  </w:style>
  <w:style w:type="paragraph" w:styleId="af0">
    <w:name w:val="Date"/>
    <w:basedOn w:val="a"/>
    <w:next w:val="a"/>
    <w:link w:val="Char2"/>
    <w:rsid w:val="00A5610D"/>
    <w:pPr>
      <w:jc w:val="right"/>
    </w:pPr>
  </w:style>
  <w:style w:type="character" w:customStyle="1" w:styleId="Char2">
    <w:name w:val="날짜 Char"/>
    <w:link w:val="af0"/>
    <w:rsid w:val="00A5610D"/>
    <w:rPr>
      <w:rFonts w:eastAsia="PMingLiU"/>
      <w:sz w:val="22"/>
      <w:lang w:eastAsia="en-US"/>
    </w:rPr>
  </w:style>
  <w:style w:type="paragraph" w:customStyle="1" w:styleId="NormalBold">
    <w:name w:val="Normal + Bold"/>
    <w:basedOn w:val="a"/>
    <w:rsid w:val="00A5610D"/>
    <w:pPr>
      <w:tabs>
        <w:tab w:val="clear" w:pos="360"/>
        <w:tab w:val="clear" w:pos="720"/>
        <w:tab w:val="clear" w:pos="1080"/>
        <w:tab w:val="clear" w:pos="1440"/>
      </w:tabs>
      <w:suppressAutoHyphens/>
      <w:overflowPunct/>
      <w:autoSpaceDE/>
      <w:autoSpaceDN/>
      <w:adjustRightInd/>
      <w:spacing w:before="0"/>
      <w:textAlignment w:val="auto"/>
    </w:pPr>
    <w:rPr>
      <w:b/>
      <w:sz w:val="24"/>
      <w:lang w:eastAsia="ar-SA"/>
    </w:rPr>
  </w:style>
  <w:style w:type="paragraph" w:customStyle="1" w:styleId="Text">
    <w:name w:val="Text"/>
    <w:basedOn w:val="a"/>
    <w:qFormat/>
    <w:rsid w:val="00A5610D"/>
    <w:pPr>
      <w:widowControl w:val="0"/>
      <w:tabs>
        <w:tab w:val="clear" w:pos="360"/>
        <w:tab w:val="clear" w:pos="720"/>
        <w:tab w:val="clear" w:pos="1080"/>
        <w:tab w:val="clear" w:pos="1440"/>
      </w:tabs>
      <w:overflowPunct/>
      <w:adjustRightInd/>
      <w:spacing w:before="0" w:line="252" w:lineRule="auto"/>
      <w:ind w:firstLine="202"/>
      <w:jc w:val="both"/>
      <w:textAlignment w:val="auto"/>
    </w:pPr>
    <w:rPr>
      <w:rFonts w:eastAsia="바탕"/>
      <w:sz w:val="20"/>
    </w:rPr>
  </w:style>
  <w:style w:type="character" w:styleId="af1">
    <w:name w:val="Strong"/>
    <w:qFormat/>
    <w:rsid w:val="00A5610D"/>
    <w:rPr>
      <w:b/>
      <w:bCs/>
    </w:rPr>
  </w:style>
  <w:style w:type="paragraph" w:styleId="af2">
    <w:name w:val="Plain Text"/>
    <w:basedOn w:val="a"/>
    <w:link w:val="Char3"/>
    <w:uiPriority w:val="99"/>
    <w:unhideWhenUsed/>
    <w:rsid w:val="00C62D83"/>
    <w:pPr>
      <w:widowControl w:val="0"/>
      <w:tabs>
        <w:tab w:val="clear" w:pos="360"/>
        <w:tab w:val="clear" w:pos="720"/>
        <w:tab w:val="clear" w:pos="1080"/>
        <w:tab w:val="clear" w:pos="1440"/>
      </w:tabs>
      <w:overflowPunct/>
      <w:autoSpaceDE/>
      <w:autoSpaceDN/>
      <w:adjustRightInd/>
      <w:spacing w:before="0"/>
      <w:textAlignment w:val="auto"/>
    </w:pPr>
    <w:rPr>
      <w:rFonts w:ascii="Calibri" w:hAnsi="Courier New"/>
      <w:kern w:val="2"/>
      <w:sz w:val="24"/>
      <w:szCs w:val="24"/>
    </w:rPr>
  </w:style>
  <w:style w:type="character" w:customStyle="1" w:styleId="Char3">
    <w:name w:val="글자만 Char"/>
    <w:link w:val="af2"/>
    <w:uiPriority w:val="99"/>
    <w:rsid w:val="00C62D83"/>
    <w:rPr>
      <w:rFonts w:ascii="Calibri" w:hAnsi="Courier New" w:cs="Courier New"/>
      <w:kern w:val="2"/>
      <w:sz w:val="24"/>
      <w:szCs w:val="24"/>
    </w:rPr>
  </w:style>
  <w:style w:type="paragraph" w:customStyle="1" w:styleId="CharCharCharCharCharCharCharCharZchnZchn">
    <w:name w:val="Char Char Char Char Char Char Char Char Zchn Zchn"/>
    <w:semiHidden/>
    <w:rsid w:val="00DC0C97"/>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Normal (Web)"/>
    <w:basedOn w:val="a"/>
    <w:uiPriority w:val="99"/>
    <w:unhideWhenUsed/>
    <w:rsid w:val="009979F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3HAnnex">
    <w:name w:val="3HAnnex"/>
    <w:basedOn w:val="a"/>
    <w:qFormat/>
    <w:rsid w:val="00DF3AFE"/>
    <w:pPr>
      <w:keepNext/>
      <w:keepLines/>
      <w:tabs>
        <w:tab w:val="clear" w:pos="360"/>
        <w:tab w:val="clear" w:pos="720"/>
        <w:tab w:val="clear" w:pos="1080"/>
        <w:tab w:val="clear" w:pos="1440"/>
        <w:tab w:val="left" w:pos="1191"/>
        <w:tab w:val="left" w:pos="1588"/>
        <w:tab w:val="left" w:pos="1985"/>
      </w:tabs>
      <w:spacing w:before="480"/>
      <w:jc w:val="center"/>
      <w:outlineLvl w:val="0"/>
    </w:pPr>
    <w:rPr>
      <w:rFonts w:eastAsia="맑은 고딕"/>
      <w:b/>
      <w:noProof/>
      <w:sz w:val="24"/>
      <w:szCs w:val="24"/>
      <w:lang w:val="en-GB"/>
    </w:rPr>
  </w:style>
  <w:style w:type="numbering" w:customStyle="1" w:styleId="3DNumbering1">
    <w:name w:val="3D Numbering1"/>
    <w:uiPriority w:val="99"/>
    <w:rsid w:val="00DF3AFE"/>
  </w:style>
  <w:style w:type="paragraph" w:styleId="af4">
    <w:name w:val="caption"/>
    <w:basedOn w:val="a"/>
    <w:next w:val="a"/>
    <w:link w:val="Char4"/>
    <w:qFormat/>
    <w:rsid w:val="003772C0"/>
    <w:pPr>
      <w:keepNext/>
      <w:tabs>
        <w:tab w:val="clear" w:pos="360"/>
        <w:tab w:val="clear" w:pos="720"/>
        <w:tab w:val="clear" w:pos="1080"/>
        <w:tab w:val="clear" w:pos="1440"/>
      </w:tabs>
      <w:spacing w:before="240" w:after="113"/>
      <w:jc w:val="center"/>
    </w:pPr>
    <w:rPr>
      <w:rFonts w:eastAsia="맑은 고딕"/>
      <w:b/>
      <w:bCs/>
      <w:sz w:val="20"/>
    </w:rPr>
  </w:style>
  <w:style w:type="character" w:customStyle="1" w:styleId="Char4">
    <w:name w:val="캡션 Char"/>
    <w:link w:val="af4"/>
    <w:locked/>
    <w:rsid w:val="003772C0"/>
    <w:rPr>
      <w:rFonts w:eastAsia="맑은 고딕"/>
      <w:b/>
      <w:bCs/>
      <w:lang w:eastAsia="en-US"/>
    </w:rPr>
  </w:style>
</w:styles>
</file>

<file path=word/webSettings.xml><?xml version="1.0" encoding="utf-8"?>
<w:webSettings xmlns:r="http://schemas.openxmlformats.org/officeDocument/2006/relationships" xmlns:w="http://schemas.openxmlformats.org/wordprocessingml/2006/main">
  <w:divs>
    <w:div w:id="42603488">
      <w:bodyDiv w:val="1"/>
      <w:marLeft w:val="0"/>
      <w:marRight w:val="0"/>
      <w:marTop w:val="0"/>
      <w:marBottom w:val="0"/>
      <w:divBdr>
        <w:top w:val="none" w:sz="0" w:space="0" w:color="auto"/>
        <w:left w:val="none" w:sz="0" w:space="0" w:color="auto"/>
        <w:bottom w:val="none" w:sz="0" w:space="0" w:color="auto"/>
        <w:right w:val="none" w:sz="0" w:space="0" w:color="auto"/>
      </w:divBdr>
    </w:div>
    <w:div w:id="113645331">
      <w:bodyDiv w:val="1"/>
      <w:marLeft w:val="0"/>
      <w:marRight w:val="0"/>
      <w:marTop w:val="0"/>
      <w:marBottom w:val="0"/>
      <w:divBdr>
        <w:top w:val="none" w:sz="0" w:space="0" w:color="auto"/>
        <w:left w:val="none" w:sz="0" w:space="0" w:color="auto"/>
        <w:bottom w:val="none" w:sz="0" w:space="0" w:color="auto"/>
        <w:right w:val="none" w:sz="0" w:space="0" w:color="auto"/>
      </w:divBdr>
    </w:div>
    <w:div w:id="276834160">
      <w:bodyDiv w:val="1"/>
      <w:marLeft w:val="0"/>
      <w:marRight w:val="0"/>
      <w:marTop w:val="0"/>
      <w:marBottom w:val="0"/>
      <w:divBdr>
        <w:top w:val="none" w:sz="0" w:space="0" w:color="auto"/>
        <w:left w:val="none" w:sz="0" w:space="0" w:color="auto"/>
        <w:bottom w:val="none" w:sz="0" w:space="0" w:color="auto"/>
        <w:right w:val="none" w:sz="0" w:space="0" w:color="auto"/>
      </w:divBdr>
    </w:div>
    <w:div w:id="327177326">
      <w:bodyDiv w:val="1"/>
      <w:marLeft w:val="0"/>
      <w:marRight w:val="0"/>
      <w:marTop w:val="0"/>
      <w:marBottom w:val="0"/>
      <w:divBdr>
        <w:top w:val="none" w:sz="0" w:space="0" w:color="auto"/>
        <w:left w:val="none" w:sz="0" w:space="0" w:color="auto"/>
        <w:bottom w:val="none" w:sz="0" w:space="0" w:color="auto"/>
        <w:right w:val="none" w:sz="0" w:space="0" w:color="auto"/>
      </w:divBdr>
    </w:div>
    <w:div w:id="431628317">
      <w:bodyDiv w:val="1"/>
      <w:marLeft w:val="0"/>
      <w:marRight w:val="0"/>
      <w:marTop w:val="0"/>
      <w:marBottom w:val="0"/>
      <w:divBdr>
        <w:top w:val="none" w:sz="0" w:space="0" w:color="auto"/>
        <w:left w:val="none" w:sz="0" w:space="0" w:color="auto"/>
        <w:bottom w:val="none" w:sz="0" w:space="0" w:color="auto"/>
        <w:right w:val="none" w:sz="0" w:space="0" w:color="auto"/>
      </w:divBdr>
    </w:div>
    <w:div w:id="439687486">
      <w:bodyDiv w:val="1"/>
      <w:marLeft w:val="0"/>
      <w:marRight w:val="0"/>
      <w:marTop w:val="0"/>
      <w:marBottom w:val="0"/>
      <w:divBdr>
        <w:top w:val="none" w:sz="0" w:space="0" w:color="auto"/>
        <w:left w:val="none" w:sz="0" w:space="0" w:color="auto"/>
        <w:bottom w:val="none" w:sz="0" w:space="0" w:color="auto"/>
        <w:right w:val="none" w:sz="0" w:space="0" w:color="auto"/>
      </w:divBdr>
    </w:div>
    <w:div w:id="481577599">
      <w:bodyDiv w:val="1"/>
      <w:marLeft w:val="0"/>
      <w:marRight w:val="0"/>
      <w:marTop w:val="0"/>
      <w:marBottom w:val="0"/>
      <w:divBdr>
        <w:top w:val="none" w:sz="0" w:space="0" w:color="auto"/>
        <w:left w:val="none" w:sz="0" w:space="0" w:color="auto"/>
        <w:bottom w:val="none" w:sz="0" w:space="0" w:color="auto"/>
        <w:right w:val="none" w:sz="0" w:space="0" w:color="auto"/>
      </w:divBdr>
    </w:div>
    <w:div w:id="534001076">
      <w:bodyDiv w:val="1"/>
      <w:marLeft w:val="0"/>
      <w:marRight w:val="0"/>
      <w:marTop w:val="0"/>
      <w:marBottom w:val="0"/>
      <w:divBdr>
        <w:top w:val="none" w:sz="0" w:space="0" w:color="auto"/>
        <w:left w:val="none" w:sz="0" w:space="0" w:color="auto"/>
        <w:bottom w:val="none" w:sz="0" w:space="0" w:color="auto"/>
        <w:right w:val="none" w:sz="0" w:space="0" w:color="auto"/>
      </w:divBdr>
    </w:div>
    <w:div w:id="558978495">
      <w:bodyDiv w:val="1"/>
      <w:marLeft w:val="0"/>
      <w:marRight w:val="0"/>
      <w:marTop w:val="0"/>
      <w:marBottom w:val="0"/>
      <w:divBdr>
        <w:top w:val="none" w:sz="0" w:space="0" w:color="auto"/>
        <w:left w:val="none" w:sz="0" w:space="0" w:color="auto"/>
        <w:bottom w:val="none" w:sz="0" w:space="0" w:color="auto"/>
        <w:right w:val="none" w:sz="0" w:space="0" w:color="auto"/>
      </w:divBdr>
    </w:div>
    <w:div w:id="586353575">
      <w:bodyDiv w:val="1"/>
      <w:marLeft w:val="0"/>
      <w:marRight w:val="0"/>
      <w:marTop w:val="0"/>
      <w:marBottom w:val="0"/>
      <w:divBdr>
        <w:top w:val="none" w:sz="0" w:space="0" w:color="auto"/>
        <w:left w:val="none" w:sz="0" w:space="0" w:color="auto"/>
        <w:bottom w:val="none" w:sz="0" w:space="0" w:color="auto"/>
        <w:right w:val="none" w:sz="0" w:space="0" w:color="auto"/>
      </w:divBdr>
    </w:div>
    <w:div w:id="592780882">
      <w:bodyDiv w:val="1"/>
      <w:marLeft w:val="0"/>
      <w:marRight w:val="0"/>
      <w:marTop w:val="0"/>
      <w:marBottom w:val="0"/>
      <w:divBdr>
        <w:top w:val="none" w:sz="0" w:space="0" w:color="auto"/>
        <w:left w:val="none" w:sz="0" w:space="0" w:color="auto"/>
        <w:bottom w:val="none" w:sz="0" w:space="0" w:color="auto"/>
        <w:right w:val="none" w:sz="0" w:space="0" w:color="auto"/>
      </w:divBdr>
    </w:div>
    <w:div w:id="696850360">
      <w:bodyDiv w:val="1"/>
      <w:marLeft w:val="0"/>
      <w:marRight w:val="0"/>
      <w:marTop w:val="0"/>
      <w:marBottom w:val="0"/>
      <w:divBdr>
        <w:top w:val="none" w:sz="0" w:space="0" w:color="auto"/>
        <w:left w:val="none" w:sz="0" w:space="0" w:color="auto"/>
        <w:bottom w:val="none" w:sz="0" w:space="0" w:color="auto"/>
        <w:right w:val="none" w:sz="0" w:space="0" w:color="auto"/>
      </w:divBdr>
    </w:div>
    <w:div w:id="718162969">
      <w:bodyDiv w:val="1"/>
      <w:marLeft w:val="0"/>
      <w:marRight w:val="0"/>
      <w:marTop w:val="0"/>
      <w:marBottom w:val="0"/>
      <w:divBdr>
        <w:top w:val="none" w:sz="0" w:space="0" w:color="auto"/>
        <w:left w:val="none" w:sz="0" w:space="0" w:color="auto"/>
        <w:bottom w:val="none" w:sz="0" w:space="0" w:color="auto"/>
        <w:right w:val="none" w:sz="0" w:space="0" w:color="auto"/>
      </w:divBdr>
    </w:div>
    <w:div w:id="994839846">
      <w:bodyDiv w:val="1"/>
      <w:marLeft w:val="0"/>
      <w:marRight w:val="0"/>
      <w:marTop w:val="0"/>
      <w:marBottom w:val="0"/>
      <w:divBdr>
        <w:top w:val="none" w:sz="0" w:space="0" w:color="auto"/>
        <w:left w:val="none" w:sz="0" w:space="0" w:color="auto"/>
        <w:bottom w:val="none" w:sz="0" w:space="0" w:color="auto"/>
        <w:right w:val="none" w:sz="0" w:space="0" w:color="auto"/>
      </w:divBdr>
    </w:div>
    <w:div w:id="1024137721">
      <w:bodyDiv w:val="1"/>
      <w:marLeft w:val="0"/>
      <w:marRight w:val="0"/>
      <w:marTop w:val="0"/>
      <w:marBottom w:val="0"/>
      <w:divBdr>
        <w:top w:val="none" w:sz="0" w:space="0" w:color="auto"/>
        <w:left w:val="none" w:sz="0" w:space="0" w:color="auto"/>
        <w:bottom w:val="none" w:sz="0" w:space="0" w:color="auto"/>
        <w:right w:val="none" w:sz="0" w:space="0" w:color="auto"/>
      </w:divBdr>
    </w:div>
    <w:div w:id="1098792179">
      <w:bodyDiv w:val="1"/>
      <w:marLeft w:val="0"/>
      <w:marRight w:val="0"/>
      <w:marTop w:val="0"/>
      <w:marBottom w:val="0"/>
      <w:divBdr>
        <w:top w:val="none" w:sz="0" w:space="0" w:color="auto"/>
        <w:left w:val="none" w:sz="0" w:space="0" w:color="auto"/>
        <w:bottom w:val="none" w:sz="0" w:space="0" w:color="auto"/>
        <w:right w:val="none" w:sz="0" w:space="0" w:color="auto"/>
      </w:divBdr>
    </w:div>
    <w:div w:id="1139955874">
      <w:bodyDiv w:val="1"/>
      <w:marLeft w:val="0"/>
      <w:marRight w:val="0"/>
      <w:marTop w:val="0"/>
      <w:marBottom w:val="0"/>
      <w:divBdr>
        <w:top w:val="none" w:sz="0" w:space="0" w:color="auto"/>
        <w:left w:val="none" w:sz="0" w:space="0" w:color="auto"/>
        <w:bottom w:val="none" w:sz="0" w:space="0" w:color="auto"/>
        <w:right w:val="none" w:sz="0" w:space="0" w:color="auto"/>
      </w:divBdr>
    </w:div>
    <w:div w:id="1146507179">
      <w:bodyDiv w:val="1"/>
      <w:marLeft w:val="0"/>
      <w:marRight w:val="0"/>
      <w:marTop w:val="0"/>
      <w:marBottom w:val="0"/>
      <w:divBdr>
        <w:top w:val="none" w:sz="0" w:space="0" w:color="auto"/>
        <w:left w:val="none" w:sz="0" w:space="0" w:color="auto"/>
        <w:bottom w:val="none" w:sz="0" w:space="0" w:color="auto"/>
        <w:right w:val="none" w:sz="0" w:space="0" w:color="auto"/>
      </w:divBdr>
    </w:div>
    <w:div w:id="1193572151">
      <w:bodyDiv w:val="1"/>
      <w:marLeft w:val="0"/>
      <w:marRight w:val="0"/>
      <w:marTop w:val="0"/>
      <w:marBottom w:val="0"/>
      <w:divBdr>
        <w:top w:val="none" w:sz="0" w:space="0" w:color="auto"/>
        <w:left w:val="none" w:sz="0" w:space="0" w:color="auto"/>
        <w:bottom w:val="none" w:sz="0" w:space="0" w:color="auto"/>
        <w:right w:val="none" w:sz="0" w:space="0" w:color="auto"/>
      </w:divBdr>
    </w:div>
    <w:div w:id="1313682677">
      <w:bodyDiv w:val="1"/>
      <w:marLeft w:val="0"/>
      <w:marRight w:val="0"/>
      <w:marTop w:val="0"/>
      <w:marBottom w:val="0"/>
      <w:divBdr>
        <w:top w:val="none" w:sz="0" w:space="0" w:color="auto"/>
        <w:left w:val="none" w:sz="0" w:space="0" w:color="auto"/>
        <w:bottom w:val="none" w:sz="0" w:space="0" w:color="auto"/>
        <w:right w:val="none" w:sz="0" w:space="0" w:color="auto"/>
      </w:divBdr>
    </w:div>
    <w:div w:id="1334185246">
      <w:bodyDiv w:val="1"/>
      <w:marLeft w:val="0"/>
      <w:marRight w:val="0"/>
      <w:marTop w:val="0"/>
      <w:marBottom w:val="0"/>
      <w:divBdr>
        <w:top w:val="none" w:sz="0" w:space="0" w:color="auto"/>
        <w:left w:val="none" w:sz="0" w:space="0" w:color="auto"/>
        <w:bottom w:val="none" w:sz="0" w:space="0" w:color="auto"/>
        <w:right w:val="none" w:sz="0" w:space="0" w:color="auto"/>
      </w:divBdr>
    </w:div>
    <w:div w:id="1345474560">
      <w:bodyDiv w:val="1"/>
      <w:marLeft w:val="0"/>
      <w:marRight w:val="0"/>
      <w:marTop w:val="0"/>
      <w:marBottom w:val="0"/>
      <w:divBdr>
        <w:top w:val="none" w:sz="0" w:space="0" w:color="auto"/>
        <w:left w:val="none" w:sz="0" w:space="0" w:color="auto"/>
        <w:bottom w:val="none" w:sz="0" w:space="0" w:color="auto"/>
        <w:right w:val="none" w:sz="0" w:space="0" w:color="auto"/>
      </w:divBdr>
    </w:div>
    <w:div w:id="1507405903">
      <w:bodyDiv w:val="1"/>
      <w:marLeft w:val="0"/>
      <w:marRight w:val="0"/>
      <w:marTop w:val="0"/>
      <w:marBottom w:val="0"/>
      <w:divBdr>
        <w:top w:val="none" w:sz="0" w:space="0" w:color="auto"/>
        <w:left w:val="none" w:sz="0" w:space="0" w:color="auto"/>
        <w:bottom w:val="none" w:sz="0" w:space="0" w:color="auto"/>
        <w:right w:val="none" w:sz="0" w:space="0" w:color="auto"/>
      </w:divBdr>
    </w:div>
    <w:div w:id="1584607621">
      <w:bodyDiv w:val="1"/>
      <w:marLeft w:val="0"/>
      <w:marRight w:val="0"/>
      <w:marTop w:val="0"/>
      <w:marBottom w:val="0"/>
      <w:divBdr>
        <w:top w:val="none" w:sz="0" w:space="0" w:color="auto"/>
        <w:left w:val="none" w:sz="0" w:space="0" w:color="auto"/>
        <w:bottom w:val="none" w:sz="0" w:space="0" w:color="auto"/>
        <w:right w:val="none" w:sz="0" w:space="0" w:color="auto"/>
      </w:divBdr>
    </w:div>
    <w:div w:id="1599367686">
      <w:bodyDiv w:val="1"/>
      <w:marLeft w:val="0"/>
      <w:marRight w:val="0"/>
      <w:marTop w:val="0"/>
      <w:marBottom w:val="0"/>
      <w:divBdr>
        <w:top w:val="none" w:sz="0" w:space="0" w:color="auto"/>
        <w:left w:val="none" w:sz="0" w:space="0" w:color="auto"/>
        <w:bottom w:val="none" w:sz="0" w:space="0" w:color="auto"/>
        <w:right w:val="none" w:sz="0" w:space="0" w:color="auto"/>
      </w:divBdr>
    </w:div>
    <w:div w:id="1610355878">
      <w:bodyDiv w:val="1"/>
      <w:marLeft w:val="0"/>
      <w:marRight w:val="0"/>
      <w:marTop w:val="0"/>
      <w:marBottom w:val="0"/>
      <w:divBdr>
        <w:top w:val="none" w:sz="0" w:space="0" w:color="auto"/>
        <w:left w:val="none" w:sz="0" w:space="0" w:color="auto"/>
        <w:bottom w:val="none" w:sz="0" w:space="0" w:color="auto"/>
        <w:right w:val="none" w:sz="0" w:space="0" w:color="auto"/>
      </w:divBdr>
    </w:div>
    <w:div w:id="1619682721">
      <w:bodyDiv w:val="1"/>
      <w:marLeft w:val="0"/>
      <w:marRight w:val="0"/>
      <w:marTop w:val="0"/>
      <w:marBottom w:val="0"/>
      <w:divBdr>
        <w:top w:val="none" w:sz="0" w:space="0" w:color="auto"/>
        <w:left w:val="none" w:sz="0" w:space="0" w:color="auto"/>
        <w:bottom w:val="none" w:sz="0" w:space="0" w:color="auto"/>
        <w:right w:val="none" w:sz="0" w:space="0" w:color="auto"/>
      </w:divBdr>
      <w:divsChild>
        <w:div w:id="527643360">
          <w:marLeft w:val="0"/>
          <w:marRight w:val="0"/>
          <w:marTop w:val="0"/>
          <w:marBottom w:val="0"/>
          <w:divBdr>
            <w:top w:val="none" w:sz="0" w:space="0" w:color="auto"/>
            <w:left w:val="none" w:sz="0" w:space="0" w:color="auto"/>
            <w:bottom w:val="none" w:sz="0" w:space="0" w:color="auto"/>
            <w:right w:val="none" w:sz="0" w:space="0" w:color="auto"/>
          </w:divBdr>
        </w:div>
      </w:divsChild>
    </w:div>
    <w:div w:id="16979960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173794">
      <w:bodyDiv w:val="1"/>
      <w:marLeft w:val="0"/>
      <w:marRight w:val="0"/>
      <w:marTop w:val="0"/>
      <w:marBottom w:val="0"/>
      <w:divBdr>
        <w:top w:val="none" w:sz="0" w:space="0" w:color="auto"/>
        <w:left w:val="none" w:sz="0" w:space="0" w:color="auto"/>
        <w:bottom w:val="none" w:sz="0" w:space="0" w:color="auto"/>
        <w:right w:val="none" w:sz="0" w:space="0" w:color="auto"/>
      </w:divBdr>
    </w:div>
    <w:div w:id="1816138619">
      <w:bodyDiv w:val="1"/>
      <w:marLeft w:val="0"/>
      <w:marRight w:val="0"/>
      <w:marTop w:val="0"/>
      <w:marBottom w:val="0"/>
      <w:divBdr>
        <w:top w:val="none" w:sz="0" w:space="0" w:color="auto"/>
        <w:left w:val="none" w:sz="0" w:space="0" w:color="auto"/>
        <w:bottom w:val="none" w:sz="0" w:space="0" w:color="auto"/>
        <w:right w:val="none" w:sz="0" w:space="0" w:color="auto"/>
      </w:divBdr>
    </w:div>
    <w:div w:id="1948150022">
      <w:bodyDiv w:val="1"/>
      <w:marLeft w:val="0"/>
      <w:marRight w:val="0"/>
      <w:marTop w:val="0"/>
      <w:marBottom w:val="0"/>
      <w:divBdr>
        <w:top w:val="none" w:sz="0" w:space="0" w:color="auto"/>
        <w:left w:val="none" w:sz="0" w:space="0" w:color="auto"/>
        <w:bottom w:val="none" w:sz="0" w:space="0" w:color="auto"/>
        <w:right w:val="none" w:sz="0" w:space="0" w:color="auto"/>
      </w:divBdr>
    </w:div>
    <w:div w:id="1999845172">
      <w:bodyDiv w:val="1"/>
      <w:marLeft w:val="0"/>
      <w:marRight w:val="0"/>
      <w:marTop w:val="0"/>
      <w:marBottom w:val="0"/>
      <w:divBdr>
        <w:top w:val="none" w:sz="0" w:space="0" w:color="auto"/>
        <w:left w:val="none" w:sz="0" w:space="0" w:color="auto"/>
        <w:bottom w:val="none" w:sz="0" w:space="0" w:color="auto"/>
        <w:right w:val="none" w:sz="0" w:space="0" w:color="auto"/>
      </w:divBdr>
    </w:div>
    <w:div w:id="2059816540">
      <w:bodyDiv w:val="1"/>
      <w:marLeft w:val="0"/>
      <w:marRight w:val="0"/>
      <w:marTop w:val="0"/>
      <w:marBottom w:val="0"/>
      <w:divBdr>
        <w:top w:val="none" w:sz="0" w:space="0" w:color="auto"/>
        <w:left w:val="none" w:sz="0" w:space="0" w:color="auto"/>
        <w:bottom w:val="none" w:sz="0" w:space="0" w:color="auto"/>
        <w:right w:val="none" w:sz="0" w:space="0" w:color="auto"/>
      </w:divBdr>
    </w:div>
    <w:div w:id="2079086036">
      <w:bodyDiv w:val="1"/>
      <w:marLeft w:val="0"/>
      <w:marRight w:val="0"/>
      <w:marTop w:val="0"/>
      <w:marBottom w:val="0"/>
      <w:divBdr>
        <w:top w:val="none" w:sz="0" w:space="0" w:color="auto"/>
        <w:left w:val="none" w:sz="0" w:space="0" w:color="auto"/>
        <w:bottom w:val="none" w:sz="0" w:space="0" w:color="auto"/>
        <w:right w:val="none" w:sz="0" w:space="0" w:color="auto"/>
      </w:divBdr>
    </w:div>
    <w:div w:id="21182827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unghak.nam@lge.com" TargetMode="External"/><Relationship Id="rId4" Type="http://schemas.openxmlformats.org/officeDocument/2006/relationships/webSettings" Target="webSettings.xml"/><Relationship Id="rId9" Type="http://schemas.openxmlformats.org/officeDocument/2006/relationships/hyperlink" Target="mailto:jl.lin@mediatek.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1559</TotalTime>
  <Pages>10</Pages>
  <Words>4996</Words>
  <Characters>28482</Characters>
  <Application>Microsoft Office Word</Application>
  <DocSecurity>0</DocSecurity>
  <Lines>237</Lines>
  <Paragraphs>66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
  <LinksUpToDate>false</LinksUpToDate>
  <CharactersWithSpaces>33412</CharactersWithSpaces>
  <SharedDoc>false</SharedDoc>
  <HLinks>
    <vt:vector size="30" baseType="variant">
      <vt:variant>
        <vt:i4>5701669</vt:i4>
      </vt:variant>
      <vt:variant>
        <vt:i4>12</vt:i4>
      </vt:variant>
      <vt:variant>
        <vt:i4>0</vt:i4>
      </vt:variant>
      <vt:variant>
        <vt:i4>5</vt:i4>
      </vt:variant>
      <vt:variant>
        <vt:lpwstr>mailto:shimizu.shinya@lab.ntt.co.jp</vt:lpwstr>
      </vt:variant>
      <vt:variant>
        <vt:lpwstr/>
      </vt:variant>
      <vt:variant>
        <vt:i4>2097247</vt:i4>
      </vt:variant>
      <vt:variant>
        <vt:i4>9</vt:i4>
      </vt:variant>
      <vt:variant>
        <vt:i4>0</vt:i4>
      </vt:variant>
      <vt:variant>
        <vt:i4>5</vt:i4>
      </vt:variant>
      <vt:variant>
        <vt:lpwstr>mailto:yuwen.huang@mediatek.com</vt:lpwstr>
      </vt:variant>
      <vt:variant>
        <vt:lpwstr/>
      </vt:variant>
      <vt:variant>
        <vt:i4>1179752</vt:i4>
      </vt:variant>
      <vt:variant>
        <vt:i4>6</vt:i4>
      </vt:variant>
      <vt:variant>
        <vt:i4>0</vt:i4>
      </vt:variant>
      <vt:variant>
        <vt:i4>5</vt:i4>
      </vt:variant>
      <vt:variant>
        <vt:lpwstr>mailto:jl.lin@mediatek.com</vt:lpwstr>
      </vt:variant>
      <vt:variant>
        <vt:lpwstr/>
      </vt:variant>
      <vt:variant>
        <vt:i4>5242931</vt:i4>
      </vt:variant>
      <vt:variant>
        <vt:i4>3</vt:i4>
      </vt:variant>
      <vt:variant>
        <vt:i4>0</vt:i4>
      </vt:variant>
      <vt:variant>
        <vt:i4>5</vt:i4>
      </vt:variant>
      <vt:variant>
        <vt:lpwstr>mailto:kai.zhang@mediatek.com</vt:lpwstr>
      </vt:variant>
      <vt:variant>
        <vt:lpwstr/>
      </vt:variant>
      <vt:variant>
        <vt:i4>1179752</vt:i4>
      </vt:variant>
      <vt:variant>
        <vt:i4>0</vt:i4>
      </vt:variant>
      <vt:variant>
        <vt:i4>0</vt:i4>
      </vt:variant>
      <vt:variant>
        <vt:i4>5</vt:i4>
      </vt:variant>
      <vt:variant>
        <vt:lpwstr>mailto:jl.lin@mediatek.com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남정학/선임연구원/Convergence(연)ATS팀(junghak.nam@lge.com)</cp:lastModifiedBy>
  <cp:revision>10</cp:revision>
  <dcterms:created xsi:type="dcterms:W3CDTF">2014-07-28T04:39:00Z</dcterms:created>
  <dcterms:modified xsi:type="dcterms:W3CDTF">2014-10-10T10:46:00Z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913784913</vt:i4>
  </property>
  <property fmtid="{D5CDD505-2E9C-101B-9397-08002B2CF9AE}" pid="3" name="_NewReviewCycle">
    <vt:lpwstr/>
  </property>
  <property fmtid="{D5CDD505-2E9C-101B-9397-08002B2CF9AE}" pid="4" name="_EmailSubject">
    <vt:lpwstr>CE1 description on Merge List Construction</vt:lpwstr>
  </property>
  <property fmtid="{D5CDD505-2E9C-101B-9397-08002B2CF9AE}" pid="5" name="_AuthorEmail">
    <vt:lpwstr>cheny@qti.qualcomm.com</vt:lpwstr>
  </property>
  <property fmtid="{D5CDD505-2E9C-101B-9397-08002B2CF9AE}" pid="6" name="_AuthorEmailDisplayName">
    <vt:lpwstr>Chen, Ying</vt:lpwstr>
  </property>
  <property fmtid="{D5CDD505-2E9C-101B-9397-08002B2CF9AE}" pid="7" name="_ReviewingToolsShownOnce">
    <vt:lpwstr/>
  </property>
</Properties>
</file>