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4A0" w:firstRow="1" w:lastRow="0" w:firstColumn="1" w:lastColumn="0" w:noHBand="0" w:noVBand="1"/>
      </w:tblPr>
      <w:tblGrid>
        <w:gridCol w:w="1617"/>
        <w:gridCol w:w="3030"/>
        <w:gridCol w:w="210"/>
        <w:gridCol w:w="1440"/>
        <w:gridCol w:w="3626"/>
      </w:tblGrid>
      <w:tr w:rsidR="00B84725">
        <w:trPr>
          <w:cantSplit/>
        </w:trPr>
        <w:tc>
          <w:tcPr>
            <w:tcW w:w="6297" w:type="dxa"/>
            <w:gridSpan w:val="4"/>
            <w:vAlign w:val="center"/>
          </w:tcPr>
          <w:p w:rsidR="00B84725" w:rsidRDefault="00540840">
            <w:pPr>
              <w:spacing w:before="0"/>
              <w:rPr>
                <w:b/>
                <w:smallCaps/>
                <w:sz w:val="19"/>
                <w:szCs w:val="19"/>
              </w:rPr>
            </w:pPr>
            <w:bookmarkStart w:id="0" w:name="dsg" w:colFirst="1" w:colLast="1"/>
            <w:bookmarkStart w:id="1" w:name="dtableau"/>
            <w:bookmarkStart w:id="2" w:name="_GoBack"/>
            <w:bookmarkEnd w:id="2"/>
            <w:r>
              <w:rPr>
                <w:b/>
                <w:smallCaps/>
                <w:sz w:val="20"/>
                <w:szCs w:val="19"/>
              </w:rPr>
              <w:t>RAPPORTEUR MEETING OF QUESTION  21/16</w:t>
            </w:r>
          </w:p>
        </w:tc>
        <w:tc>
          <w:tcPr>
            <w:tcW w:w="3626" w:type="dxa"/>
            <w:vAlign w:val="center"/>
          </w:tcPr>
          <w:p w:rsidR="00B84725" w:rsidRPr="00402390" w:rsidRDefault="00540840" w:rsidP="00402390">
            <w:pPr>
              <w:spacing w:before="0"/>
              <w:jc w:val="right"/>
              <w:rPr>
                <w:rFonts w:eastAsiaTheme="minorEastAsia"/>
                <w:b/>
                <w:bCs/>
                <w:sz w:val="40"/>
                <w:lang w:eastAsia="zh-CN"/>
              </w:rPr>
            </w:pPr>
            <w:r>
              <w:rPr>
                <w:b/>
                <w:bCs/>
                <w:sz w:val="40"/>
              </w:rPr>
              <w:t>TD-0</w:t>
            </w:r>
            <w:r w:rsidR="00402390">
              <w:rPr>
                <w:rFonts w:eastAsiaTheme="minorEastAsia" w:hint="eastAsia"/>
                <w:b/>
                <w:bCs/>
                <w:sz w:val="40"/>
                <w:lang w:eastAsia="zh-CN"/>
              </w:rPr>
              <w:t>4</w:t>
            </w:r>
          </w:p>
        </w:tc>
      </w:tr>
      <w:tr w:rsidR="00B84725">
        <w:trPr>
          <w:cantSplit/>
          <w:trHeight w:val="461"/>
        </w:trPr>
        <w:tc>
          <w:tcPr>
            <w:tcW w:w="4857" w:type="dxa"/>
            <w:gridSpan w:val="3"/>
            <w:vMerge w:val="restart"/>
            <w:tcBorders>
              <w:bottom w:val="nil"/>
            </w:tcBorders>
          </w:tcPr>
          <w:p w:rsidR="00B84725" w:rsidRDefault="00540840">
            <w:pPr>
              <w:rPr>
                <w:b/>
                <w:bCs/>
                <w:sz w:val="26"/>
              </w:rPr>
            </w:pPr>
            <w:bookmarkStart w:id="3" w:name="dnum" w:colFirst="1" w:colLast="1"/>
            <w:bookmarkEnd w:id="0"/>
            <w:r>
              <w:rPr>
                <w:b/>
                <w:bCs/>
                <w:sz w:val="26"/>
              </w:rPr>
              <w:t>TELECOMMUNICATION</w:t>
            </w:r>
            <w:r>
              <w:rPr>
                <w:b/>
                <w:bCs/>
                <w:sz w:val="26"/>
              </w:rPr>
              <w:br/>
              <w:t>STANDARDIZATION SECTOR</w:t>
            </w:r>
          </w:p>
          <w:p w:rsidR="00B84725" w:rsidRDefault="00540840">
            <w:pPr>
              <w:rPr>
                <w:smallCaps/>
                <w:sz w:val="20"/>
              </w:rPr>
            </w:pPr>
            <w:r>
              <w:rPr>
                <w:sz w:val="20"/>
              </w:rPr>
              <w:t>STUDY PERIOD 2013-2016</w:t>
            </w:r>
          </w:p>
        </w:tc>
        <w:tc>
          <w:tcPr>
            <w:tcW w:w="5066" w:type="dxa"/>
            <w:gridSpan w:val="2"/>
            <w:tcBorders>
              <w:bottom w:val="nil"/>
            </w:tcBorders>
          </w:tcPr>
          <w:p w:rsidR="00B84725" w:rsidRDefault="00540840">
            <w:pPr>
              <w:jc w:val="right"/>
              <w:rPr>
                <w:b/>
                <w:bCs/>
                <w:sz w:val="40"/>
              </w:rPr>
            </w:pPr>
            <w:r>
              <w:rPr>
                <w:b/>
                <w:bCs/>
                <w:smallCaps/>
                <w:sz w:val="32"/>
              </w:rPr>
              <w:t>STUDY GROUP 16</w:t>
            </w:r>
          </w:p>
        </w:tc>
      </w:tr>
      <w:tr w:rsidR="00B84725">
        <w:trPr>
          <w:cantSplit/>
          <w:trHeight w:val="355"/>
        </w:trPr>
        <w:tc>
          <w:tcPr>
            <w:tcW w:w="4857" w:type="dxa"/>
            <w:gridSpan w:val="3"/>
            <w:vMerge/>
            <w:tcBorders>
              <w:bottom w:val="single" w:sz="12" w:space="0" w:color="auto"/>
            </w:tcBorders>
          </w:tcPr>
          <w:p w:rsidR="00B84725" w:rsidRDefault="00B84725">
            <w:pPr>
              <w:rPr>
                <w:b/>
                <w:bCs/>
                <w:sz w:val="26"/>
              </w:rPr>
            </w:pPr>
            <w:bookmarkStart w:id="4" w:name="dorlang" w:colFirst="1" w:colLast="1"/>
            <w:bookmarkEnd w:id="3"/>
          </w:p>
        </w:tc>
        <w:tc>
          <w:tcPr>
            <w:tcW w:w="5066" w:type="dxa"/>
            <w:gridSpan w:val="2"/>
            <w:tcBorders>
              <w:bottom w:val="single" w:sz="12" w:space="0" w:color="auto"/>
            </w:tcBorders>
          </w:tcPr>
          <w:p w:rsidR="00B84725" w:rsidRDefault="00540840">
            <w:pPr>
              <w:jc w:val="right"/>
              <w:rPr>
                <w:b/>
                <w:bCs/>
                <w:sz w:val="28"/>
              </w:rPr>
            </w:pPr>
            <w:r>
              <w:rPr>
                <w:b/>
                <w:bCs/>
                <w:sz w:val="28"/>
              </w:rPr>
              <w:t>Original: English</w:t>
            </w:r>
          </w:p>
        </w:tc>
      </w:tr>
      <w:tr w:rsidR="00B84725">
        <w:trPr>
          <w:cantSplit/>
          <w:trHeight w:val="357"/>
        </w:trPr>
        <w:tc>
          <w:tcPr>
            <w:tcW w:w="1617" w:type="dxa"/>
          </w:tcPr>
          <w:p w:rsidR="00B84725" w:rsidRDefault="00540840">
            <w:pPr>
              <w:rPr>
                <w:b/>
                <w:bCs/>
              </w:rPr>
            </w:pPr>
            <w:bookmarkStart w:id="5" w:name="dbluepink" w:colFirst="1" w:colLast="1"/>
            <w:bookmarkStart w:id="6" w:name="dmeeting" w:colFirst="2" w:colLast="2"/>
            <w:bookmarkEnd w:id="4"/>
            <w:r>
              <w:rPr>
                <w:b/>
                <w:bCs/>
              </w:rPr>
              <w:t>Question(s):</w:t>
            </w:r>
          </w:p>
        </w:tc>
        <w:tc>
          <w:tcPr>
            <w:tcW w:w="3030" w:type="dxa"/>
          </w:tcPr>
          <w:p w:rsidR="00B84725" w:rsidRDefault="00540840">
            <w:r>
              <w:t>21/16</w:t>
            </w:r>
          </w:p>
        </w:tc>
        <w:tc>
          <w:tcPr>
            <w:tcW w:w="5276" w:type="dxa"/>
            <w:gridSpan w:val="3"/>
          </w:tcPr>
          <w:p w:rsidR="00B84725" w:rsidRDefault="00540840">
            <w:pPr>
              <w:wordWrap w:val="0"/>
              <w:jc w:val="right"/>
              <w:rPr>
                <w:szCs w:val="24"/>
              </w:rPr>
            </w:pPr>
            <w:r>
              <w:rPr>
                <w:rFonts w:eastAsia="Malgun Gothic"/>
                <w:szCs w:val="24"/>
                <w:lang w:eastAsia="ko-KR"/>
              </w:rPr>
              <w:t>Changzhou, 26 - 29 September 2016</w:t>
            </w:r>
          </w:p>
        </w:tc>
      </w:tr>
      <w:tr w:rsidR="00B84725">
        <w:trPr>
          <w:cantSplit/>
          <w:trHeight w:val="357"/>
        </w:trPr>
        <w:tc>
          <w:tcPr>
            <w:tcW w:w="9923" w:type="dxa"/>
            <w:gridSpan w:val="5"/>
          </w:tcPr>
          <w:p w:rsidR="00B84725" w:rsidRDefault="00540840">
            <w:pPr>
              <w:jc w:val="center"/>
              <w:rPr>
                <w:b/>
                <w:bCs/>
              </w:rPr>
            </w:pPr>
            <w:bookmarkStart w:id="7" w:name="dtitle" w:colFirst="0" w:colLast="0"/>
            <w:bookmarkEnd w:id="5"/>
            <w:bookmarkEnd w:id="6"/>
            <w:r>
              <w:rPr>
                <w:b/>
                <w:bCs/>
              </w:rPr>
              <w:t>RAPPORTEUR MEETING DOCUMENT</w:t>
            </w:r>
          </w:p>
        </w:tc>
      </w:tr>
      <w:tr w:rsidR="00B84725">
        <w:trPr>
          <w:cantSplit/>
          <w:trHeight w:val="357"/>
        </w:trPr>
        <w:tc>
          <w:tcPr>
            <w:tcW w:w="1617" w:type="dxa"/>
          </w:tcPr>
          <w:p w:rsidR="00B84725" w:rsidRDefault="00540840">
            <w:pPr>
              <w:rPr>
                <w:b/>
                <w:bCs/>
              </w:rPr>
            </w:pPr>
            <w:bookmarkStart w:id="8" w:name="dsource" w:colFirst="1" w:colLast="1"/>
            <w:bookmarkEnd w:id="7"/>
            <w:r>
              <w:rPr>
                <w:b/>
                <w:bCs/>
              </w:rPr>
              <w:t>Source:</w:t>
            </w:r>
          </w:p>
        </w:tc>
        <w:tc>
          <w:tcPr>
            <w:tcW w:w="8306" w:type="dxa"/>
            <w:gridSpan w:val="4"/>
          </w:tcPr>
          <w:p w:rsidR="00B84725" w:rsidRDefault="00540840">
            <w:r>
              <w:rPr>
                <w:rFonts w:hint="eastAsia"/>
              </w:rPr>
              <w:t xml:space="preserve">Rapporteur </w:t>
            </w:r>
            <w:r>
              <w:rPr>
                <w:rFonts w:eastAsia="SimSun" w:hint="eastAsia"/>
                <w:lang w:val="en-US" w:eastAsia="zh-CN"/>
              </w:rPr>
              <w:t>Q</w:t>
            </w:r>
            <w:r>
              <w:rPr>
                <w:rFonts w:hint="eastAsia"/>
              </w:rPr>
              <w:t>21/16</w:t>
            </w:r>
          </w:p>
        </w:tc>
      </w:tr>
      <w:tr w:rsidR="00B84725">
        <w:trPr>
          <w:cantSplit/>
          <w:trHeight w:val="357"/>
        </w:trPr>
        <w:tc>
          <w:tcPr>
            <w:tcW w:w="1617" w:type="dxa"/>
          </w:tcPr>
          <w:p w:rsidR="00B84725" w:rsidRDefault="00540840">
            <w:pPr>
              <w:spacing w:after="120"/>
            </w:pPr>
            <w:bookmarkStart w:id="9" w:name="dtitle1" w:colFirst="1" w:colLast="1"/>
            <w:bookmarkEnd w:id="8"/>
            <w:r>
              <w:rPr>
                <w:b/>
                <w:bCs/>
              </w:rPr>
              <w:t>Title:</w:t>
            </w:r>
          </w:p>
        </w:tc>
        <w:tc>
          <w:tcPr>
            <w:tcW w:w="8306" w:type="dxa"/>
            <w:gridSpan w:val="4"/>
          </w:tcPr>
          <w:p w:rsidR="00B84725" w:rsidRDefault="00402390">
            <w:pPr>
              <w:spacing w:after="120"/>
            </w:pPr>
            <w:r w:rsidRPr="00402390">
              <w:t>Meeting Report of Question 21/16</w:t>
            </w:r>
          </w:p>
        </w:tc>
      </w:tr>
      <w:tr w:rsidR="00B84725">
        <w:trPr>
          <w:cantSplit/>
          <w:trHeight w:val="357"/>
        </w:trPr>
        <w:tc>
          <w:tcPr>
            <w:tcW w:w="1617" w:type="dxa"/>
            <w:tcBorders>
              <w:bottom w:val="single" w:sz="12" w:space="0" w:color="auto"/>
            </w:tcBorders>
          </w:tcPr>
          <w:p w:rsidR="00B84725" w:rsidRDefault="00540840">
            <w:pPr>
              <w:spacing w:after="120"/>
            </w:pPr>
            <w:r>
              <w:rPr>
                <w:b/>
                <w:bCs/>
              </w:rPr>
              <w:t>Purpose:</w:t>
            </w:r>
          </w:p>
        </w:tc>
        <w:tc>
          <w:tcPr>
            <w:tcW w:w="8306" w:type="dxa"/>
            <w:gridSpan w:val="4"/>
            <w:tcBorders>
              <w:bottom w:val="single" w:sz="12" w:space="0" w:color="auto"/>
            </w:tcBorders>
          </w:tcPr>
          <w:p w:rsidR="00B84725" w:rsidRDefault="00402390">
            <w:pPr>
              <w:spacing w:after="120"/>
            </w:pPr>
            <w:r w:rsidRPr="00402390">
              <w:rPr>
                <w:rFonts w:hint="eastAsia"/>
              </w:rPr>
              <w:t>Report</w:t>
            </w:r>
          </w:p>
        </w:tc>
      </w:tr>
    </w:tbl>
    <w:p w:rsidR="00402390" w:rsidRPr="00402390" w:rsidRDefault="00402390" w:rsidP="00402390">
      <w:pPr>
        <w:keepNext/>
        <w:keepLines/>
        <w:numPr>
          <w:ilvl w:val="0"/>
          <w:numId w:val="1"/>
        </w:numPr>
        <w:tabs>
          <w:tab w:val="clear" w:pos="794"/>
          <w:tab w:val="left" w:pos="426"/>
        </w:tabs>
        <w:spacing w:before="360" w:after="200" w:line="276" w:lineRule="auto"/>
        <w:ind w:left="716" w:hanging="716"/>
        <w:outlineLvl w:val="0"/>
        <w:rPr>
          <w:b/>
          <w:lang w:val="en-US"/>
        </w:rPr>
      </w:pPr>
      <w:bookmarkStart w:id="10" w:name="_Toc23046399"/>
      <w:bookmarkStart w:id="11" w:name="_Toc48728101"/>
      <w:bookmarkStart w:id="12" w:name="_Toc51416224"/>
      <w:bookmarkStart w:id="13" w:name="_Toc150526434"/>
      <w:bookmarkStart w:id="14" w:name="_Toc244266977"/>
      <w:bookmarkStart w:id="15" w:name="_Toc248114400"/>
      <w:bookmarkStart w:id="16" w:name="_Toc31052"/>
      <w:bookmarkStart w:id="17" w:name="_Toc6006"/>
      <w:bookmarkStart w:id="18" w:name="_Toc8483"/>
      <w:bookmarkStart w:id="19" w:name="_Toc22402"/>
      <w:bookmarkStart w:id="20" w:name="_Toc9772"/>
      <w:bookmarkStart w:id="21" w:name="_Toc32203"/>
      <w:bookmarkEnd w:id="1"/>
      <w:bookmarkEnd w:id="9"/>
      <w:r w:rsidRPr="00402390">
        <w:rPr>
          <w:b/>
          <w:lang w:val="en-US"/>
        </w:rPr>
        <w:t>Summary</w:t>
      </w:r>
      <w:bookmarkEnd w:id="10"/>
      <w:bookmarkEnd w:id="11"/>
      <w:bookmarkEnd w:id="12"/>
      <w:bookmarkEnd w:id="13"/>
      <w:bookmarkEnd w:id="14"/>
      <w:bookmarkEnd w:id="15"/>
      <w:bookmarkEnd w:id="16"/>
      <w:bookmarkEnd w:id="17"/>
      <w:bookmarkEnd w:id="18"/>
      <w:bookmarkEnd w:id="19"/>
      <w:bookmarkEnd w:id="20"/>
      <w:bookmarkEnd w:id="21"/>
    </w:p>
    <w:p w:rsidR="00402390" w:rsidRPr="00402390" w:rsidRDefault="00402390" w:rsidP="00402390">
      <w:pPr>
        <w:keepNext/>
        <w:keepLines/>
        <w:numPr>
          <w:ilvl w:val="1"/>
          <w:numId w:val="1"/>
        </w:numPr>
        <w:spacing w:before="240" w:after="200" w:line="276" w:lineRule="auto"/>
        <w:outlineLvl w:val="1"/>
        <w:rPr>
          <w:b/>
          <w:lang w:val="en-US"/>
        </w:rPr>
      </w:pPr>
      <w:bookmarkStart w:id="22" w:name="_Toc13236"/>
      <w:bookmarkStart w:id="23" w:name="_Toc1277"/>
      <w:bookmarkStart w:id="24" w:name="_Toc31950"/>
      <w:bookmarkStart w:id="25" w:name="_Toc7605"/>
      <w:bookmarkStart w:id="26" w:name="_Toc29936"/>
      <w:bookmarkStart w:id="27" w:name="_Toc32183"/>
      <w:bookmarkStart w:id="28" w:name="_Toc48728105"/>
      <w:bookmarkStart w:id="29" w:name="_Toc150526438"/>
      <w:bookmarkStart w:id="30" w:name="_Toc244266981"/>
      <w:bookmarkStart w:id="31" w:name="_Toc248114404"/>
      <w:r w:rsidRPr="00402390">
        <w:rPr>
          <w:b/>
          <w:lang w:val="en-US"/>
        </w:rPr>
        <w:t>New work items</w:t>
      </w:r>
      <w:bookmarkEnd w:id="22"/>
      <w:bookmarkEnd w:id="23"/>
      <w:bookmarkEnd w:id="24"/>
      <w:bookmarkEnd w:id="25"/>
      <w:bookmarkEnd w:id="26"/>
      <w:bookmarkEnd w:id="27"/>
    </w:p>
    <w:p w:rsidR="00402390" w:rsidRPr="00402390" w:rsidRDefault="00402390" w:rsidP="00402390">
      <w:r w:rsidRPr="00402390">
        <w:t>At this meeting, Q21/16 agreed to start work on the following new work items.</w:t>
      </w:r>
    </w:p>
    <w:tbl>
      <w:tblPr>
        <w:tblW w:w="98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18"/>
        <w:gridCol w:w="3260"/>
        <w:gridCol w:w="1843"/>
        <w:gridCol w:w="1417"/>
        <w:gridCol w:w="1801"/>
      </w:tblGrid>
      <w:tr w:rsidR="00402390" w:rsidRPr="00402390" w:rsidTr="00402390">
        <w:trPr>
          <w:tblHeader/>
          <w:jc w:val="center"/>
        </w:trPr>
        <w:tc>
          <w:tcPr>
            <w:tcW w:w="1518" w:type="dxa"/>
            <w:tcBorders>
              <w:top w:val="single" w:sz="12" w:space="0" w:color="auto"/>
              <w:bottom w:val="single" w:sz="12" w:space="0" w:color="auto"/>
            </w:tcBorders>
            <w:vAlign w:val="center"/>
          </w:tcPr>
          <w:p w:rsidR="00402390" w:rsidRPr="00402390" w:rsidRDefault="00402390" w:rsidP="0040239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76" w:lineRule="auto"/>
              <w:jc w:val="center"/>
              <w:rPr>
                <w:b/>
                <w:sz w:val="22"/>
                <w:szCs w:val="22"/>
                <w:lang w:val="en-US"/>
              </w:rPr>
            </w:pPr>
            <w:r w:rsidRPr="00402390">
              <w:rPr>
                <w:b/>
                <w:sz w:val="22"/>
                <w:szCs w:val="22"/>
                <w:lang w:val="en-US"/>
              </w:rPr>
              <w:t>Acronym</w:t>
            </w:r>
          </w:p>
        </w:tc>
        <w:tc>
          <w:tcPr>
            <w:tcW w:w="3260" w:type="dxa"/>
            <w:tcBorders>
              <w:top w:val="single" w:sz="12" w:space="0" w:color="auto"/>
              <w:bottom w:val="single" w:sz="12" w:space="0" w:color="auto"/>
            </w:tcBorders>
            <w:vAlign w:val="center"/>
          </w:tcPr>
          <w:p w:rsidR="00402390" w:rsidRPr="00402390" w:rsidRDefault="00402390" w:rsidP="0040239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76" w:lineRule="auto"/>
              <w:jc w:val="center"/>
              <w:rPr>
                <w:b/>
                <w:sz w:val="22"/>
                <w:szCs w:val="22"/>
                <w:lang w:val="en-US"/>
              </w:rPr>
            </w:pPr>
            <w:r w:rsidRPr="00402390">
              <w:rPr>
                <w:b/>
                <w:sz w:val="22"/>
                <w:szCs w:val="22"/>
                <w:lang w:val="en-US"/>
              </w:rPr>
              <w:t>Title</w:t>
            </w:r>
          </w:p>
        </w:tc>
        <w:tc>
          <w:tcPr>
            <w:tcW w:w="1843" w:type="dxa"/>
            <w:tcBorders>
              <w:top w:val="single" w:sz="12" w:space="0" w:color="auto"/>
              <w:bottom w:val="single" w:sz="12" w:space="0" w:color="auto"/>
            </w:tcBorders>
            <w:vAlign w:val="center"/>
          </w:tcPr>
          <w:p w:rsidR="00402390" w:rsidRPr="00402390" w:rsidRDefault="00402390" w:rsidP="0040239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76" w:lineRule="auto"/>
              <w:jc w:val="center"/>
              <w:rPr>
                <w:b/>
                <w:sz w:val="22"/>
                <w:szCs w:val="22"/>
                <w:lang w:val="en-US"/>
              </w:rPr>
            </w:pPr>
            <w:r w:rsidRPr="00402390">
              <w:rPr>
                <w:b/>
                <w:sz w:val="22"/>
                <w:szCs w:val="22"/>
                <w:lang w:val="en-US"/>
              </w:rPr>
              <w:t>Editor</w:t>
            </w:r>
          </w:p>
        </w:tc>
        <w:tc>
          <w:tcPr>
            <w:tcW w:w="1417" w:type="dxa"/>
            <w:tcBorders>
              <w:top w:val="single" w:sz="12" w:space="0" w:color="auto"/>
              <w:bottom w:val="single" w:sz="12" w:space="0" w:color="auto"/>
            </w:tcBorders>
            <w:vAlign w:val="center"/>
          </w:tcPr>
          <w:p w:rsidR="00402390" w:rsidRPr="00402390" w:rsidRDefault="00402390" w:rsidP="0040239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76" w:lineRule="auto"/>
              <w:jc w:val="center"/>
              <w:rPr>
                <w:b/>
                <w:sz w:val="22"/>
                <w:szCs w:val="22"/>
                <w:lang w:val="en-US"/>
              </w:rPr>
            </w:pPr>
            <w:r w:rsidRPr="00402390">
              <w:rPr>
                <w:b/>
                <w:sz w:val="22"/>
                <w:szCs w:val="22"/>
                <w:lang w:val="en-US"/>
              </w:rPr>
              <w:t>Consent / Approval</w:t>
            </w:r>
          </w:p>
        </w:tc>
        <w:tc>
          <w:tcPr>
            <w:tcW w:w="1801" w:type="dxa"/>
            <w:tcBorders>
              <w:top w:val="single" w:sz="12" w:space="0" w:color="auto"/>
              <w:bottom w:val="single" w:sz="12" w:space="0" w:color="auto"/>
            </w:tcBorders>
            <w:vAlign w:val="center"/>
          </w:tcPr>
          <w:p w:rsidR="00402390" w:rsidRPr="00402390" w:rsidRDefault="00402390" w:rsidP="0040239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76" w:lineRule="auto"/>
              <w:jc w:val="center"/>
              <w:rPr>
                <w:b/>
                <w:sz w:val="22"/>
                <w:szCs w:val="22"/>
                <w:lang w:val="en-US"/>
              </w:rPr>
            </w:pPr>
            <w:r w:rsidRPr="00402390">
              <w:rPr>
                <w:b/>
                <w:sz w:val="22"/>
                <w:szCs w:val="22"/>
                <w:lang w:val="en-US"/>
              </w:rPr>
              <w:t>Reference</w:t>
            </w:r>
          </w:p>
        </w:tc>
      </w:tr>
      <w:tr w:rsidR="00D86A52" w:rsidRPr="00402390" w:rsidTr="00402390">
        <w:trPr>
          <w:jc w:val="center"/>
        </w:trPr>
        <w:tc>
          <w:tcPr>
            <w:tcW w:w="1518" w:type="dxa"/>
            <w:tcBorders>
              <w:top w:val="single" w:sz="12" w:space="0" w:color="auto"/>
              <w:left w:val="single" w:sz="12" w:space="0" w:color="auto"/>
              <w:bottom w:val="single" w:sz="6" w:space="0" w:color="auto"/>
              <w:right w:val="single" w:sz="6" w:space="0" w:color="auto"/>
            </w:tcBorders>
          </w:tcPr>
          <w:p w:rsidR="00D86A52" w:rsidRPr="007E7B80"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heme="minorEastAsia"/>
                <w:sz w:val="22"/>
                <w:szCs w:val="22"/>
                <w:lang w:val="en-US" w:eastAsia="zh-CN"/>
              </w:rPr>
            </w:pPr>
            <w:r w:rsidRPr="00402390">
              <w:rPr>
                <w:color w:val="000000"/>
                <w:sz w:val="22"/>
                <w:szCs w:val="22"/>
              </w:rPr>
              <w:t>F.IQAS-META</w:t>
            </w:r>
          </w:p>
        </w:tc>
        <w:tc>
          <w:tcPr>
            <w:tcW w:w="3260" w:type="dxa"/>
            <w:tcBorders>
              <w:top w:val="single" w:sz="12" w:space="0" w:color="auto"/>
              <w:left w:val="single" w:sz="6" w:space="0" w:color="auto"/>
              <w:bottom w:val="single" w:sz="6" w:space="0" w:color="auto"/>
              <w:right w:val="single" w:sz="6" w:space="0" w:color="auto"/>
            </w:tcBorders>
          </w:tcPr>
          <w:p w:rsidR="00D86A52" w:rsidRPr="00402390" w:rsidRDefault="00D86A52" w:rsidP="00E6546D">
            <w:pPr>
              <w:rPr>
                <w:color w:val="000000"/>
                <w:sz w:val="22"/>
                <w:szCs w:val="22"/>
              </w:rPr>
            </w:pPr>
            <w:r w:rsidRPr="00402390">
              <w:rPr>
                <w:color w:val="000000"/>
                <w:sz w:val="22"/>
                <w:szCs w:val="22"/>
              </w:rPr>
              <w:t xml:space="preserve">Metadata for </w:t>
            </w:r>
            <w:r w:rsidRPr="00402390">
              <w:rPr>
                <w:rFonts w:hint="eastAsia"/>
                <w:color w:val="000000"/>
                <w:sz w:val="22"/>
                <w:szCs w:val="22"/>
              </w:rPr>
              <w:t>i</w:t>
            </w:r>
            <w:r w:rsidRPr="00402390">
              <w:rPr>
                <w:color w:val="000000"/>
                <w:sz w:val="22"/>
                <w:szCs w:val="22"/>
              </w:rPr>
              <w:t xml:space="preserve">ntelligent </w:t>
            </w:r>
            <w:r w:rsidRPr="00402390">
              <w:rPr>
                <w:rFonts w:hint="eastAsia"/>
                <w:color w:val="000000"/>
                <w:sz w:val="22"/>
                <w:szCs w:val="22"/>
              </w:rPr>
              <w:t>q</w:t>
            </w:r>
            <w:r w:rsidRPr="00402390">
              <w:rPr>
                <w:color w:val="000000"/>
                <w:sz w:val="22"/>
                <w:szCs w:val="22"/>
              </w:rPr>
              <w:t xml:space="preserve">uestion </w:t>
            </w:r>
            <w:r w:rsidRPr="00402390">
              <w:rPr>
                <w:rFonts w:hint="eastAsia"/>
                <w:color w:val="000000"/>
                <w:sz w:val="22"/>
                <w:szCs w:val="22"/>
              </w:rPr>
              <w:t>a</w:t>
            </w:r>
            <w:r>
              <w:rPr>
                <w:color w:val="000000"/>
                <w:sz w:val="22"/>
                <w:szCs w:val="22"/>
              </w:rPr>
              <w:t xml:space="preserve">nswering </w:t>
            </w:r>
            <w:r>
              <w:rPr>
                <w:rFonts w:eastAsiaTheme="minorEastAsia" w:hint="eastAsia"/>
                <w:color w:val="000000"/>
                <w:sz w:val="22"/>
                <w:szCs w:val="22"/>
                <w:lang w:eastAsia="zh-CN"/>
              </w:rPr>
              <w:t>s</w:t>
            </w:r>
            <w:r>
              <w:rPr>
                <w:color w:val="000000"/>
                <w:sz w:val="22"/>
                <w:szCs w:val="22"/>
              </w:rPr>
              <w:t>ervice</w:t>
            </w:r>
            <w:r w:rsidRPr="00402390">
              <w:rPr>
                <w:color w:val="000000"/>
                <w:sz w:val="22"/>
                <w:szCs w:val="22"/>
              </w:rPr>
              <w:t>(New)</w:t>
            </w:r>
          </w:p>
        </w:tc>
        <w:tc>
          <w:tcPr>
            <w:tcW w:w="1843" w:type="dxa"/>
            <w:tcBorders>
              <w:top w:val="single" w:sz="12" w:space="0" w:color="auto"/>
              <w:left w:val="single" w:sz="6" w:space="0" w:color="auto"/>
              <w:bottom w:val="single" w:sz="6" w:space="0" w:color="auto"/>
              <w:right w:val="single" w:sz="6" w:space="0" w:color="auto"/>
            </w:tcBorders>
          </w:tcPr>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eastAsia="zh-CN"/>
              </w:rPr>
            </w:pPr>
            <w:hyperlink r:id="rId9" w:history="1">
              <w:r w:rsidR="00D86A52" w:rsidRPr="00D86A52">
                <w:rPr>
                  <w:rStyle w:val="Hyperlink"/>
                  <w:rFonts w:eastAsiaTheme="minorEastAsia" w:hint="eastAsia"/>
                  <w:sz w:val="22"/>
                  <w:szCs w:val="22"/>
                  <w:lang w:eastAsia="zh-CN"/>
                </w:rPr>
                <w:t>Miran Choi</w:t>
              </w:r>
            </w:hyperlink>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eastAsia="zh-CN"/>
              </w:rPr>
            </w:pPr>
            <w:hyperlink r:id="rId10" w:history="1">
              <w:r w:rsidR="00D86A52" w:rsidRPr="00D86A52">
                <w:rPr>
                  <w:rStyle w:val="Hyperlink"/>
                  <w:rFonts w:hint="eastAsia"/>
                  <w:sz w:val="22"/>
                  <w:szCs w:val="22"/>
                </w:rPr>
                <w:t>Jeon Gue Park</w:t>
              </w:r>
            </w:hyperlink>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eastAsia="zh-CN"/>
              </w:rPr>
            </w:pPr>
            <w:hyperlink r:id="rId11" w:history="1">
              <w:r w:rsidR="00D86A52" w:rsidRPr="00D86A52">
                <w:rPr>
                  <w:rStyle w:val="Hyperlink"/>
                  <w:rFonts w:hint="eastAsia"/>
                  <w:sz w:val="22"/>
                  <w:szCs w:val="22"/>
                </w:rPr>
                <w:t>Yunkeun Lee</w:t>
              </w:r>
            </w:hyperlink>
          </w:p>
        </w:tc>
        <w:tc>
          <w:tcPr>
            <w:tcW w:w="1417" w:type="dxa"/>
            <w:tcBorders>
              <w:top w:val="single" w:sz="12" w:space="0" w:color="auto"/>
              <w:left w:val="single" w:sz="6" w:space="0" w:color="auto"/>
              <w:bottom w:val="single" w:sz="6" w:space="0" w:color="auto"/>
              <w:right w:val="single" w:sz="6" w:space="0" w:color="auto"/>
            </w:tcBorders>
          </w:tcPr>
          <w:p w:rsidR="00D86A52" w:rsidRPr="00402390"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heme="minorEastAsia"/>
                <w:sz w:val="22"/>
                <w:szCs w:val="22"/>
                <w:lang w:val="en-US"/>
              </w:rPr>
            </w:pPr>
            <w:r w:rsidRPr="00402390">
              <w:rPr>
                <w:rFonts w:eastAsia="Times New Roman"/>
                <w:sz w:val="22"/>
                <w:szCs w:val="22"/>
                <w:lang w:val="en-US"/>
              </w:rPr>
              <w:t>201</w:t>
            </w:r>
            <w:r>
              <w:rPr>
                <w:rFonts w:eastAsiaTheme="minorEastAsia" w:hint="eastAsia"/>
                <w:sz w:val="22"/>
                <w:szCs w:val="22"/>
                <w:lang w:val="en-US" w:eastAsia="zh-CN"/>
              </w:rPr>
              <w:t>8</w:t>
            </w:r>
          </w:p>
        </w:tc>
        <w:tc>
          <w:tcPr>
            <w:tcW w:w="1801" w:type="dxa"/>
            <w:tcBorders>
              <w:top w:val="single" w:sz="12" w:space="0" w:color="auto"/>
              <w:left w:val="single" w:sz="6" w:space="0" w:color="auto"/>
              <w:bottom w:val="single" w:sz="6" w:space="0" w:color="auto"/>
              <w:right w:val="single" w:sz="12" w:space="0" w:color="auto"/>
            </w:tcBorders>
          </w:tcPr>
          <w:p w:rsidR="00D86A52" w:rsidRPr="00402390"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sz w:val="22"/>
                <w:szCs w:val="22"/>
                <w:lang w:val="en-US" w:eastAsia="zh-CN"/>
              </w:rPr>
            </w:pPr>
            <w:r w:rsidRPr="00402390">
              <w:rPr>
                <w:sz w:val="22"/>
                <w:szCs w:val="22"/>
              </w:rPr>
              <w:t>TD-0</w:t>
            </w:r>
            <w:r w:rsidRPr="00402390">
              <w:rPr>
                <w:rFonts w:hint="eastAsia"/>
                <w:sz w:val="22"/>
                <w:szCs w:val="22"/>
              </w:rPr>
              <w:t>9</w:t>
            </w:r>
            <w:r w:rsidRPr="00402390">
              <w:rPr>
                <w:rFonts w:hint="eastAsia"/>
                <w:color w:val="000000"/>
                <w:sz w:val="22"/>
                <w:szCs w:val="22"/>
              </w:rPr>
              <w:t>(Changzhou, 26-29 September 2016)</w:t>
            </w:r>
          </w:p>
        </w:tc>
      </w:tr>
      <w:tr w:rsidR="00D86A52" w:rsidRPr="00402390" w:rsidTr="00402390">
        <w:trPr>
          <w:jc w:val="center"/>
        </w:trPr>
        <w:tc>
          <w:tcPr>
            <w:tcW w:w="1518" w:type="dxa"/>
            <w:tcBorders>
              <w:top w:val="single" w:sz="6" w:space="0" w:color="auto"/>
              <w:left w:val="single" w:sz="12" w:space="0" w:color="auto"/>
              <w:bottom w:val="single" w:sz="6" w:space="0" w:color="auto"/>
              <w:right w:val="single" w:sz="6" w:space="0" w:color="auto"/>
            </w:tcBorders>
          </w:tcPr>
          <w:p w:rsidR="00D86A52" w:rsidRPr="00402390" w:rsidRDefault="00D86A52" w:rsidP="008B5D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proofErr w:type="spellStart"/>
            <w:r w:rsidRPr="00402390">
              <w:rPr>
                <w:rFonts w:hint="eastAsia"/>
                <w:color w:val="000000"/>
                <w:sz w:val="22"/>
                <w:szCs w:val="22"/>
              </w:rPr>
              <w:t>F.NRICNReqs</w:t>
            </w:r>
            <w:proofErr w:type="spellEnd"/>
          </w:p>
        </w:tc>
        <w:tc>
          <w:tcPr>
            <w:tcW w:w="3260" w:type="dxa"/>
            <w:tcBorders>
              <w:top w:val="single" w:sz="6" w:space="0" w:color="auto"/>
              <w:left w:val="single" w:sz="6" w:space="0" w:color="auto"/>
              <w:bottom w:val="single" w:sz="6" w:space="0" w:color="auto"/>
              <w:right w:val="single" w:sz="6" w:space="0" w:color="auto"/>
            </w:tcBorders>
          </w:tcPr>
          <w:p w:rsidR="00D86A52" w:rsidRPr="00402390" w:rsidRDefault="00D86A52" w:rsidP="00E6546D">
            <w:pPr>
              <w:rPr>
                <w:color w:val="000000"/>
                <w:sz w:val="22"/>
                <w:szCs w:val="22"/>
              </w:rPr>
            </w:pPr>
            <w:r w:rsidRPr="00402390">
              <w:rPr>
                <w:color w:val="000000"/>
                <w:sz w:val="22"/>
                <w:szCs w:val="22"/>
              </w:rPr>
              <w:t>Requirements</w:t>
            </w:r>
            <w:r>
              <w:rPr>
                <w:rFonts w:eastAsiaTheme="minorEastAsia" w:hint="eastAsia"/>
                <w:color w:val="000000"/>
                <w:sz w:val="22"/>
                <w:szCs w:val="22"/>
                <w:lang w:eastAsia="zh-CN"/>
              </w:rPr>
              <w:t xml:space="preserve"> for</w:t>
            </w:r>
            <w:r w:rsidRPr="00402390">
              <w:rPr>
                <w:color w:val="000000"/>
                <w:sz w:val="22"/>
                <w:szCs w:val="22"/>
              </w:rPr>
              <w:t xml:space="preserve"> </w:t>
            </w:r>
            <w:r w:rsidRPr="00402390">
              <w:rPr>
                <w:rFonts w:hint="eastAsia"/>
                <w:color w:val="000000"/>
                <w:sz w:val="22"/>
                <w:szCs w:val="22"/>
              </w:rPr>
              <w:t>n</w:t>
            </w:r>
            <w:r w:rsidRPr="00402390">
              <w:rPr>
                <w:color w:val="000000"/>
                <w:sz w:val="22"/>
                <w:szCs w:val="22"/>
              </w:rPr>
              <w:t xml:space="preserve">amespace </w:t>
            </w:r>
            <w:r w:rsidRPr="00402390">
              <w:rPr>
                <w:rFonts w:hint="eastAsia"/>
                <w:color w:val="000000"/>
                <w:sz w:val="22"/>
                <w:szCs w:val="22"/>
              </w:rPr>
              <w:t>r</w:t>
            </w:r>
            <w:r w:rsidRPr="00402390">
              <w:rPr>
                <w:color w:val="000000"/>
                <w:sz w:val="22"/>
                <w:szCs w:val="22"/>
              </w:rPr>
              <w:t>esolution</w:t>
            </w:r>
            <w:r>
              <w:rPr>
                <w:color w:val="000000"/>
                <w:sz w:val="22"/>
                <w:szCs w:val="22"/>
              </w:rPr>
              <w:t xml:space="preserve"> in Information Centric Network</w:t>
            </w:r>
            <w:r w:rsidRPr="00402390">
              <w:rPr>
                <w:color w:val="000000"/>
                <w:sz w:val="22"/>
                <w:szCs w:val="22"/>
              </w:rPr>
              <w:t>(New)</w:t>
            </w:r>
          </w:p>
        </w:tc>
        <w:tc>
          <w:tcPr>
            <w:tcW w:w="1843" w:type="dxa"/>
            <w:tcBorders>
              <w:top w:val="single" w:sz="6" w:space="0" w:color="auto"/>
              <w:left w:val="single" w:sz="6" w:space="0" w:color="auto"/>
              <w:bottom w:val="single" w:sz="6" w:space="0" w:color="auto"/>
              <w:right w:val="single" w:sz="6" w:space="0" w:color="auto"/>
            </w:tcBorders>
          </w:tcPr>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2" w:history="1">
              <w:r w:rsidR="00D86A52" w:rsidRPr="00D86A52">
                <w:rPr>
                  <w:rStyle w:val="Hyperlink"/>
                  <w:rFonts w:eastAsiaTheme="minorEastAsia"/>
                  <w:sz w:val="22"/>
                  <w:szCs w:val="22"/>
                  <w:lang w:val="en-US" w:eastAsia="zh-CN"/>
                </w:rPr>
                <w:t>Jing Ren</w:t>
              </w:r>
            </w:hyperlink>
            <w:r w:rsidR="00D86A52">
              <w:rPr>
                <w:rFonts w:eastAsiaTheme="minorEastAsia"/>
                <w:sz w:val="22"/>
                <w:szCs w:val="22"/>
                <w:lang w:val="en-US" w:eastAsia="zh-CN"/>
              </w:rPr>
              <w:t>,</w:t>
            </w:r>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3" w:history="1">
              <w:r w:rsidR="00D86A52" w:rsidRPr="00D86A52">
                <w:rPr>
                  <w:rStyle w:val="Hyperlink"/>
                  <w:rFonts w:eastAsiaTheme="minorEastAsia"/>
                  <w:sz w:val="22"/>
                  <w:szCs w:val="22"/>
                  <w:lang w:val="en-US" w:eastAsia="zh-CN"/>
                </w:rPr>
                <w:t>Xiong Wang</w:t>
              </w:r>
            </w:hyperlink>
            <w:r w:rsidR="00D86A52" w:rsidRPr="00D86A52">
              <w:rPr>
                <w:rFonts w:eastAsiaTheme="minorEastAsia"/>
                <w:sz w:val="22"/>
                <w:szCs w:val="22"/>
                <w:lang w:val="en-US" w:eastAsia="zh-CN"/>
              </w:rPr>
              <w:t>,</w:t>
            </w:r>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4" w:history="1">
              <w:r w:rsidR="00D86A52" w:rsidRPr="00D86A52">
                <w:rPr>
                  <w:rStyle w:val="Hyperlink"/>
                  <w:rFonts w:eastAsiaTheme="minorEastAsia"/>
                  <w:sz w:val="22"/>
                  <w:szCs w:val="22"/>
                  <w:lang w:val="en-US" w:eastAsia="zh-CN"/>
                </w:rPr>
                <w:t>Ke Li</w:t>
              </w:r>
            </w:hyperlink>
            <w:r w:rsidR="00D86A52" w:rsidRPr="00D86A52">
              <w:rPr>
                <w:rFonts w:eastAsiaTheme="minorEastAsia"/>
                <w:sz w:val="22"/>
                <w:szCs w:val="22"/>
                <w:lang w:val="en-US" w:eastAsia="zh-CN"/>
              </w:rPr>
              <w:t>,</w:t>
            </w:r>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 w:history="1">
              <w:r w:rsidR="00D86A52" w:rsidRPr="00D86A52">
                <w:rPr>
                  <w:rStyle w:val="Hyperlink"/>
                  <w:rFonts w:eastAsiaTheme="minorEastAsia"/>
                  <w:sz w:val="22"/>
                  <w:szCs w:val="22"/>
                  <w:lang w:val="en-US" w:eastAsia="zh-CN"/>
                </w:rPr>
                <w:t>Shucheng Liu</w:t>
              </w:r>
            </w:hyperlink>
          </w:p>
        </w:tc>
        <w:tc>
          <w:tcPr>
            <w:tcW w:w="1417" w:type="dxa"/>
            <w:tcBorders>
              <w:top w:val="single" w:sz="6" w:space="0" w:color="auto"/>
              <w:left w:val="single" w:sz="6" w:space="0" w:color="auto"/>
              <w:bottom w:val="single" w:sz="6" w:space="0" w:color="auto"/>
              <w:right w:val="single" w:sz="6" w:space="0" w:color="auto"/>
            </w:tcBorders>
          </w:tcPr>
          <w:p w:rsidR="00D86A52" w:rsidRPr="00553F54"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heme="minorEastAsia"/>
                <w:sz w:val="22"/>
                <w:szCs w:val="22"/>
                <w:lang w:val="en-US" w:eastAsia="zh-CN"/>
              </w:rPr>
            </w:pPr>
            <w:r w:rsidRPr="00402390">
              <w:rPr>
                <w:rFonts w:eastAsia="Times New Roman"/>
                <w:sz w:val="22"/>
                <w:szCs w:val="22"/>
                <w:lang w:val="en-US"/>
              </w:rPr>
              <w:t>20</w:t>
            </w:r>
            <w:r>
              <w:rPr>
                <w:rFonts w:eastAsiaTheme="minorEastAsia" w:hint="eastAsia"/>
                <w:sz w:val="22"/>
                <w:szCs w:val="22"/>
                <w:lang w:val="en-US" w:eastAsia="zh-CN"/>
              </w:rPr>
              <w:t>18</w:t>
            </w:r>
          </w:p>
        </w:tc>
        <w:tc>
          <w:tcPr>
            <w:tcW w:w="1801" w:type="dxa"/>
            <w:tcBorders>
              <w:top w:val="single" w:sz="6" w:space="0" w:color="auto"/>
              <w:left w:val="single" w:sz="6" w:space="0" w:color="auto"/>
              <w:bottom w:val="single" w:sz="6" w:space="0" w:color="auto"/>
              <w:right w:val="single" w:sz="12" w:space="0" w:color="auto"/>
            </w:tcBorders>
          </w:tcPr>
          <w:p w:rsidR="00D86A52" w:rsidRPr="00402390" w:rsidRDefault="00D86A52" w:rsidP="008B5D3D">
            <w:pPr>
              <w:rPr>
                <w:sz w:val="22"/>
                <w:szCs w:val="22"/>
              </w:rPr>
            </w:pPr>
            <w:r w:rsidRPr="00402390">
              <w:rPr>
                <w:rFonts w:hint="eastAsia"/>
                <w:sz w:val="22"/>
                <w:szCs w:val="22"/>
              </w:rPr>
              <w:t>TD-15</w:t>
            </w:r>
            <w:r w:rsidRPr="00402390">
              <w:rPr>
                <w:rFonts w:hint="eastAsia"/>
                <w:color w:val="000000"/>
                <w:sz w:val="22"/>
                <w:szCs w:val="22"/>
              </w:rPr>
              <w:t>(Changzhou, 26-29 September 2016)</w:t>
            </w:r>
          </w:p>
        </w:tc>
      </w:tr>
      <w:tr w:rsidR="00D86A52" w:rsidRPr="00402390" w:rsidTr="00402390">
        <w:trPr>
          <w:jc w:val="center"/>
        </w:trPr>
        <w:tc>
          <w:tcPr>
            <w:tcW w:w="1518" w:type="dxa"/>
            <w:tcBorders>
              <w:top w:val="single" w:sz="6" w:space="0" w:color="auto"/>
              <w:left w:val="single" w:sz="12" w:space="0" w:color="auto"/>
              <w:bottom w:val="single" w:sz="6" w:space="0" w:color="auto"/>
              <w:right w:val="single" w:sz="6" w:space="0" w:color="auto"/>
            </w:tcBorders>
          </w:tcPr>
          <w:p w:rsidR="00D86A52" w:rsidRPr="00402390"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proofErr w:type="spellStart"/>
            <w:r w:rsidRPr="00402390">
              <w:rPr>
                <w:rFonts w:hint="eastAsia"/>
                <w:color w:val="000000"/>
                <w:sz w:val="22"/>
                <w:szCs w:val="22"/>
              </w:rPr>
              <w:t>F.USMReqs</w:t>
            </w:r>
            <w:proofErr w:type="spellEnd"/>
          </w:p>
        </w:tc>
        <w:tc>
          <w:tcPr>
            <w:tcW w:w="3260" w:type="dxa"/>
            <w:tcBorders>
              <w:top w:val="single" w:sz="6" w:space="0" w:color="auto"/>
              <w:left w:val="single" w:sz="6" w:space="0" w:color="auto"/>
              <w:bottom w:val="single" w:sz="6" w:space="0" w:color="auto"/>
              <w:right w:val="single" w:sz="6" w:space="0" w:color="auto"/>
            </w:tcBorders>
          </w:tcPr>
          <w:p w:rsidR="00D86A52" w:rsidRPr="00402390" w:rsidRDefault="00D86A52" w:rsidP="00E6546D">
            <w:pPr>
              <w:rPr>
                <w:color w:val="000000"/>
                <w:sz w:val="22"/>
                <w:szCs w:val="22"/>
              </w:rPr>
            </w:pPr>
            <w:r w:rsidRPr="00402390">
              <w:rPr>
                <w:color w:val="000000"/>
                <w:sz w:val="22"/>
                <w:szCs w:val="22"/>
              </w:rPr>
              <w:t xml:space="preserve">Requirements </w:t>
            </w:r>
            <w:r>
              <w:rPr>
                <w:rFonts w:eastAsiaTheme="minorEastAsia" w:hint="eastAsia"/>
                <w:color w:val="000000"/>
                <w:sz w:val="22"/>
                <w:szCs w:val="22"/>
                <w:lang w:eastAsia="zh-CN"/>
              </w:rPr>
              <w:t>for</w:t>
            </w:r>
            <w:r w:rsidRPr="00402390">
              <w:rPr>
                <w:color w:val="000000"/>
                <w:sz w:val="22"/>
                <w:szCs w:val="22"/>
              </w:rPr>
              <w:t xml:space="preserve"> </w:t>
            </w:r>
            <w:r w:rsidRPr="00402390">
              <w:rPr>
                <w:rFonts w:hint="eastAsia"/>
                <w:color w:val="000000"/>
                <w:sz w:val="22"/>
                <w:szCs w:val="22"/>
              </w:rPr>
              <w:t>u</w:t>
            </w:r>
            <w:r w:rsidRPr="00402390">
              <w:rPr>
                <w:color w:val="000000"/>
                <w:sz w:val="22"/>
                <w:szCs w:val="22"/>
              </w:rPr>
              <w:t xml:space="preserve">nified application and network </w:t>
            </w:r>
            <w:r w:rsidRPr="00402390">
              <w:rPr>
                <w:rFonts w:hint="eastAsia"/>
                <w:color w:val="000000"/>
                <w:sz w:val="22"/>
                <w:szCs w:val="22"/>
              </w:rPr>
              <w:t>s</w:t>
            </w:r>
            <w:r w:rsidRPr="00402390">
              <w:rPr>
                <w:color w:val="000000"/>
                <w:sz w:val="22"/>
                <w:szCs w:val="22"/>
              </w:rPr>
              <w:t xml:space="preserve">tatus </w:t>
            </w:r>
            <w:r w:rsidRPr="00402390">
              <w:rPr>
                <w:rFonts w:hint="eastAsia"/>
                <w:color w:val="000000"/>
                <w:sz w:val="22"/>
                <w:szCs w:val="22"/>
              </w:rPr>
              <w:t>m</w:t>
            </w:r>
            <w:r w:rsidRPr="00402390">
              <w:rPr>
                <w:color w:val="000000"/>
                <w:sz w:val="22"/>
                <w:szCs w:val="22"/>
              </w:rPr>
              <w:t>onitoring</w:t>
            </w:r>
            <w:r w:rsidRPr="00402390">
              <w:rPr>
                <w:rFonts w:hint="eastAsia"/>
                <w:color w:val="000000"/>
                <w:sz w:val="22"/>
                <w:szCs w:val="22"/>
              </w:rPr>
              <w:t>(New)</w:t>
            </w:r>
          </w:p>
        </w:tc>
        <w:tc>
          <w:tcPr>
            <w:tcW w:w="1843" w:type="dxa"/>
            <w:tcBorders>
              <w:top w:val="single" w:sz="6" w:space="0" w:color="auto"/>
              <w:left w:val="single" w:sz="6" w:space="0" w:color="auto"/>
              <w:bottom w:val="single" w:sz="6" w:space="0" w:color="auto"/>
              <w:right w:val="single" w:sz="6" w:space="0" w:color="auto"/>
            </w:tcBorders>
          </w:tcPr>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6" w:history="1">
              <w:r w:rsidR="00D86A52" w:rsidRPr="00D86A52">
                <w:rPr>
                  <w:rStyle w:val="Hyperlink"/>
                  <w:rFonts w:eastAsiaTheme="minorEastAsia"/>
                  <w:sz w:val="22"/>
                  <w:szCs w:val="22"/>
                  <w:lang w:val="en-US" w:eastAsia="zh-CN"/>
                </w:rPr>
                <w:t>Xiong Wang</w:t>
              </w:r>
            </w:hyperlink>
            <w:r w:rsidR="00D86A52" w:rsidRPr="00D86A52">
              <w:rPr>
                <w:rFonts w:eastAsiaTheme="minorEastAsia"/>
                <w:sz w:val="22"/>
                <w:szCs w:val="22"/>
                <w:lang w:val="en-US" w:eastAsia="zh-CN"/>
              </w:rPr>
              <w:t>,</w:t>
            </w:r>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7" w:history="1">
              <w:r w:rsidR="00D86A52" w:rsidRPr="00D86A52">
                <w:rPr>
                  <w:rStyle w:val="Hyperlink"/>
                  <w:rFonts w:eastAsiaTheme="minorEastAsia"/>
                  <w:sz w:val="22"/>
                  <w:szCs w:val="22"/>
                  <w:lang w:val="en-US" w:eastAsia="zh-CN"/>
                </w:rPr>
                <w:t>Liang Wang</w:t>
              </w:r>
            </w:hyperlink>
            <w:r w:rsidR="00D86A52" w:rsidRPr="00D86A52">
              <w:rPr>
                <w:rFonts w:eastAsiaTheme="minorEastAsia"/>
                <w:sz w:val="22"/>
                <w:szCs w:val="22"/>
                <w:lang w:val="en-US" w:eastAsia="zh-CN"/>
              </w:rPr>
              <w:t>,</w:t>
            </w:r>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8" w:history="1">
              <w:r w:rsidR="00D86A52" w:rsidRPr="00D86A52">
                <w:rPr>
                  <w:rStyle w:val="Hyperlink"/>
                  <w:rFonts w:eastAsiaTheme="minorEastAsia"/>
                  <w:sz w:val="22"/>
                  <w:szCs w:val="22"/>
                  <w:lang w:val="en-US" w:eastAsia="zh-CN"/>
                </w:rPr>
                <w:t>Jing Ren</w:t>
              </w:r>
            </w:hyperlink>
            <w:r w:rsidR="00D86A52">
              <w:rPr>
                <w:rFonts w:eastAsiaTheme="minorEastAsia"/>
                <w:sz w:val="22"/>
                <w:szCs w:val="22"/>
                <w:lang w:val="en-US" w:eastAsia="zh-CN"/>
              </w:rPr>
              <w:t>,</w:t>
            </w:r>
          </w:p>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9" w:history="1">
              <w:r w:rsidR="00D86A52" w:rsidRPr="00D86A52">
                <w:rPr>
                  <w:rStyle w:val="Hyperlink"/>
                  <w:rFonts w:eastAsiaTheme="minorEastAsia"/>
                  <w:sz w:val="22"/>
                  <w:szCs w:val="22"/>
                  <w:lang w:val="en-US" w:eastAsia="zh-CN"/>
                </w:rPr>
                <w:t>Ke Li</w:t>
              </w:r>
            </w:hyperlink>
          </w:p>
        </w:tc>
        <w:tc>
          <w:tcPr>
            <w:tcW w:w="1417" w:type="dxa"/>
            <w:tcBorders>
              <w:top w:val="single" w:sz="6" w:space="0" w:color="auto"/>
              <w:left w:val="single" w:sz="6" w:space="0" w:color="auto"/>
              <w:bottom w:val="single" w:sz="6" w:space="0" w:color="auto"/>
              <w:right w:val="single" w:sz="6" w:space="0" w:color="auto"/>
            </w:tcBorders>
          </w:tcPr>
          <w:p w:rsidR="00D86A52" w:rsidRPr="00553F54"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heme="minorEastAsia"/>
                <w:sz w:val="22"/>
                <w:szCs w:val="22"/>
                <w:lang w:val="en-US" w:eastAsia="zh-CN"/>
              </w:rPr>
            </w:pPr>
            <w:r w:rsidRPr="00402390">
              <w:rPr>
                <w:rFonts w:eastAsia="Times New Roman"/>
                <w:sz w:val="22"/>
                <w:szCs w:val="22"/>
                <w:lang w:val="en-US"/>
              </w:rPr>
              <w:t>20</w:t>
            </w:r>
            <w:r>
              <w:rPr>
                <w:rFonts w:eastAsiaTheme="minorEastAsia" w:hint="eastAsia"/>
                <w:sz w:val="22"/>
                <w:szCs w:val="22"/>
                <w:lang w:val="en-US" w:eastAsia="zh-CN"/>
              </w:rPr>
              <w:t>18</w:t>
            </w:r>
          </w:p>
        </w:tc>
        <w:tc>
          <w:tcPr>
            <w:tcW w:w="1801" w:type="dxa"/>
            <w:tcBorders>
              <w:top w:val="single" w:sz="6" w:space="0" w:color="auto"/>
              <w:left w:val="single" w:sz="6" w:space="0" w:color="auto"/>
              <w:bottom w:val="single" w:sz="6" w:space="0" w:color="auto"/>
              <w:right w:val="single" w:sz="12" w:space="0" w:color="auto"/>
            </w:tcBorders>
          </w:tcPr>
          <w:p w:rsidR="00D86A52" w:rsidRPr="00402390" w:rsidRDefault="00D86A52" w:rsidP="008B5D3D">
            <w:pPr>
              <w:rPr>
                <w:sz w:val="22"/>
                <w:szCs w:val="22"/>
              </w:rPr>
            </w:pPr>
            <w:r w:rsidRPr="00402390">
              <w:rPr>
                <w:rFonts w:hint="eastAsia"/>
                <w:sz w:val="22"/>
                <w:szCs w:val="22"/>
              </w:rPr>
              <w:t>TD-16</w:t>
            </w:r>
            <w:r w:rsidRPr="00402390">
              <w:rPr>
                <w:rFonts w:hint="eastAsia"/>
                <w:color w:val="000000"/>
                <w:sz w:val="22"/>
                <w:szCs w:val="22"/>
              </w:rPr>
              <w:t>(Changzhou, 26-29 September 2016)</w:t>
            </w:r>
          </w:p>
        </w:tc>
      </w:tr>
      <w:tr w:rsidR="00D86A52" w:rsidRPr="00402390" w:rsidTr="00402390">
        <w:trPr>
          <w:jc w:val="center"/>
        </w:trPr>
        <w:tc>
          <w:tcPr>
            <w:tcW w:w="1518" w:type="dxa"/>
            <w:tcBorders>
              <w:top w:val="single" w:sz="6" w:space="0" w:color="auto"/>
              <w:left w:val="single" w:sz="12" w:space="0" w:color="auto"/>
              <w:bottom w:val="single" w:sz="6" w:space="0" w:color="auto"/>
              <w:right w:val="single" w:sz="6" w:space="0" w:color="auto"/>
            </w:tcBorders>
          </w:tcPr>
          <w:p w:rsidR="00D86A52" w:rsidRPr="00402390"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r w:rsidRPr="00402390">
              <w:rPr>
                <w:rFonts w:hint="eastAsia"/>
                <w:color w:val="000000"/>
                <w:sz w:val="22"/>
                <w:szCs w:val="22"/>
              </w:rPr>
              <w:t>F.CDN-</w:t>
            </w:r>
            <w:proofErr w:type="spellStart"/>
            <w:r w:rsidRPr="00402390">
              <w:rPr>
                <w:rFonts w:hint="eastAsia"/>
                <w:color w:val="000000"/>
                <w:sz w:val="22"/>
                <w:szCs w:val="22"/>
              </w:rPr>
              <w:t>Reqs</w:t>
            </w:r>
            <w:proofErr w:type="spellEnd"/>
          </w:p>
        </w:tc>
        <w:tc>
          <w:tcPr>
            <w:tcW w:w="3260" w:type="dxa"/>
            <w:tcBorders>
              <w:top w:val="single" w:sz="6" w:space="0" w:color="auto"/>
              <w:left w:val="single" w:sz="6" w:space="0" w:color="auto"/>
              <w:bottom w:val="single" w:sz="6" w:space="0" w:color="auto"/>
              <w:right w:val="single" w:sz="6" w:space="0" w:color="auto"/>
            </w:tcBorders>
          </w:tcPr>
          <w:p w:rsidR="00D86A52" w:rsidRPr="00402390" w:rsidRDefault="00D86A52" w:rsidP="00E6546D">
            <w:pPr>
              <w:rPr>
                <w:rFonts w:eastAsia="SimSun"/>
                <w:color w:val="000000"/>
                <w:sz w:val="22"/>
                <w:szCs w:val="22"/>
                <w:lang w:eastAsia="zh-CN"/>
              </w:rPr>
            </w:pPr>
            <w:r w:rsidRPr="00402390">
              <w:rPr>
                <w:color w:val="000000"/>
                <w:sz w:val="22"/>
                <w:szCs w:val="22"/>
              </w:rPr>
              <w:t xml:space="preserve">Use-cases and requirements </w:t>
            </w:r>
            <w:r w:rsidRPr="00402390">
              <w:rPr>
                <w:rFonts w:hint="eastAsia"/>
                <w:color w:val="000000"/>
                <w:sz w:val="22"/>
                <w:szCs w:val="22"/>
              </w:rPr>
              <w:t>for</w:t>
            </w:r>
            <w:r w:rsidRPr="00402390">
              <w:rPr>
                <w:color w:val="000000"/>
                <w:sz w:val="22"/>
                <w:szCs w:val="22"/>
              </w:rPr>
              <w:t xml:space="preserve"> multimedia CDN</w:t>
            </w:r>
            <w:r w:rsidRPr="00402390">
              <w:rPr>
                <w:rFonts w:hint="eastAsia"/>
                <w:color w:val="000000"/>
                <w:sz w:val="22"/>
                <w:szCs w:val="22"/>
              </w:rPr>
              <w:t>(New)</w:t>
            </w:r>
          </w:p>
        </w:tc>
        <w:tc>
          <w:tcPr>
            <w:tcW w:w="1843" w:type="dxa"/>
            <w:tcBorders>
              <w:top w:val="single" w:sz="6" w:space="0" w:color="auto"/>
              <w:left w:val="single" w:sz="6" w:space="0" w:color="auto"/>
              <w:bottom w:val="single" w:sz="6" w:space="0" w:color="auto"/>
              <w:right w:val="single" w:sz="6" w:space="0" w:color="auto"/>
            </w:tcBorders>
          </w:tcPr>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20" w:history="1">
              <w:r w:rsidR="00D86A52" w:rsidRPr="00D86A52">
                <w:rPr>
                  <w:rStyle w:val="Hyperlink"/>
                  <w:rFonts w:eastAsiaTheme="minorEastAsia" w:hint="eastAsia"/>
                  <w:sz w:val="22"/>
                  <w:szCs w:val="22"/>
                  <w:lang w:val="en-US" w:eastAsia="zh-CN"/>
                </w:rPr>
                <w:t>Tang Hong</w:t>
              </w:r>
            </w:hyperlink>
            <w:r w:rsidR="00D86A52" w:rsidRPr="00D86A52">
              <w:rPr>
                <w:rFonts w:eastAsiaTheme="minorEastAsia" w:hint="eastAsia"/>
                <w:sz w:val="22"/>
                <w:szCs w:val="22"/>
                <w:lang w:val="en-US" w:eastAsia="zh-CN"/>
              </w:rPr>
              <w:t xml:space="preserve">, </w:t>
            </w:r>
            <w:r w:rsidR="00D86A52" w:rsidRPr="00D86A52">
              <w:rPr>
                <w:rFonts w:eastAsiaTheme="minorEastAsia"/>
                <w:sz w:val="22"/>
                <w:szCs w:val="22"/>
                <w:lang w:val="en-US" w:eastAsia="zh-CN"/>
              </w:rPr>
              <w:br/>
            </w:r>
            <w:hyperlink r:id="rId21" w:history="1">
              <w:r w:rsidR="00D86A52" w:rsidRPr="00D86A52">
                <w:rPr>
                  <w:rStyle w:val="Hyperlink"/>
                  <w:sz w:val="22"/>
                  <w:szCs w:val="22"/>
                </w:rPr>
                <w:t>Nie Xiuying</w:t>
              </w:r>
            </w:hyperlink>
            <w:r w:rsidR="00D86A52" w:rsidRPr="00D86A52">
              <w:rPr>
                <w:rFonts w:eastAsiaTheme="minorEastAsia" w:hint="eastAsia"/>
                <w:sz w:val="22"/>
                <w:szCs w:val="22"/>
                <w:lang w:eastAsia="zh-CN"/>
              </w:rPr>
              <w:t>,</w:t>
            </w:r>
            <w:r w:rsidR="00D86A52" w:rsidRPr="00D86A52">
              <w:rPr>
                <w:rFonts w:eastAsiaTheme="minorEastAsia"/>
                <w:sz w:val="22"/>
                <w:szCs w:val="22"/>
                <w:lang w:eastAsia="zh-CN"/>
              </w:rPr>
              <w:br/>
            </w:r>
            <w:hyperlink r:id="rId22" w:history="1">
              <w:r w:rsidR="00D86A52" w:rsidRPr="00D86A52">
                <w:rPr>
                  <w:rStyle w:val="Hyperlink"/>
                  <w:sz w:val="22"/>
                  <w:szCs w:val="22"/>
                </w:rPr>
                <w:t>Chen Ge</w:t>
              </w:r>
            </w:hyperlink>
          </w:p>
        </w:tc>
        <w:tc>
          <w:tcPr>
            <w:tcW w:w="1417" w:type="dxa"/>
            <w:tcBorders>
              <w:top w:val="single" w:sz="6" w:space="0" w:color="auto"/>
              <w:left w:val="single" w:sz="6" w:space="0" w:color="auto"/>
              <w:bottom w:val="single" w:sz="6" w:space="0" w:color="auto"/>
              <w:right w:val="single" w:sz="6" w:space="0" w:color="auto"/>
            </w:tcBorders>
          </w:tcPr>
          <w:p w:rsidR="00D86A52" w:rsidRPr="00553F54"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heme="minorEastAsia"/>
                <w:sz w:val="22"/>
                <w:szCs w:val="22"/>
                <w:lang w:val="en-US" w:eastAsia="zh-CN"/>
              </w:rPr>
            </w:pPr>
            <w:r w:rsidRPr="00402390">
              <w:rPr>
                <w:rFonts w:eastAsia="Times New Roman"/>
                <w:sz w:val="22"/>
                <w:szCs w:val="22"/>
                <w:lang w:val="en-US"/>
              </w:rPr>
              <w:t>20</w:t>
            </w:r>
            <w:r>
              <w:rPr>
                <w:rFonts w:eastAsiaTheme="minorEastAsia" w:hint="eastAsia"/>
                <w:sz w:val="22"/>
                <w:szCs w:val="22"/>
                <w:lang w:val="en-US" w:eastAsia="zh-CN"/>
              </w:rPr>
              <w:t>18</w:t>
            </w:r>
          </w:p>
        </w:tc>
        <w:tc>
          <w:tcPr>
            <w:tcW w:w="1801" w:type="dxa"/>
            <w:tcBorders>
              <w:top w:val="single" w:sz="6" w:space="0" w:color="auto"/>
              <w:left w:val="single" w:sz="6" w:space="0" w:color="auto"/>
              <w:bottom w:val="single" w:sz="6" w:space="0" w:color="auto"/>
              <w:right w:val="single" w:sz="12" w:space="0" w:color="auto"/>
            </w:tcBorders>
          </w:tcPr>
          <w:p w:rsidR="00D86A52" w:rsidRPr="00402390" w:rsidRDefault="00D86A52" w:rsidP="008B5D3D">
            <w:pPr>
              <w:rPr>
                <w:sz w:val="22"/>
                <w:szCs w:val="22"/>
              </w:rPr>
            </w:pPr>
            <w:r w:rsidRPr="00402390">
              <w:rPr>
                <w:rFonts w:hint="eastAsia"/>
                <w:sz w:val="22"/>
                <w:szCs w:val="22"/>
              </w:rPr>
              <w:t>TD-17</w:t>
            </w:r>
            <w:r w:rsidRPr="00402390">
              <w:rPr>
                <w:rFonts w:hint="eastAsia"/>
                <w:color w:val="000000"/>
                <w:sz w:val="22"/>
                <w:szCs w:val="22"/>
              </w:rPr>
              <w:t>(Changzhou, 26-29 September 2016)</w:t>
            </w:r>
          </w:p>
        </w:tc>
      </w:tr>
      <w:tr w:rsidR="00D86A52" w:rsidRPr="00402390" w:rsidTr="00402390">
        <w:trPr>
          <w:jc w:val="center"/>
        </w:trPr>
        <w:tc>
          <w:tcPr>
            <w:tcW w:w="1518" w:type="dxa"/>
            <w:tcBorders>
              <w:top w:val="single" w:sz="6" w:space="0" w:color="auto"/>
              <w:left w:val="single" w:sz="12" w:space="0" w:color="auto"/>
              <w:bottom w:val="single" w:sz="12" w:space="0" w:color="auto"/>
              <w:right w:val="single" w:sz="6" w:space="0" w:color="auto"/>
            </w:tcBorders>
          </w:tcPr>
          <w:p w:rsidR="00D86A52" w:rsidRPr="00402390"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proofErr w:type="spellStart"/>
            <w:r w:rsidRPr="00402390">
              <w:rPr>
                <w:rFonts w:hint="eastAsia"/>
                <w:color w:val="000000"/>
                <w:sz w:val="22"/>
                <w:szCs w:val="22"/>
              </w:rPr>
              <w:lastRenderedPageBreak/>
              <w:t>F.CCVSReqs</w:t>
            </w:r>
            <w:proofErr w:type="spellEnd"/>
          </w:p>
        </w:tc>
        <w:tc>
          <w:tcPr>
            <w:tcW w:w="3260" w:type="dxa"/>
            <w:tcBorders>
              <w:top w:val="single" w:sz="6" w:space="0" w:color="auto"/>
              <w:left w:val="single" w:sz="6" w:space="0" w:color="auto"/>
              <w:bottom w:val="single" w:sz="12" w:space="0" w:color="auto"/>
              <w:right w:val="single" w:sz="6" w:space="0" w:color="auto"/>
            </w:tcBorders>
          </w:tcPr>
          <w:p w:rsidR="00D86A52" w:rsidRPr="00402390" w:rsidRDefault="00D86A52" w:rsidP="00E6546D">
            <w:pPr>
              <w:rPr>
                <w:color w:val="000000"/>
                <w:sz w:val="22"/>
                <w:szCs w:val="22"/>
              </w:rPr>
            </w:pPr>
            <w:r w:rsidRPr="00402390">
              <w:rPr>
                <w:color w:val="000000"/>
                <w:sz w:val="22"/>
                <w:szCs w:val="22"/>
              </w:rPr>
              <w:t>Requirements for cloud computing in visual surveillance</w:t>
            </w:r>
            <w:r w:rsidRPr="00402390">
              <w:rPr>
                <w:rFonts w:hint="eastAsia"/>
                <w:color w:val="000000"/>
                <w:sz w:val="22"/>
                <w:szCs w:val="22"/>
              </w:rPr>
              <w:t xml:space="preserve">(New) </w:t>
            </w:r>
          </w:p>
        </w:tc>
        <w:tc>
          <w:tcPr>
            <w:tcW w:w="1843" w:type="dxa"/>
            <w:tcBorders>
              <w:top w:val="single" w:sz="6" w:space="0" w:color="auto"/>
              <w:left w:val="single" w:sz="6" w:space="0" w:color="auto"/>
              <w:bottom w:val="single" w:sz="12" w:space="0" w:color="auto"/>
              <w:right w:val="single" w:sz="6" w:space="0" w:color="auto"/>
            </w:tcBorders>
          </w:tcPr>
          <w:p w:rsidR="00D86A52" w:rsidRPr="00D86A52" w:rsidRDefault="00F62253" w:rsidP="00781A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23" w:history="1">
              <w:r w:rsidR="00D86A52" w:rsidRPr="00D86A52">
                <w:rPr>
                  <w:rStyle w:val="Hyperlink"/>
                  <w:sz w:val="22"/>
                  <w:szCs w:val="22"/>
                </w:rPr>
                <w:t>Haitao Zhang</w:t>
              </w:r>
            </w:hyperlink>
          </w:p>
        </w:tc>
        <w:tc>
          <w:tcPr>
            <w:tcW w:w="1417" w:type="dxa"/>
            <w:tcBorders>
              <w:top w:val="single" w:sz="6" w:space="0" w:color="auto"/>
              <w:left w:val="single" w:sz="6" w:space="0" w:color="auto"/>
              <w:bottom w:val="single" w:sz="12" w:space="0" w:color="auto"/>
              <w:right w:val="single" w:sz="6" w:space="0" w:color="auto"/>
            </w:tcBorders>
          </w:tcPr>
          <w:p w:rsidR="00D86A52" w:rsidRPr="00402390" w:rsidRDefault="00D86A52" w:rsidP="004023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r w:rsidRPr="00402390">
              <w:rPr>
                <w:rFonts w:eastAsia="Times New Roman"/>
                <w:sz w:val="22"/>
                <w:szCs w:val="22"/>
                <w:lang w:val="en-US"/>
              </w:rPr>
              <w:t>201</w:t>
            </w:r>
            <w:r>
              <w:rPr>
                <w:rFonts w:eastAsiaTheme="minorEastAsia" w:hint="eastAsia"/>
                <w:sz w:val="22"/>
                <w:szCs w:val="22"/>
                <w:lang w:val="en-US" w:eastAsia="zh-CN"/>
              </w:rPr>
              <w:t>9</w:t>
            </w:r>
          </w:p>
        </w:tc>
        <w:tc>
          <w:tcPr>
            <w:tcW w:w="1801" w:type="dxa"/>
            <w:tcBorders>
              <w:top w:val="single" w:sz="6" w:space="0" w:color="auto"/>
              <w:left w:val="single" w:sz="6" w:space="0" w:color="auto"/>
              <w:bottom w:val="single" w:sz="12" w:space="0" w:color="auto"/>
              <w:right w:val="single" w:sz="12" w:space="0" w:color="auto"/>
            </w:tcBorders>
          </w:tcPr>
          <w:p w:rsidR="00D86A52" w:rsidRPr="00402390" w:rsidRDefault="00D86A52" w:rsidP="008B5D3D">
            <w:pPr>
              <w:rPr>
                <w:sz w:val="22"/>
                <w:szCs w:val="22"/>
              </w:rPr>
            </w:pPr>
            <w:r w:rsidRPr="00402390">
              <w:rPr>
                <w:rFonts w:hint="eastAsia"/>
                <w:sz w:val="22"/>
                <w:szCs w:val="22"/>
              </w:rPr>
              <w:t>TD-18</w:t>
            </w:r>
            <w:r w:rsidRPr="00402390">
              <w:rPr>
                <w:rFonts w:hint="eastAsia"/>
                <w:color w:val="000000"/>
                <w:sz w:val="22"/>
                <w:szCs w:val="22"/>
              </w:rPr>
              <w:t>(Changzhou, 26-29 September 2016)</w:t>
            </w:r>
          </w:p>
        </w:tc>
      </w:tr>
    </w:tbl>
    <w:p w:rsidR="00402390" w:rsidRPr="00402390" w:rsidRDefault="00402390" w:rsidP="00402390">
      <w:pPr>
        <w:keepNext/>
        <w:keepLines/>
        <w:numPr>
          <w:ilvl w:val="1"/>
          <w:numId w:val="1"/>
        </w:numPr>
        <w:spacing w:before="240" w:after="200" w:line="276" w:lineRule="auto"/>
        <w:outlineLvl w:val="1"/>
        <w:rPr>
          <w:b/>
          <w:lang w:val="en-US"/>
        </w:rPr>
      </w:pPr>
      <w:bookmarkStart w:id="32" w:name="_Toc10908"/>
      <w:bookmarkStart w:id="33" w:name="_Toc2017"/>
      <w:bookmarkStart w:id="34" w:name="_Toc1736"/>
      <w:bookmarkStart w:id="35" w:name="_Toc9227"/>
      <w:bookmarkStart w:id="36" w:name="_Toc16129"/>
      <w:bookmarkStart w:id="37" w:name="_Toc20283"/>
      <w:r w:rsidRPr="00402390">
        <w:rPr>
          <w:b/>
          <w:lang w:val="en-US"/>
        </w:rPr>
        <w:t xml:space="preserve">Question </w:t>
      </w:r>
      <w:r w:rsidRPr="00402390">
        <w:rPr>
          <w:b/>
          <w:lang w:val="en-US" w:eastAsia="zh-CN"/>
        </w:rPr>
        <w:t>21/</w:t>
      </w:r>
      <w:r w:rsidRPr="00402390">
        <w:rPr>
          <w:b/>
          <w:lang w:val="en-US"/>
        </w:rPr>
        <w:t>16 summary</w:t>
      </w:r>
      <w:bookmarkEnd w:id="28"/>
      <w:bookmarkEnd w:id="29"/>
      <w:bookmarkEnd w:id="30"/>
      <w:bookmarkEnd w:id="31"/>
      <w:bookmarkEnd w:id="32"/>
      <w:bookmarkEnd w:id="33"/>
      <w:bookmarkEnd w:id="34"/>
      <w:bookmarkEnd w:id="35"/>
      <w:bookmarkEnd w:id="36"/>
      <w:bookmarkEnd w:id="37"/>
    </w:p>
    <w:p w:rsidR="00402390" w:rsidRPr="00402390" w:rsidRDefault="00402390" w:rsidP="00402390">
      <w:pPr>
        <w:rPr>
          <w:rFonts w:eastAsiaTheme="minorEastAsia"/>
          <w:lang w:eastAsia="zh-CN"/>
        </w:rPr>
      </w:pPr>
      <w:r w:rsidRPr="00402390">
        <w:t>Under the chairmanship of Mr</w:t>
      </w:r>
      <w:r w:rsidRPr="00402390">
        <w:rPr>
          <w:rFonts w:hint="eastAsia"/>
        </w:rPr>
        <w:t>.</w:t>
      </w:r>
      <w:r w:rsidRPr="00402390">
        <w:t xml:space="preserve"> Wei Kai, Question 21 met for </w:t>
      </w:r>
      <w:r w:rsidRPr="00402390">
        <w:rPr>
          <w:rFonts w:hint="eastAsia"/>
        </w:rPr>
        <w:t xml:space="preserve">four </w:t>
      </w:r>
      <w:r w:rsidRPr="00402390">
        <w:t xml:space="preserve">quarters during this meeting. </w:t>
      </w:r>
      <w:r>
        <w:rPr>
          <w:rFonts w:hint="eastAsia"/>
        </w:rPr>
        <w:t xml:space="preserve">There are </w:t>
      </w:r>
      <w:r>
        <w:rPr>
          <w:rFonts w:eastAsiaTheme="minorEastAsia" w:hint="eastAsia"/>
          <w:lang w:eastAsia="zh-CN"/>
        </w:rPr>
        <w:t>26</w:t>
      </w:r>
      <w:r w:rsidRPr="00402390">
        <w:rPr>
          <w:rFonts w:hint="eastAsia"/>
        </w:rPr>
        <w:t xml:space="preserve"> </w:t>
      </w:r>
      <w:r w:rsidRPr="00402390">
        <w:t>contributions</w:t>
      </w:r>
      <w:r>
        <w:rPr>
          <w:rFonts w:eastAsiaTheme="minorEastAsia"/>
          <w:lang w:eastAsia="zh-CN"/>
        </w:rPr>
        <w:t xml:space="preserve"> </w:t>
      </w:r>
      <w:r w:rsidRPr="00402390">
        <w:t>were</w:t>
      </w:r>
      <w:r w:rsidRPr="00402390">
        <w:rPr>
          <w:rFonts w:hint="eastAsia"/>
        </w:rPr>
        <w:t xml:space="preserve"> received</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discussed</w:t>
      </w:r>
      <w:r w:rsidRPr="00402390">
        <w:rPr>
          <w:rFonts w:hint="eastAsia"/>
        </w:rPr>
        <w:t xml:space="preserve">. </w:t>
      </w:r>
      <w:r w:rsidRPr="00402390">
        <w:t xml:space="preserve">Work items </w:t>
      </w:r>
      <w:r>
        <w:t>o</w:t>
      </w:r>
      <w:r>
        <w:rPr>
          <w:rFonts w:eastAsiaTheme="minorEastAsia" w:hint="eastAsia"/>
          <w:lang w:eastAsia="zh-CN"/>
        </w:rPr>
        <w:t xml:space="preserve">n </w:t>
      </w:r>
      <w:r>
        <w:t>H.CDN-</w:t>
      </w:r>
      <w:proofErr w:type="spellStart"/>
      <w:proofErr w:type="gramStart"/>
      <w:r>
        <w:t>FI</w:t>
      </w:r>
      <w:r>
        <w:rPr>
          <w:rFonts w:asciiTheme="minorEastAsia" w:eastAsiaTheme="minorEastAsia" w:hAnsiTheme="minorEastAsia" w:hint="eastAsia"/>
          <w:lang w:eastAsia="zh-CN"/>
        </w:rPr>
        <w:t>,</w:t>
      </w:r>
      <w:r>
        <w:t>H</w:t>
      </w:r>
      <w:proofErr w:type="gramEnd"/>
      <w:r>
        <w:t>.IVSArch</w:t>
      </w:r>
      <w:proofErr w:type="spellEnd"/>
      <w:r>
        <w:rPr>
          <w:rFonts w:eastAsiaTheme="minorEastAsia" w:hint="eastAsia"/>
          <w:lang w:eastAsia="zh-CN"/>
        </w:rPr>
        <w:t xml:space="preserve">, </w:t>
      </w:r>
      <w:proofErr w:type="spellStart"/>
      <w:r>
        <w:t>H.VSMprot</w:t>
      </w:r>
      <w:proofErr w:type="spellEnd"/>
      <w:r>
        <w:rPr>
          <w:rFonts w:eastAsiaTheme="minorEastAsia" w:hint="eastAsia"/>
          <w:lang w:eastAsia="zh-CN"/>
        </w:rPr>
        <w:t xml:space="preserve">, </w:t>
      </w:r>
      <w:proofErr w:type="spellStart"/>
      <w:r>
        <w:t>H.CSVSArch</w:t>
      </w:r>
      <w:proofErr w:type="spellEnd"/>
      <w:r>
        <w:rPr>
          <w:rFonts w:eastAsiaTheme="minorEastAsia" w:hint="eastAsia"/>
          <w:lang w:eastAsia="zh-CN"/>
        </w:rPr>
        <w:t xml:space="preserve">, </w:t>
      </w:r>
      <w:proofErr w:type="spellStart"/>
      <w:r>
        <w:t>F.DICNReqs</w:t>
      </w:r>
      <w:proofErr w:type="spellEnd"/>
      <w:r>
        <w:rPr>
          <w:rFonts w:eastAsiaTheme="minorEastAsia" w:hint="eastAsia"/>
          <w:lang w:eastAsia="zh-CN"/>
        </w:rPr>
        <w:t xml:space="preserve">, </w:t>
      </w:r>
      <w:r>
        <w:t>H.LLS-FW</w:t>
      </w:r>
      <w:r>
        <w:rPr>
          <w:rFonts w:eastAsiaTheme="minorEastAsia" w:hint="eastAsia"/>
          <w:lang w:eastAsia="zh-CN"/>
        </w:rPr>
        <w:t xml:space="preserve">, </w:t>
      </w:r>
      <w:r>
        <w:t>HSTP-DIS-UAV</w:t>
      </w:r>
      <w:r>
        <w:rPr>
          <w:rFonts w:eastAsiaTheme="minorEastAsia" w:hint="eastAsia"/>
          <w:lang w:eastAsia="zh-CN"/>
        </w:rPr>
        <w:t xml:space="preserve">, </w:t>
      </w:r>
      <w:proofErr w:type="spellStart"/>
      <w:r>
        <w:t>F.EMSarch</w:t>
      </w:r>
      <w:proofErr w:type="spellEnd"/>
      <w:r>
        <w:rPr>
          <w:rFonts w:eastAsiaTheme="minorEastAsia" w:hint="eastAsia"/>
          <w:lang w:eastAsia="zh-CN"/>
        </w:rPr>
        <w:t xml:space="preserve">, </w:t>
      </w:r>
      <w:proofErr w:type="spellStart"/>
      <w:r>
        <w:t>F.MAFFReqs</w:t>
      </w:r>
      <w:proofErr w:type="spellEnd"/>
      <w:r>
        <w:rPr>
          <w:rFonts w:eastAsiaTheme="minorEastAsia" w:hint="eastAsia"/>
          <w:lang w:eastAsia="zh-CN"/>
        </w:rPr>
        <w:t xml:space="preserve"> and </w:t>
      </w:r>
      <w:r>
        <w:t>H.VCDN.1-NV</w:t>
      </w:r>
      <w:r w:rsidRPr="00402390">
        <w:rPr>
          <w:rFonts w:hint="eastAsia"/>
        </w:rPr>
        <w:t xml:space="preserve"> </w:t>
      </w:r>
      <w:r w:rsidRPr="00402390">
        <w:t xml:space="preserve">were </w:t>
      </w:r>
      <w:r>
        <w:rPr>
          <w:rFonts w:eastAsiaTheme="minorEastAsia" w:hint="eastAsia"/>
          <w:lang w:eastAsia="zh-CN"/>
        </w:rPr>
        <w:t>progressed and updated</w:t>
      </w:r>
      <w:r w:rsidRPr="00402390">
        <w:t xml:space="preserve"> based on discussion results. Questions 21 agreed to start</w:t>
      </w:r>
      <w:r>
        <w:rPr>
          <w:rFonts w:hint="eastAsia"/>
        </w:rPr>
        <w:t xml:space="preserve"> </w:t>
      </w:r>
      <w:r>
        <w:rPr>
          <w:rFonts w:eastAsiaTheme="minorEastAsia" w:hint="eastAsia"/>
          <w:lang w:eastAsia="zh-CN"/>
        </w:rPr>
        <w:t>five new work items as listed in Section 1.1</w:t>
      </w:r>
      <w:r w:rsidRPr="00402390">
        <w:t>.</w:t>
      </w:r>
    </w:p>
    <w:p w:rsidR="00402390" w:rsidRDefault="00402390" w:rsidP="00402390">
      <w:pPr>
        <w:pStyle w:val="Heading1"/>
        <w:tabs>
          <w:tab w:val="clear" w:pos="794"/>
          <w:tab w:val="left" w:pos="426"/>
        </w:tabs>
        <w:spacing w:after="200" w:line="276" w:lineRule="auto"/>
        <w:ind w:left="716" w:hanging="716"/>
      </w:pPr>
      <w:bookmarkStart w:id="38" w:name="_Toc452345480"/>
      <w:bookmarkStart w:id="39" w:name="_Toc46672945"/>
      <w:bookmarkStart w:id="40" w:name="_Toc51416229"/>
      <w:bookmarkStart w:id="41" w:name="_Toc150526456"/>
      <w:bookmarkStart w:id="42" w:name="_Toc244266982"/>
      <w:bookmarkStart w:id="43" w:name="_Toc248114405"/>
      <w:bookmarkStart w:id="44" w:name="_Toc24382"/>
      <w:bookmarkStart w:id="45" w:name="_Toc112"/>
      <w:bookmarkStart w:id="46" w:name="_Toc7823"/>
      <w:bookmarkStart w:id="47" w:name="_Toc16005"/>
      <w:bookmarkStart w:id="48" w:name="_Toc2435"/>
      <w:bookmarkStart w:id="49" w:name="_Toc7768"/>
      <w:r>
        <w:t xml:space="preserve">Question 21/16 – </w:t>
      </w:r>
      <w:bookmarkEnd w:id="38"/>
      <w:bookmarkEnd w:id="39"/>
      <w:bookmarkEnd w:id="40"/>
      <w:bookmarkEnd w:id="41"/>
      <w:r>
        <w:t>Multimedia framework, applications and services</w:t>
      </w:r>
      <w:bookmarkEnd w:id="42"/>
      <w:bookmarkEnd w:id="43"/>
      <w:bookmarkEnd w:id="44"/>
      <w:bookmarkEnd w:id="45"/>
      <w:bookmarkEnd w:id="46"/>
      <w:bookmarkEnd w:id="47"/>
      <w:bookmarkEnd w:id="48"/>
      <w:bookmarkEnd w:id="49"/>
    </w:p>
    <w:p w:rsidR="00B84725" w:rsidRDefault="00402390" w:rsidP="00402390">
      <w:bookmarkStart w:id="50" w:name="_Hlt68955391"/>
      <w:bookmarkStart w:id="51" w:name="_Hlt68955462"/>
      <w:bookmarkStart w:id="52" w:name="_Hlt68951131"/>
      <w:bookmarkEnd w:id="50"/>
      <w:bookmarkEnd w:id="51"/>
      <w:bookmarkEnd w:id="52"/>
      <w:r>
        <w:t xml:space="preserve">Question </w:t>
      </w:r>
      <w:r>
        <w:rPr>
          <w:rFonts w:eastAsia="SimSun"/>
          <w:lang w:eastAsia="zh-CN"/>
        </w:rPr>
        <w:t>21/</w:t>
      </w:r>
      <w:r>
        <w:t xml:space="preserve">16 was addressed in </w:t>
      </w:r>
      <w:r>
        <w:rPr>
          <w:rFonts w:eastAsia="SimSun"/>
          <w:lang w:eastAsia="zh-CN"/>
        </w:rPr>
        <w:t>four</w:t>
      </w:r>
      <w:r>
        <w:rPr>
          <w:rFonts w:eastAsia="SimSun" w:hint="eastAsia"/>
          <w:lang w:eastAsia="zh-CN"/>
        </w:rPr>
        <w:t xml:space="preserve"> </w:t>
      </w:r>
      <w:r>
        <w:t>sessions during the</w:t>
      </w:r>
      <w:r>
        <w:rPr>
          <w:rFonts w:eastAsia="SimSun" w:hint="eastAsia"/>
          <w:lang w:eastAsia="zh-CN"/>
        </w:rPr>
        <w:t xml:space="preserve"> interim</w:t>
      </w:r>
      <w:r>
        <w:t xml:space="preserve"> meeting under the chairmanship of </w:t>
      </w:r>
      <w:r>
        <w:rPr>
          <w:rFonts w:eastAsia="SimSun"/>
          <w:lang w:eastAsia="zh-CN"/>
        </w:rPr>
        <w:t>Mr</w:t>
      </w:r>
      <w:r>
        <w:rPr>
          <w:rFonts w:eastAsia="SimSun" w:hint="eastAsia"/>
          <w:lang w:eastAsia="zh-CN"/>
        </w:rPr>
        <w:t>.</w:t>
      </w:r>
      <w:r>
        <w:rPr>
          <w:rFonts w:eastAsia="SimSun"/>
          <w:lang w:eastAsia="zh-CN"/>
        </w:rPr>
        <w:t xml:space="preserve"> Kai Wei (CATR</w:t>
      </w:r>
      <w:r>
        <w:rPr>
          <w:rFonts w:eastAsia="SimSun" w:hint="eastAsia"/>
          <w:lang w:eastAsia="zh-CN"/>
        </w:rPr>
        <w:t xml:space="preserve"> of MIIT</w:t>
      </w:r>
      <w:r>
        <w:rPr>
          <w:rFonts w:eastAsia="SimSun"/>
          <w:lang w:eastAsia="zh-CN"/>
        </w:rPr>
        <w:t>, China)</w:t>
      </w:r>
      <w:r>
        <w:t xml:space="preserve">. The group adopted the agenda in </w:t>
      </w:r>
      <w:hyperlink r:id="rId24" w:history="1">
        <w:r>
          <w:rPr>
            <w:rStyle w:val="Hyperlink"/>
            <w:rFonts w:eastAsia="SimSun" w:hint="eastAsia"/>
            <w:lang w:eastAsia="zh-CN"/>
          </w:rPr>
          <w:t>TD-0</w:t>
        </w:r>
        <w:r w:rsidR="002130D5">
          <w:rPr>
            <w:rStyle w:val="Hyperlink"/>
            <w:rFonts w:eastAsiaTheme="minorEastAsia" w:hint="eastAsia"/>
            <w:lang w:eastAsia="zh-CN"/>
          </w:rPr>
          <w:t>1</w:t>
        </w:r>
        <w:r>
          <w:rPr>
            <w:rStyle w:val="Hyperlink"/>
            <w:rFonts w:eastAsia="SimSun"/>
            <w:lang w:eastAsia="zh-CN"/>
          </w:rPr>
          <w:t xml:space="preserve"> </w:t>
        </w:r>
        <w:r>
          <w:rPr>
            <w:rStyle w:val="Hyperlink"/>
            <w:rFonts w:eastAsia="SimSun" w:hint="eastAsia"/>
            <w:lang w:eastAsia="zh-CN"/>
          </w:rPr>
          <w:t>(201</w:t>
        </w:r>
        <w:r w:rsidR="002130D5">
          <w:rPr>
            <w:rStyle w:val="Hyperlink"/>
            <w:rFonts w:eastAsiaTheme="minorEastAsia" w:hint="eastAsia"/>
            <w:lang w:eastAsia="zh-CN"/>
          </w:rPr>
          <w:t>6</w:t>
        </w:r>
        <w:r w:rsidR="002130D5">
          <w:rPr>
            <w:rStyle w:val="Hyperlink"/>
            <w:rFonts w:eastAsia="SimSun" w:hint="eastAsia"/>
            <w:lang w:eastAsia="zh-CN"/>
          </w:rPr>
          <w:t>-0</w:t>
        </w:r>
        <w:r w:rsidR="002130D5">
          <w:rPr>
            <w:rStyle w:val="Hyperlink"/>
            <w:rFonts w:eastAsiaTheme="minorEastAsia" w:hint="eastAsia"/>
            <w:lang w:eastAsia="zh-CN"/>
          </w:rPr>
          <w:t>9</w:t>
        </w:r>
        <w:r>
          <w:rPr>
            <w:rStyle w:val="Hyperlink"/>
            <w:rFonts w:eastAsia="SimSun" w:hint="eastAsia"/>
            <w:lang w:eastAsia="zh-CN"/>
          </w:rPr>
          <w:t>)</w:t>
        </w:r>
      </w:hyperlink>
      <w:r>
        <w:t>.</w:t>
      </w:r>
      <w:r w:rsidR="002130D5">
        <w:rPr>
          <w:rFonts w:eastAsiaTheme="minorEastAsia" w:hint="eastAsia"/>
          <w:lang w:eastAsia="zh-CN"/>
        </w:rPr>
        <w:t xml:space="preserve"> </w:t>
      </w:r>
      <w:r w:rsidR="00540840">
        <w:t xml:space="preserve">The objectives of Q21/16 "Multimedia framework, applications and services" for this meeting </w:t>
      </w:r>
      <w:r w:rsidR="002130D5">
        <w:rPr>
          <w:rFonts w:eastAsiaTheme="minorEastAsia" w:hint="eastAsia"/>
          <w:lang w:val="en-US" w:eastAsia="zh-CN"/>
        </w:rPr>
        <w:t>were</w:t>
      </w:r>
      <w:r w:rsidR="00540840">
        <w:t>:</w:t>
      </w:r>
    </w:p>
    <w:p w:rsidR="00B84725" w:rsidRDefault="00540840" w:rsidP="00C31F64">
      <w:pPr>
        <w:numPr>
          <w:ilvl w:val="0"/>
          <w:numId w:val="2"/>
        </w:numPr>
        <w:spacing w:after="0"/>
        <w:ind w:left="567" w:hanging="567"/>
      </w:pPr>
      <w:r>
        <w:t>Progress work on:</w:t>
      </w:r>
    </w:p>
    <w:p w:rsidR="00B84725" w:rsidRDefault="00540840" w:rsidP="00C31F64">
      <w:pPr>
        <w:numPr>
          <w:ilvl w:val="1"/>
          <w:numId w:val="3"/>
        </w:numPr>
        <w:spacing w:before="0" w:after="0"/>
        <w:ind w:left="1134" w:hanging="567"/>
      </w:pPr>
      <w:r>
        <w:rPr>
          <w:rFonts w:eastAsia="Times New Roman"/>
          <w:color w:val="000000"/>
        </w:rPr>
        <w:t>H.CDN-FI</w:t>
      </w:r>
    </w:p>
    <w:p w:rsidR="00B84725" w:rsidRDefault="00540840" w:rsidP="00C31F64">
      <w:pPr>
        <w:numPr>
          <w:ilvl w:val="1"/>
          <w:numId w:val="3"/>
        </w:numPr>
        <w:spacing w:before="0" w:after="0"/>
        <w:ind w:left="1134" w:hanging="567"/>
      </w:pPr>
      <w:proofErr w:type="spellStart"/>
      <w:r>
        <w:t>H.IVSArch</w:t>
      </w:r>
      <w:proofErr w:type="spellEnd"/>
    </w:p>
    <w:p w:rsidR="00B84725" w:rsidRDefault="00540840" w:rsidP="00C31F64">
      <w:pPr>
        <w:numPr>
          <w:ilvl w:val="1"/>
          <w:numId w:val="3"/>
        </w:numPr>
        <w:spacing w:before="0" w:after="0"/>
        <w:ind w:left="1134" w:hanging="567"/>
      </w:pPr>
      <w:proofErr w:type="spellStart"/>
      <w:r>
        <w:rPr>
          <w:rFonts w:eastAsia="Times New Roman"/>
          <w:color w:val="000000"/>
        </w:rPr>
        <w:t>H.VSMprot</w:t>
      </w:r>
      <w:proofErr w:type="spellEnd"/>
    </w:p>
    <w:p w:rsidR="00B84725" w:rsidRDefault="00540840" w:rsidP="00C31F64">
      <w:pPr>
        <w:numPr>
          <w:ilvl w:val="1"/>
          <w:numId w:val="3"/>
        </w:numPr>
        <w:spacing w:before="0" w:after="0"/>
        <w:ind w:left="1134" w:hanging="567"/>
      </w:pPr>
      <w:proofErr w:type="spellStart"/>
      <w:r>
        <w:t>H.CSVSArch</w:t>
      </w:r>
      <w:proofErr w:type="spellEnd"/>
    </w:p>
    <w:p w:rsidR="00B84725" w:rsidRDefault="00540840" w:rsidP="00C31F64">
      <w:pPr>
        <w:numPr>
          <w:ilvl w:val="1"/>
          <w:numId w:val="3"/>
        </w:numPr>
        <w:spacing w:before="0" w:after="0"/>
        <w:ind w:left="1134" w:hanging="567"/>
      </w:pPr>
      <w:proofErr w:type="spellStart"/>
      <w:r>
        <w:t>F.DICNReqs</w:t>
      </w:r>
      <w:proofErr w:type="spellEnd"/>
    </w:p>
    <w:p w:rsidR="00B84725" w:rsidRDefault="00540840" w:rsidP="00C31F64">
      <w:pPr>
        <w:numPr>
          <w:ilvl w:val="1"/>
          <w:numId w:val="3"/>
        </w:numPr>
        <w:spacing w:before="0" w:after="0"/>
        <w:ind w:left="1134" w:hanging="567"/>
      </w:pPr>
      <w:r>
        <w:t>H.LLS-FW</w:t>
      </w:r>
    </w:p>
    <w:p w:rsidR="00B84725" w:rsidRDefault="00540840" w:rsidP="00C31F64">
      <w:pPr>
        <w:numPr>
          <w:ilvl w:val="1"/>
          <w:numId w:val="3"/>
        </w:numPr>
        <w:spacing w:before="0" w:after="0"/>
        <w:ind w:left="1134" w:hanging="567"/>
      </w:pPr>
      <w:r>
        <w:t>HSTP-DIS-UAV</w:t>
      </w:r>
    </w:p>
    <w:p w:rsidR="00B84725" w:rsidRDefault="00540840" w:rsidP="00C31F64">
      <w:pPr>
        <w:numPr>
          <w:ilvl w:val="1"/>
          <w:numId w:val="3"/>
        </w:numPr>
        <w:spacing w:before="0" w:after="0"/>
        <w:ind w:left="1134" w:hanging="567"/>
      </w:pPr>
      <w:proofErr w:type="spellStart"/>
      <w:r>
        <w:t>F.EMSarch</w:t>
      </w:r>
      <w:proofErr w:type="spellEnd"/>
    </w:p>
    <w:p w:rsidR="00B84725" w:rsidRDefault="00540840" w:rsidP="00C31F64">
      <w:pPr>
        <w:numPr>
          <w:ilvl w:val="1"/>
          <w:numId w:val="3"/>
        </w:numPr>
        <w:spacing w:before="0" w:after="0"/>
        <w:ind w:left="1134" w:hanging="567"/>
      </w:pPr>
      <w:proofErr w:type="spellStart"/>
      <w:r>
        <w:t>F.MAFFReqs</w:t>
      </w:r>
      <w:proofErr w:type="spellEnd"/>
    </w:p>
    <w:p w:rsidR="00B84725" w:rsidRDefault="00540840" w:rsidP="00C31F64">
      <w:pPr>
        <w:numPr>
          <w:ilvl w:val="1"/>
          <w:numId w:val="3"/>
        </w:numPr>
        <w:spacing w:before="0" w:after="0"/>
        <w:ind w:left="1134" w:hanging="567"/>
      </w:pPr>
      <w:r w:rsidRPr="00C31F64">
        <w:t>H.VCDN.1-NV</w:t>
      </w:r>
    </w:p>
    <w:p w:rsidR="00B84725" w:rsidRPr="002130D5" w:rsidRDefault="00540840" w:rsidP="00C31F64">
      <w:pPr>
        <w:numPr>
          <w:ilvl w:val="0"/>
          <w:numId w:val="2"/>
        </w:numPr>
        <w:spacing w:before="0"/>
        <w:ind w:left="567" w:hanging="567"/>
        <w:rPr>
          <w:rFonts w:eastAsia="SimSun"/>
          <w:lang w:val="en-US" w:eastAsia="zh-CN"/>
        </w:rPr>
      </w:pPr>
      <w:r>
        <w:rPr>
          <w:rFonts w:eastAsia="SimSun" w:hint="eastAsia"/>
          <w:lang w:val="en-US" w:eastAsia="zh-CN"/>
        </w:rPr>
        <w:t>New work items</w:t>
      </w:r>
    </w:p>
    <w:p w:rsidR="002130D5" w:rsidRDefault="002130D5" w:rsidP="002130D5">
      <w:pPr>
        <w:pStyle w:val="Heading2"/>
        <w:spacing w:after="200" w:line="276" w:lineRule="auto"/>
      </w:pPr>
      <w:bookmarkStart w:id="53" w:name="_Toc244266983"/>
      <w:bookmarkStart w:id="54" w:name="_Toc18173"/>
      <w:bookmarkStart w:id="55" w:name="_Toc23223"/>
      <w:bookmarkStart w:id="56" w:name="_Toc150526457"/>
      <w:bookmarkStart w:id="57" w:name="_Toc248114406"/>
      <w:bookmarkStart w:id="58" w:name="_Toc17493"/>
      <w:bookmarkStart w:id="59" w:name="_Toc12940"/>
      <w:bookmarkStart w:id="60" w:name="_Toc14261"/>
      <w:bookmarkStart w:id="61" w:name="_Toc22089"/>
      <w:r>
        <w:t>Documentation</w:t>
      </w:r>
      <w:bookmarkEnd w:id="53"/>
      <w:bookmarkEnd w:id="54"/>
      <w:bookmarkEnd w:id="55"/>
      <w:bookmarkEnd w:id="56"/>
      <w:bookmarkEnd w:id="57"/>
      <w:bookmarkEnd w:id="58"/>
      <w:bookmarkEnd w:id="59"/>
      <w:bookmarkEnd w:id="60"/>
      <w:bookmarkEnd w:id="61"/>
    </w:p>
    <w:p w:rsidR="002130D5" w:rsidRDefault="002130D5" w:rsidP="002130D5">
      <w:r>
        <w:t>The following documents were examined:</w:t>
      </w:r>
    </w:p>
    <w:p w:rsidR="002130D5" w:rsidRPr="008B5D3D" w:rsidRDefault="002130D5" w:rsidP="008B5D3D">
      <w:pPr>
        <w:numPr>
          <w:ilvl w:val="0"/>
          <w:numId w:val="5"/>
        </w:numPr>
        <w:ind w:left="810" w:hanging="810"/>
        <w:rPr>
          <w:lang w:eastAsia="zh-CN"/>
        </w:rPr>
      </w:pPr>
      <w:r w:rsidRPr="008B5D3D">
        <w:rPr>
          <w:lang w:eastAsia="zh-CN"/>
        </w:rPr>
        <w:t>Con</w:t>
      </w:r>
      <w:r w:rsidRPr="008B5D3D">
        <w:rPr>
          <w:lang w:eastAsia="ko-KR"/>
        </w:rPr>
        <w:t>tributions:</w:t>
      </w:r>
      <w:r w:rsidR="008B5D3D" w:rsidRPr="008B5D3D">
        <w:rPr>
          <w:rFonts w:eastAsiaTheme="minorEastAsia" w:hint="eastAsia"/>
          <w:lang w:eastAsia="zh-CN"/>
        </w:rPr>
        <w:t xml:space="preserve"> </w:t>
      </w:r>
      <w:hyperlink r:id="rId25" w:history="1">
        <w:r w:rsidR="008B5D3D" w:rsidRPr="008B5D3D">
          <w:rPr>
            <w:rStyle w:val="Hyperlink"/>
          </w:rPr>
          <w:t>AVD-4776</w:t>
        </w:r>
      </w:hyperlink>
      <w:r w:rsidR="008B5D3D" w:rsidRPr="008B5D3D">
        <w:rPr>
          <w:rFonts w:asciiTheme="minorEastAsia" w:eastAsiaTheme="minorEastAsia" w:hAnsiTheme="minorEastAsia" w:hint="eastAsia"/>
          <w:lang w:eastAsia="zh-CN"/>
        </w:rPr>
        <w:t>,</w:t>
      </w:r>
      <w:hyperlink r:id="rId26" w:history="1">
        <w:r w:rsidR="008B5D3D" w:rsidRPr="008B5D3D">
          <w:rPr>
            <w:rStyle w:val="Hyperlink"/>
          </w:rPr>
          <w:t>AVD-4777</w:t>
        </w:r>
      </w:hyperlink>
      <w:r w:rsidR="008B5D3D" w:rsidRPr="008B5D3D">
        <w:rPr>
          <w:rFonts w:eastAsiaTheme="minorEastAsia" w:hint="eastAsia"/>
          <w:lang w:eastAsia="zh-CN"/>
        </w:rPr>
        <w:t xml:space="preserve">, </w:t>
      </w:r>
      <w:hyperlink r:id="rId27" w:history="1">
        <w:r w:rsidR="008B5D3D" w:rsidRPr="008B5D3D">
          <w:rPr>
            <w:rStyle w:val="Hyperlink"/>
          </w:rPr>
          <w:t>AVD-4778</w:t>
        </w:r>
      </w:hyperlink>
      <w:r w:rsidR="008B5D3D" w:rsidRPr="008B5D3D">
        <w:rPr>
          <w:rFonts w:eastAsiaTheme="minorEastAsia" w:hint="eastAsia"/>
          <w:lang w:eastAsia="zh-CN"/>
        </w:rPr>
        <w:t xml:space="preserve">, </w:t>
      </w:r>
      <w:hyperlink r:id="rId28" w:history="1">
        <w:r w:rsidR="008B5D3D" w:rsidRPr="008B5D3D">
          <w:rPr>
            <w:rStyle w:val="Hyperlink"/>
          </w:rPr>
          <w:t>AVD-4779</w:t>
        </w:r>
      </w:hyperlink>
      <w:r w:rsidR="008B5D3D" w:rsidRPr="008B5D3D">
        <w:rPr>
          <w:rFonts w:eastAsiaTheme="minorEastAsia" w:hint="eastAsia"/>
          <w:lang w:eastAsia="zh-CN"/>
        </w:rPr>
        <w:t xml:space="preserve">, </w:t>
      </w:r>
      <w:hyperlink r:id="rId29" w:history="1">
        <w:r w:rsidR="008B5D3D" w:rsidRPr="008B5D3D">
          <w:rPr>
            <w:rStyle w:val="Hyperlink"/>
          </w:rPr>
          <w:t>AVD-4780</w:t>
        </w:r>
      </w:hyperlink>
      <w:r w:rsidR="008B5D3D" w:rsidRPr="008B5D3D">
        <w:rPr>
          <w:rFonts w:eastAsiaTheme="minorEastAsia" w:hint="eastAsia"/>
          <w:lang w:eastAsia="zh-CN"/>
        </w:rPr>
        <w:t xml:space="preserve">, </w:t>
      </w:r>
      <w:hyperlink r:id="rId30" w:history="1">
        <w:r w:rsidR="008B5D3D" w:rsidRPr="008B5D3D">
          <w:rPr>
            <w:rStyle w:val="Hyperlink"/>
          </w:rPr>
          <w:t>AVD-4781</w:t>
        </w:r>
      </w:hyperlink>
      <w:r w:rsidR="008B5D3D" w:rsidRPr="008B5D3D">
        <w:rPr>
          <w:rFonts w:eastAsiaTheme="minorEastAsia" w:hint="eastAsia"/>
          <w:lang w:eastAsia="zh-CN"/>
        </w:rPr>
        <w:t xml:space="preserve">, </w:t>
      </w:r>
      <w:hyperlink r:id="rId31" w:history="1">
        <w:r w:rsidR="008B5D3D" w:rsidRPr="008B5D3D">
          <w:rPr>
            <w:rStyle w:val="Hyperlink"/>
          </w:rPr>
          <w:t>AVD-4782</w:t>
        </w:r>
      </w:hyperlink>
      <w:r w:rsidR="008B5D3D" w:rsidRPr="008B5D3D">
        <w:rPr>
          <w:rFonts w:eastAsiaTheme="minorEastAsia" w:hint="eastAsia"/>
          <w:lang w:eastAsia="zh-CN"/>
        </w:rPr>
        <w:t xml:space="preserve">, </w:t>
      </w:r>
      <w:hyperlink r:id="rId32" w:history="1">
        <w:r w:rsidR="008B5D3D" w:rsidRPr="008B5D3D">
          <w:rPr>
            <w:rStyle w:val="Hyperlink"/>
          </w:rPr>
          <w:t>AVD-4783</w:t>
        </w:r>
      </w:hyperlink>
      <w:r w:rsidR="008B5D3D" w:rsidRPr="008B5D3D">
        <w:rPr>
          <w:rFonts w:eastAsiaTheme="minorEastAsia" w:hint="eastAsia"/>
          <w:lang w:eastAsia="zh-CN"/>
        </w:rPr>
        <w:t xml:space="preserve">, </w:t>
      </w:r>
      <w:hyperlink r:id="rId33" w:history="1">
        <w:r w:rsidR="008B5D3D" w:rsidRPr="008B5D3D">
          <w:rPr>
            <w:rStyle w:val="Hyperlink"/>
          </w:rPr>
          <w:t>AVD-4784</w:t>
        </w:r>
      </w:hyperlink>
      <w:r w:rsidR="008B5D3D" w:rsidRPr="008B5D3D">
        <w:rPr>
          <w:rFonts w:eastAsiaTheme="minorEastAsia" w:hint="eastAsia"/>
          <w:lang w:eastAsia="zh-CN"/>
        </w:rPr>
        <w:t xml:space="preserve">, </w:t>
      </w:r>
      <w:hyperlink r:id="rId34" w:history="1">
        <w:r w:rsidR="008B5D3D" w:rsidRPr="008B5D3D">
          <w:rPr>
            <w:rStyle w:val="Hyperlink"/>
          </w:rPr>
          <w:t>AVD-4785</w:t>
        </w:r>
      </w:hyperlink>
      <w:r w:rsidR="008B5D3D" w:rsidRPr="008B5D3D">
        <w:rPr>
          <w:rFonts w:eastAsiaTheme="minorEastAsia" w:hint="eastAsia"/>
          <w:lang w:eastAsia="zh-CN"/>
        </w:rPr>
        <w:t xml:space="preserve">, </w:t>
      </w:r>
      <w:hyperlink r:id="rId35" w:history="1">
        <w:r w:rsidR="008B5D3D" w:rsidRPr="008B5D3D">
          <w:rPr>
            <w:rStyle w:val="Hyperlink"/>
          </w:rPr>
          <w:t>AVD-4786</w:t>
        </w:r>
      </w:hyperlink>
      <w:r w:rsidR="008B5D3D" w:rsidRPr="008B5D3D">
        <w:rPr>
          <w:rFonts w:eastAsiaTheme="minorEastAsia" w:hint="eastAsia"/>
          <w:lang w:eastAsia="zh-CN"/>
        </w:rPr>
        <w:t xml:space="preserve">, </w:t>
      </w:r>
      <w:hyperlink r:id="rId36" w:history="1">
        <w:r w:rsidR="008B5D3D" w:rsidRPr="008B5D3D">
          <w:rPr>
            <w:rStyle w:val="Hyperlink"/>
          </w:rPr>
          <w:t>AVD-4787</w:t>
        </w:r>
      </w:hyperlink>
      <w:r w:rsidR="008B5D3D" w:rsidRPr="008B5D3D">
        <w:rPr>
          <w:rFonts w:eastAsiaTheme="minorEastAsia" w:hint="eastAsia"/>
          <w:lang w:eastAsia="zh-CN"/>
        </w:rPr>
        <w:t xml:space="preserve">, </w:t>
      </w:r>
      <w:hyperlink r:id="rId37" w:history="1">
        <w:r w:rsidR="008B5D3D" w:rsidRPr="008B5D3D">
          <w:rPr>
            <w:rStyle w:val="Hyperlink"/>
          </w:rPr>
          <w:t>AVD-4788</w:t>
        </w:r>
      </w:hyperlink>
      <w:r w:rsidR="008B5D3D" w:rsidRPr="008B5D3D">
        <w:rPr>
          <w:rFonts w:eastAsiaTheme="minorEastAsia" w:hint="eastAsia"/>
          <w:lang w:eastAsia="zh-CN"/>
        </w:rPr>
        <w:t xml:space="preserve">, </w:t>
      </w:r>
      <w:hyperlink r:id="rId38" w:history="1">
        <w:r w:rsidR="008B5D3D" w:rsidRPr="008B5D3D">
          <w:rPr>
            <w:rStyle w:val="Hyperlink"/>
          </w:rPr>
          <w:t>AVD-4789</w:t>
        </w:r>
      </w:hyperlink>
      <w:r w:rsidR="008B5D3D" w:rsidRPr="008B5D3D">
        <w:rPr>
          <w:rFonts w:eastAsiaTheme="minorEastAsia" w:hint="eastAsia"/>
          <w:lang w:eastAsia="zh-CN"/>
        </w:rPr>
        <w:t xml:space="preserve">, </w:t>
      </w:r>
      <w:hyperlink r:id="rId39" w:history="1">
        <w:r w:rsidR="008B5D3D" w:rsidRPr="008B5D3D">
          <w:rPr>
            <w:rStyle w:val="Hyperlink"/>
          </w:rPr>
          <w:t>AVD-4790</w:t>
        </w:r>
      </w:hyperlink>
      <w:r w:rsidR="008B5D3D" w:rsidRPr="008B5D3D">
        <w:rPr>
          <w:rFonts w:eastAsiaTheme="minorEastAsia" w:hint="eastAsia"/>
          <w:lang w:eastAsia="zh-CN"/>
        </w:rPr>
        <w:t xml:space="preserve">, </w:t>
      </w:r>
      <w:hyperlink r:id="rId40" w:history="1">
        <w:r w:rsidR="008B5D3D" w:rsidRPr="008B5D3D">
          <w:rPr>
            <w:rStyle w:val="Hyperlink"/>
          </w:rPr>
          <w:t>AVD-4791</w:t>
        </w:r>
      </w:hyperlink>
      <w:r w:rsidR="008B5D3D" w:rsidRPr="008B5D3D">
        <w:rPr>
          <w:rFonts w:eastAsiaTheme="minorEastAsia" w:hint="eastAsia"/>
          <w:lang w:eastAsia="zh-CN"/>
        </w:rPr>
        <w:t xml:space="preserve">, </w:t>
      </w:r>
      <w:hyperlink r:id="rId41" w:history="1">
        <w:r w:rsidR="008B5D3D" w:rsidRPr="008B5D3D">
          <w:rPr>
            <w:rStyle w:val="Hyperlink"/>
          </w:rPr>
          <w:t>AVD-4792</w:t>
        </w:r>
      </w:hyperlink>
      <w:r w:rsidR="008B5D3D" w:rsidRPr="008B5D3D">
        <w:rPr>
          <w:rFonts w:eastAsiaTheme="minorEastAsia" w:hint="eastAsia"/>
          <w:lang w:eastAsia="zh-CN"/>
        </w:rPr>
        <w:t xml:space="preserve">, </w:t>
      </w:r>
      <w:hyperlink r:id="rId42" w:history="1">
        <w:r w:rsidR="008B5D3D" w:rsidRPr="008B5D3D">
          <w:rPr>
            <w:rStyle w:val="Hyperlink"/>
          </w:rPr>
          <w:t>AVD-4793</w:t>
        </w:r>
      </w:hyperlink>
      <w:r w:rsidR="008B5D3D" w:rsidRPr="008B5D3D">
        <w:rPr>
          <w:rFonts w:eastAsiaTheme="minorEastAsia" w:hint="eastAsia"/>
          <w:lang w:eastAsia="zh-CN"/>
        </w:rPr>
        <w:t xml:space="preserve">, </w:t>
      </w:r>
      <w:hyperlink r:id="rId43" w:history="1">
        <w:r w:rsidR="008B5D3D" w:rsidRPr="008B5D3D">
          <w:rPr>
            <w:rStyle w:val="Hyperlink"/>
          </w:rPr>
          <w:t>AVD-4794</w:t>
        </w:r>
      </w:hyperlink>
      <w:r w:rsidR="008B5D3D" w:rsidRPr="008B5D3D">
        <w:rPr>
          <w:rFonts w:eastAsiaTheme="minorEastAsia" w:hint="eastAsia"/>
          <w:lang w:eastAsia="zh-CN"/>
        </w:rPr>
        <w:t xml:space="preserve">, </w:t>
      </w:r>
      <w:hyperlink r:id="rId44" w:history="1">
        <w:r w:rsidR="008B5D3D" w:rsidRPr="008B5D3D">
          <w:rPr>
            <w:rStyle w:val="Hyperlink"/>
          </w:rPr>
          <w:t>AVD-4795</w:t>
        </w:r>
      </w:hyperlink>
      <w:r w:rsidR="008B5D3D" w:rsidRPr="008B5D3D">
        <w:rPr>
          <w:rFonts w:eastAsiaTheme="minorEastAsia" w:hint="eastAsia"/>
          <w:lang w:eastAsia="zh-CN"/>
        </w:rPr>
        <w:t xml:space="preserve">, </w:t>
      </w:r>
      <w:hyperlink r:id="rId45" w:history="1">
        <w:r w:rsidR="008B5D3D" w:rsidRPr="008B5D3D">
          <w:rPr>
            <w:rStyle w:val="Hyperlink"/>
          </w:rPr>
          <w:t>AVD-4796</w:t>
        </w:r>
      </w:hyperlink>
      <w:r w:rsidR="008B5D3D" w:rsidRPr="008B5D3D">
        <w:rPr>
          <w:rFonts w:eastAsiaTheme="minorEastAsia" w:hint="eastAsia"/>
          <w:lang w:eastAsia="zh-CN"/>
        </w:rPr>
        <w:t xml:space="preserve">, </w:t>
      </w:r>
      <w:hyperlink r:id="rId46" w:history="1">
        <w:r w:rsidR="008B5D3D" w:rsidRPr="008B5D3D">
          <w:rPr>
            <w:rStyle w:val="Hyperlink"/>
          </w:rPr>
          <w:t>AVD-4797</w:t>
        </w:r>
      </w:hyperlink>
      <w:r w:rsidR="008B5D3D" w:rsidRPr="008B5D3D">
        <w:rPr>
          <w:rFonts w:eastAsiaTheme="minorEastAsia" w:hint="eastAsia"/>
          <w:lang w:eastAsia="zh-CN"/>
        </w:rPr>
        <w:t xml:space="preserve">, </w:t>
      </w:r>
      <w:hyperlink r:id="rId47" w:history="1">
        <w:r w:rsidR="008B5D3D" w:rsidRPr="008B5D3D">
          <w:rPr>
            <w:rStyle w:val="Hyperlink"/>
          </w:rPr>
          <w:t>AVD-4798</w:t>
        </w:r>
      </w:hyperlink>
      <w:r w:rsidR="008B5D3D" w:rsidRPr="008B5D3D">
        <w:rPr>
          <w:rFonts w:eastAsiaTheme="minorEastAsia" w:hint="eastAsia"/>
          <w:lang w:eastAsia="zh-CN"/>
        </w:rPr>
        <w:t xml:space="preserve">, </w:t>
      </w:r>
      <w:hyperlink r:id="rId48" w:history="1">
        <w:r w:rsidR="008B5D3D" w:rsidRPr="008B5D3D">
          <w:rPr>
            <w:rStyle w:val="Hyperlink"/>
          </w:rPr>
          <w:t>AVD-4799</w:t>
        </w:r>
      </w:hyperlink>
      <w:r w:rsidR="008B5D3D" w:rsidRPr="008B5D3D">
        <w:rPr>
          <w:rFonts w:eastAsiaTheme="minorEastAsia" w:hint="eastAsia"/>
          <w:lang w:eastAsia="zh-CN"/>
        </w:rPr>
        <w:t xml:space="preserve">, </w:t>
      </w:r>
      <w:hyperlink r:id="rId49" w:history="1">
        <w:r w:rsidR="008B5D3D" w:rsidRPr="008B5D3D">
          <w:rPr>
            <w:rStyle w:val="Hyperlink"/>
          </w:rPr>
          <w:t>AVD-4800</w:t>
        </w:r>
      </w:hyperlink>
      <w:r w:rsidR="008B5D3D" w:rsidRPr="008B5D3D">
        <w:rPr>
          <w:rFonts w:eastAsiaTheme="minorEastAsia" w:hint="eastAsia"/>
          <w:lang w:eastAsia="zh-CN"/>
        </w:rPr>
        <w:t>,</w:t>
      </w:r>
      <w:r w:rsidR="008B5D3D" w:rsidRPr="008B5D3D">
        <w:t xml:space="preserve"> </w:t>
      </w:r>
      <w:hyperlink r:id="rId50" w:history="1">
        <w:r w:rsidR="008B5D3D" w:rsidRPr="008B5D3D">
          <w:rPr>
            <w:rStyle w:val="Hyperlink"/>
          </w:rPr>
          <w:t>AVD-4801</w:t>
        </w:r>
      </w:hyperlink>
      <w:r w:rsidR="008B5D3D" w:rsidRPr="008B5D3D">
        <w:rPr>
          <w:rFonts w:eastAsiaTheme="minorEastAsia" w:hint="eastAsia"/>
          <w:lang w:eastAsia="zh-CN"/>
        </w:rPr>
        <w:t>.</w:t>
      </w:r>
      <w:r w:rsidR="008B5D3D" w:rsidRPr="008B5D3D">
        <w:rPr>
          <w:lang w:eastAsia="zh-CN"/>
        </w:rPr>
        <w:t xml:space="preserve"> </w:t>
      </w:r>
    </w:p>
    <w:p w:rsidR="002130D5" w:rsidRPr="008B5D3D" w:rsidRDefault="002130D5" w:rsidP="002130D5">
      <w:pPr>
        <w:numPr>
          <w:ilvl w:val="0"/>
          <w:numId w:val="5"/>
        </w:numPr>
        <w:ind w:left="810" w:hanging="810"/>
        <w:rPr>
          <w:rFonts w:eastAsia="SimSun"/>
          <w:lang w:eastAsia="zh-CN"/>
        </w:rPr>
      </w:pPr>
      <w:r w:rsidRPr="008B5D3D">
        <w:rPr>
          <w:rFonts w:eastAsia="SimSun" w:hint="eastAsia"/>
          <w:lang w:eastAsia="zh-CN"/>
        </w:rPr>
        <w:t>Agenda</w:t>
      </w:r>
      <w:r w:rsidRPr="008B5D3D" w:rsidDel="00863514">
        <w:rPr>
          <w:rFonts w:eastAsia="SimSun"/>
          <w:lang w:eastAsia="zh-CN"/>
        </w:rPr>
        <w:t xml:space="preserve"> </w:t>
      </w:r>
      <w:r w:rsidRPr="008B5D3D">
        <w:rPr>
          <w:rFonts w:eastAsia="SimSun" w:hint="eastAsia"/>
          <w:lang w:eastAsia="zh-CN"/>
        </w:rPr>
        <w:t xml:space="preserve">&amp; Report: </w:t>
      </w:r>
      <w:hyperlink r:id="rId51" w:history="1">
        <w:r w:rsidRPr="008B5D3D">
          <w:rPr>
            <w:rStyle w:val="Hyperlink"/>
            <w:rFonts w:eastAsia="SimSun" w:hint="eastAsia"/>
            <w:lang w:eastAsia="zh-CN"/>
          </w:rPr>
          <w:t>TD-0</w:t>
        </w:r>
        <w:r w:rsidR="008B5D3D" w:rsidRPr="008B5D3D">
          <w:rPr>
            <w:rStyle w:val="Hyperlink"/>
            <w:rFonts w:eastAsiaTheme="minorEastAsia" w:hint="eastAsia"/>
            <w:lang w:eastAsia="zh-CN"/>
          </w:rPr>
          <w:t>1</w:t>
        </w:r>
      </w:hyperlink>
      <w:r w:rsidRPr="008B5D3D">
        <w:rPr>
          <w:rFonts w:eastAsia="SimSun" w:hint="eastAsia"/>
          <w:lang w:eastAsia="zh-CN"/>
        </w:rPr>
        <w:t xml:space="preserve">, </w:t>
      </w:r>
      <w:hyperlink r:id="rId52" w:history="1">
        <w:r w:rsidRPr="008B5D3D">
          <w:rPr>
            <w:rStyle w:val="Hyperlink"/>
            <w:rFonts w:eastAsia="SimSun" w:hint="eastAsia"/>
            <w:lang w:eastAsia="zh-CN"/>
          </w:rPr>
          <w:t>TD-0</w:t>
        </w:r>
        <w:r w:rsidR="008B5D3D" w:rsidRPr="008B5D3D">
          <w:rPr>
            <w:rStyle w:val="Hyperlink"/>
            <w:rFonts w:eastAsiaTheme="minorEastAsia" w:hint="eastAsia"/>
            <w:lang w:eastAsia="zh-CN"/>
          </w:rPr>
          <w:t>4</w:t>
        </w:r>
      </w:hyperlink>
    </w:p>
    <w:p w:rsidR="002130D5" w:rsidRPr="008B5D3D" w:rsidRDefault="002130D5" w:rsidP="008B5D3D">
      <w:pPr>
        <w:numPr>
          <w:ilvl w:val="0"/>
          <w:numId w:val="5"/>
        </w:numPr>
        <w:ind w:left="810" w:hanging="810"/>
        <w:rPr>
          <w:rFonts w:eastAsia="SimSun"/>
          <w:lang w:eastAsia="zh-CN"/>
        </w:rPr>
      </w:pPr>
      <w:r w:rsidRPr="008B5D3D">
        <w:rPr>
          <w:rFonts w:eastAsia="SimSun" w:hint="eastAsia"/>
          <w:lang w:eastAsia="zh-CN"/>
        </w:rPr>
        <w:t xml:space="preserve">Outputs: </w:t>
      </w:r>
      <w:r w:rsidR="008B5D3D" w:rsidRPr="008B5D3D">
        <w:rPr>
          <w:rFonts w:eastAsia="SimSun"/>
          <w:lang w:eastAsia="zh-CN"/>
        </w:rPr>
        <w:t>TD-05</w:t>
      </w:r>
      <w:r w:rsidR="008B5D3D" w:rsidRPr="008B5D3D">
        <w:rPr>
          <w:rFonts w:eastAsiaTheme="minorEastAsia" w:hint="eastAsia"/>
          <w:lang w:eastAsia="zh-CN"/>
        </w:rPr>
        <w:t xml:space="preserve">: </w:t>
      </w:r>
      <w:r w:rsidR="008B5D3D" w:rsidRPr="008B5D3D">
        <w:rPr>
          <w:rFonts w:eastAsia="SimSun"/>
          <w:lang w:eastAsia="zh-CN"/>
        </w:rPr>
        <w:t>TD-06</w:t>
      </w:r>
      <w:r w:rsidR="008B5D3D" w:rsidRPr="008B5D3D">
        <w:rPr>
          <w:rFonts w:eastAsiaTheme="minorEastAsia" w:hint="eastAsia"/>
          <w:lang w:eastAsia="zh-CN"/>
        </w:rPr>
        <w:t xml:space="preserve">, </w:t>
      </w:r>
      <w:r w:rsidR="008B5D3D" w:rsidRPr="008B5D3D">
        <w:rPr>
          <w:rFonts w:eastAsia="SimSun"/>
          <w:lang w:eastAsia="zh-CN"/>
        </w:rPr>
        <w:t>TD-07</w:t>
      </w:r>
      <w:r w:rsidR="008B5D3D" w:rsidRPr="008B5D3D">
        <w:rPr>
          <w:rFonts w:eastAsiaTheme="minorEastAsia" w:hint="eastAsia"/>
          <w:lang w:eastAsia="zh-CN"/>
        </w:rPr>
        <w:t xml:space="preserve">, </w:t>
      </w:r>
      <w:r w:rsidR="008B5D3D" w:rsidRPr="008B5D3D">
        <w:rPr>
          <w:rFonts w:eastAsia="SimSun"/>
          <w:lang w:eastAsia="zh-CN"/>
        </w:rPr>
        <w:t>TD-08</w:t>
      </w:r>
      <w:r w:rsidR="008B5D3D" w:rsidRPr="008B5D3D">
        <w:rPr>
          <w:rFonts w:eastAsiaTheme="minorEastAsia" w:hint="eastAsia"/>
          <w:lang w:eastAsia="zh-CN"/>
        </w:rPr>
        <w:t xml:space="preserve">, </w:t>
      </w:r>
      <w:r w:rsidR="008B5D3D" w:rsidRPr="008B5D3D">
        <w:rPr>
          <w:rFonts w:eastAsia="SimSun"/>
          <w:lang w:eastAsia="zh-CN"/>
        </w:rPr>
        <w:t>TD-09</w:t>
      </w:r>
      <w:r w:rsidR="008B5D3D" w:rsidRPr="008B5D3D">
        <w:rPr>
          <w:rFonts w:eastAsiaTheme="minorEastAsia" w:hint="eastAsia"/>
          <w:lang w:eastAsia="zh-CN"/>
        </w:rPr>
        <w:t xml:space="preserve">, </w:t>
      </w:r>
      <w:r w:rsidR="008B5D3D" w:rsidRPr="008B5D3D">
        <w:rPr>
          <w:rFonts w:eastAsia="SimSun"/>
          <w:lang w:eastAsia="zh-CN"/>
        </w:rPr>
        <w:t>TD-10</w:t>
      </w:r>
      <w:r w:rsidR="008B5D3D" w:rsidRPr="008B5D3D">
        <w:rPr>
          <w:rFonts w:eastAsiaTheme="minorEastAsia" w:hint="eastAsia"/>
          <w:lang w:eastAsia="zh-CN"/>
        </w:rPr>
        <w:t xml:space="preserve">, </w:t>
      </w:r>
      <w:r w:rsidR="008B5D3D" w:rsidRPr="008B5D3D">
        <w:rPr>
          <w:rFonts w:eastAsia="SimSun"/>
          <w:lang w:eastAsia="zh-CN"/>
        </w:rPr>
        <w:t>TD-11</w:t>
      </w:r>
      <w:r w:rsidR="008B5D3D" w:rsidRPr="008B5D3D">
        <w:rPr>
          <w:rFonts w:eastAsiaTheme="minorEastAsia" w:hint="eastAsia"/>
          <w:lang w:eastAsia="zh-CN"/>
        </w:rPr>
        <w:t xml:space="preserve">, </w:t>
      </w:r>
      <w:r w:rsidR="008B5D3D" w:rsidRPr="008B5D3D">
        <w:rPr>
          <w:rFonts w:eastAsia="SimSun"/>
          <w:lang w:eastAsia="zh-CN"/>
        </w:rPr>
        <w:t>TD-12</w:t>
      </w:r>
      <w:r w:rsidR="008B5D3D" w:rsidRPr="008B5D3D">
        <w:rPr>
          <w:rFonts w:eastAsiaTheme="minorEastAsia" w:hint="eastAsia"/>
          <w:lang w:eastAsia="zh-CN"/>
        </w:rPr>
        <w:t xml:space="preserve">, </w:t>
      </w:r>
      <w:r w:rsidR="008B5D3D" w:rsidRPr="008B5D3D">
        <w:rPr>
          <w:rFonts w:eastAsia="SimSun"/>
          <w:lang w:eastAsia="zh-CN"/>
        </w:rPr>
        <w:t>TD-13</w:t>
      </w:r>
      <w:r w:rsidR="008B5D3D" w:rsidRPr="008B5D3D">
        <w:rPr>
          <w:rFonts w:eastAsiaTheme="minorEastAsia" w:hint="eastAsia"/>
          <w:lang w:eastAsia="zh-CN"/>
        </w:rPr>
        <w:t xml:space="preserve">, </w:t>
      </w:r>
      <w:r w:rsidR="008B5D3D" w:rsidRPr="008B5D3D">
        <w:rPr>
          <w:rFonts w:eastAsia="SimSun"/>
          <w:lang w:eastAsia="zh-CN"/>
        </w:rPr>
        <w:t>TD-14</w:t>
      </w:r>
      <w:r w:rsidR="008B5D3D" w:rsidRPr="008B5D3D">
        <w:rPr>
          <w:rFonts w:eastAsiaTheme="minorEastAsia" w:hint="eastAsia"/>
          <w:lang w:eastAsia="zh-CN"/>
        </w:rPr>
        <w:t xml:space="preserve">, </w:t>
      </w:r>
      <w:r w:rsidR="008B5D3D" w:rsidRPr="008B5D3D">
        <w:rPr>
          <w:rFonts w:eastAsia="SimSun"/>
          <w:lang w:eastAsia="zh-CN"/>
        </w:rPr>
        <w:t>TD-15</w:t>
      </w:r>
      <w:r w:rsidR="008B5D3D" w:rsidRPr="008B5D3D">
        <w:rPr>
          <w:rFonts w:eastAsiaTheme="minorEastAsia" w:hint="eastAsia"/>
          <w:lang w:eastAsia="zh-CN"/>
        </w:rPr>
        <w:t xml:space="preserve">, </w:t>
      </w:r>
      <w:r w:rsidR="008B5D3D" w:rsidRPr="008B5D3D">
        <w:rPr>
          <w:rFonts w:eastAsia="SimSun"/>
          <w:lang w:eastAsia="zh-CN"/>
        </w:rPr>
        <w:t>TD-16</w:t>
      </w:r>
      <w:r w:rsidR="008B5D3D" w:rsidRPr="008B5D3D">
        <w:rPr>
          <w:rFonts w:eastAsiaTheme="minorEastAsia" w:hint="eastAsia"/>
          <w:lang w:eastAsia="zh-CN"/>
        </w:rPr>
        <w:t xml:space="preserve">, </w:t>
      </w:r>
      <w:r w:rsidR="008B5D3D" w:rsidRPr="008B5D3D">
        <w:rPr>
          <w:rFonts w:eastAsia="SimSun"/>
          <w:lang w:eastAsia="zh-CN"/>
        </w:rPr>
        <w:t>TD-17</w:t>
      </w:r>
      <w:r w:rsidR="008B5D3D" w:rsidRPr="008B5D3D">
        <w:rPr>
          <w:rFonts w:eastAsiaTheme="minorEastAsia" w:hint="eastAsia"/>
          <w:lang w:eastAsia="zh-CN"/>
        </w:rPr>
        <w:t xml:space="preserve">, </w:t>
      </w:r>
      <w:r w:rsidR="008B5D3D" w:rsidRPr="008B5D3D">
        <w:rPr>
          <w:rFonts w:eastAsia="SimSun"/>
          <w:lang w:eastAsia="zh-CN"/>
        </w:rPr>
        <w:t>TD-18</w:t>
      </w:r>
    </w:p>
    <w:p w:rsidR="002130D5" w:rsidRDefault="002130D5" w:rsidP="002130D5">
      <w:pPr>
        <w:pStyle w:val="Heading2"/>
        <w:spacing w:after="200" w:line="276" w:lineRule="auto"/>
      </w:pPr>
      <w:bookmarkStart w:id="62" w:name="_Toc420872798"/>
      <w:r>
        <w:lastRenderedPageBreak/>
        <w:t>Report of interim activities</w:t>
      </w:r>
      <w:bookmarkEnd w:id="62"/>
    </w:p>
    <w:p w:rsidR="002130D5" w:rsidRDefault="002130D5" w:rsidP="002130D5">
      <w:r>
        <w:rPr>
          <w:rFonts w:eastAsiaTheme="minorEastAsia" w:hint="eastAsia"/>
          <w:lang w:eastAsia="zh-CN"/>
        </w:rPr>
        <w:t>N/A</w:t>
      </w:r>
      <w:r>
        <w:rPr>
          <w:rFonts w:eastAsia="SimSun"/>
          <w:lang w:eastAsia="zh-CN"/>
        </w:rPr>
        <w:t>.</w:t>
      </w:r>
    </w:p>
    <w:p w:rsidR="002130D5" w:rsidRDefault="002130D5" w:rsidP="002130D5">
      <w:pPr>
        <w:pStyle w:val="Heading2"/>
        <w:spacing w:after="200" w:line="276" w:lineRule="auto"/>
      </w:pPr>
      <w:r>
        <w:t>Discussions</w:t>
      </w:r>
      <w:bookmarkStart w:id="63" w:name="_Hlt68950143"/>
      <w:bookmarkEnd w:id="63"/>
      <w:r>
        <w:rPr>
          <w:rFonts w:eastAsia="SimSun" w:hint="eastAsia"/>
          <w:lang w:eastAsia="zh-CN"/>
        </w:rPr>
        <w:t xml:space="preserve"> results</w:t>
      </w:r>
    </w:p>
    <w:p w:rsidR="002130D5" w:rsidRDefault="002130D5" w:rsidP="002130D5">
      <w:pPr>
        <w:pStyle w:val="Heading3"/>
        <w:spacing w:after="200" w:line="276" w:lineRule="auto"/>
      </w:pPr>
      <w:bookmarkStart w:id="64" w:name="_Toc20159"/>
      <w:bookmarkStart w:id="65" w:name="_Toc12023"/>
      <w:bookmarkStart w:id="66" w:name="_Toc9790"/>
      <w:bookmarkStart w:id="67" w:name="_Toc8022"/>
      <w:bookmarkStart w:id="68" w:name="_Toc4022"/>
      <w:bookmarkStart w:id="69" w:name="_Hlt68950459"/>
      <w:bookmarkStart w:id="70" w:name="_Toc244266986"/>
      <w:bookmarkStart w:id="71" w:name="_Toc16558"/>
      <w:r>
        <w:t>Incoming Liaison State</w:t>
      </w:r>
      <w:bookmarkStart w:id="72" w:name="_Hlt68950492"/>
      <w:bookmarkEnd w:id="72"/>
      <w:r>
        <w:t>ments</w:t>
      </w:r>
      <w:bookmarkEnd w:id="64"/>
      <w:bookmarkEnd w:id="65"/>
      <w:bookmarkEnd w:id="66"/>
      <w:bookmarkEnd w:id="67"/>
      <w:bookmarkEnd w:id="68"/>
      <w:bookmarkEnd w:id="69"/>
      <w:bookmarkEnd w:id="70"/>
      <w:bookmarkEnd w:id="71"/>
    </w:p>
    <w:p w:rsidR="002130D5" w:rsidRPr="00647317" w:rsidRDefault="00647317" w:rsidP="00647317">
      <w:r>
        <w:rPr>
          <w:rFonts w:eastAsiaTheme="minorEastAsia" w:hint="eastAsia"/>
          <w:lang w:eastAsia="zh-CN"/>
        </w:rPr>
        <w:t>N/A.</w:t>
      </w:r>
    </w:p>
    <w:p w:rsidR="002130D5" w:rsidRDefault="002130D5" w:rsidP="002130D5">
      <w:pPr>
        <w:pStyle w:val="Heading3"/>
        <w:spacing w:after="200" w:line="276" w:lineRule="auto"/>
      </w:pPr>
      <w:r>
        <w:rPr>
          <w:rFonts w:eastAsia="SimSun" w:hint="eastAsia"/>
          <w:lang w:eastAsia="zh-CN"/>
        </w:rPr>
        <w:t>Contributions</w:t>
      </w:r>
    </w:p>
    <w:p w:rsidR="002130D5" w:rsidRDefault="002130D5" w:rsidP="002130D5">
      <w:pPr>
        <w:rPr>
          <w:rFonts w:eastAsiaTheme="minorEastAsia"/>
          <w:lang w:eastAsia="zh-CN"/>
        </w:rPr>
      </w:pPr>
      <w:r>
        <w:rPr>
          <w:rFonts w:hint="eastAsia"/>
          <w:lang w:eastAsia="zh-CN"/>
        </w:rPr>
        <w:t>There</w:t>
      </w:r>
      <w:r>
        <w:rPr>
          <w:rFonts w:eastAsiaTheme="minorEastAsia" w:hint="eastAsia"/>
          <w:lang w:eastAsia="zh-CN"/>
        </w:rPr>
        <w:t xml:space="preserve"> are 26</w:t>
      </w:r>
      <w:r>
        <w:rPr>
          <w:rFonts w:hint="eastAsia"/>
          <w:lang w:eastAsia="zh-CN"/>
        </w:rPr>
        <w:t xml:space="preserve"> contributions</w:t>
      </w:r>
      <w:r w:rsidRPr="00C9066C">
        <w:rPr>
          <w:rFonts w:eastAsia="SimSun" w:hint="eastAsia"/>
          <w:lang w:eastAsia="zh-CN"/>
        </w:rPr>
        <w:t xml:space="preserve"> were</w:t>
      </w:r>
      <w:r>
        <w:rPr>
          <w:rFonts w:hint="eastAsia"/>
          <w:lang w:eastAsia="zh-CN"/>
        </w:rPr>
        <w:t xml:space="preserve"> received</w:t>
      </w:r>
      <w:r>
        <w:rPr>
          <w:rFonts w:eastAsiaTheme="minorEastAsia" w:hint="eastAsia"/>
          <w:lang w:eastAsia="zh-CN"/>
        </w:rPr>
        <w:t xml:space="preserve"> and</w:t>
      </w:r>
      <w:r>
        <w:rPr>
          <w:rFonts w:hint="eastAsia"/>
          <w:lang w:eastAsia="zh-CN"/>
        </w:rPr>
        <w:t xml:space="preserve"> discussed by Q21</w:t>
      </w:r>
      <w:r>
        <w:rPr>
          <w:lang w:eastAsia="zh-CN"/>
        </w:rPr>
        <w:t>/16</w:t>
      </w:r>
      <w:r>
        <w:rPr>
          <w:rFonts w:eastAsiaTheme="minorEastAsia" w:hint="eastAsia"/>
          <w:lang w:eastAsia="zh-CN"/>
        </w:rPr>
        <w:t xml:space="preserve"> during</w:t>
      </w:r>
      <w:r>
        <w:rPr>
          <w:rFonts w:hint="eastAsia"/>
          <w:lang w:eastAsia="zh-CN"/>
        </w:rPr>
        <w:t xml:space="preserve"> this meeting.</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53" w:history="1">
              <w:r w:rsidR="00647317">
                <w:rPr>
                  <w:rStyle w:val="Hyperlink"/>
                </w:rPr>
                <w:t>AVD-4778</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Proposed updates to Draft Recommendation H.LLS-FW “Framework for language learning system based on speech/NLP technology”</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ETRI</w:t>
            </w:r>
          </w:p>
        </w:tc>
      </w:tr>
    </w:tbl>
    <w:p w:rsidR="00647317" w:rsidRDefault="00713BE5" w:rsidP="002130D5">
      <w:pPr>
        <w:rPr>
          <w:rFonts w:eastAsiaTheme="minorEastAsia"/>
          <w:lang w:eastAsia="zh-CN"/>
        </w:rPr>
      </w:pPr>
      <w:r>
        <w:rPr>
          <w:rFonts w:eastAsiaTheme="minorEastAsia" w:hint="eastAsia"/>
          <w:lang w:eastAsia="zh-CN"/>
        </w:rPr>
        <w:t xml:space="preserve">This contribution proposed to update the diagrams and texts in the </w:t>
      </w:r>
      <w:r>
        <w:rPr>
          <w:rFonts w:eastAsia="Times New Roman"/>
          <w:color w:val="000000"/>
        </w:rPr>
        <w:t>H.LLS-FW</w:t>
      </w:r>
      <w:r>
        <w:rPr>
          <w:rFonts w:eastAsiaTheme="minorEastAsia" w:hint="eastAsia"/>
          <w:lang w:eastAsia="zh-CN"/>
        </w:rPr>
        <w:t xml:space="preserve"> document. It was d</w:t>
      </w:r>
      <w:r w:rsidR="008F68B1">
        <w:rPr>
          <w:rFonts w:eastAsiaTheme="minorEastAsia" w:hint="eastAsia"/>
          <w:lang w:eastAsia="zh-CN"/>
        </w:rPr>
        <w:t>iscussed and accepted.</w:t>
      </w:r>
      <w:r>
        <w:rPr>
          <w:rFonts w:eastAsiaTheme="minorEastAsia" w:hint="eastAsia"/>
          <w:lang w:eastAsia="zh-CN"/>
        </w:rPr>
        <w:t xml:space="preserve"> Some modifications in 8.4 were </w:t>
      </w:r>
      <w:r>
        <w:rPr>
          <w:rFonts w:eastAsiaTheme="minorEastAsia"/>
          <w:lang w:eastAsia="zh-CN"/>
        </w:rPr>
        <w:t>applied</w:t>
      </w:r>
      <w:r>
        <w:rPr>
          <w:rFonts w:eastAsiaTheme="minorEastAsia" w:hint="eastAsia"/>
          <w:lang w:eastAsia="zh-CN"/>
        </w:rPr>
        <w:t xml:space="preserve">, such as take SVM just as an example, and removed a duplicated sentence. The output </w:t>
      </w:r>
      <w:r>
        <w:rPr>
          <w:rFonts w:eastAsiaTheme="minorEastAsia"/>
          <w:lang w:eastAsia="zh-CN"/>
        </w:rPr>
        <w:t>document</w:t>
      </w:r>
      <w:r>
        <w:rPr>
          <w:rFonts w:eastAsiaTheme="minorEastAsia" w:hint="eastAsia"/>
          <w:lang w:eastAsia="zh-CN"/>
        </w:rPr>
        <w:t xml:space="preserve"> can be found in TD-08(2016-09).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54" w:history="1">
              <w:r w:rsidR="00647317">
                <w:rPr>
                  <w:rStyle w:val="Hyperlink"/>
                </w:rPr>
                <w:t>AVD-4779</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HSTP-DIS-UAV: Proposed to add an introductory text on sensor devices</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ETRI</w:t>
            </w:r>
          </w:p>
        </w:tc>
      </w:tr>
      <w:tr w:rsidR="00647317" w:rsidTr="00553F54">
        <w:tc>
          <w:tcPr>
            <w:tcW w:w="1425" w:type="dxa"/>
            <w:shd w:val="clear" w:color="auto" w:fill="auto"/>
          </w:tcPr>
          <w:p w:rsidR="00647317" w:rsidRDefault="00F62253" w:rsidP="00553F54">
            <w:pPr>
              <w:spacing w:before="40" w:after="40"/>
            </w:pPr>
            <w:hyperlink r:id="rId55" w:history="1">
              <w:r w:rsidR="00647317">
                <w:rPr>
                  <w:rStyle w:val="Hyperlink"/>
                </w:rPr>
                <w:t>AVD-4780</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HSTP-DIS-UAV: Proposed to add use cases and service scenarios for landslide disaster situations</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ETRI</w:t>
            </w:r>
          </w:p>
        </w:tc>
      </w:tr>
      <w:tr w:rsidR="00647317" w:rsidTr="00553F54">
        <w:tc>
          <w:tcPr>
            <w:tcW w:w="1425" w:type="dxa"/>
            <w:shd w:val="clear" w:color="auto" w:fill="auto"/>
          </w:tcPr>
          <w:p w:rsidR="00647317" w:rsidRDefault="00F62253" w:rsidP="00553F54">
            <w:pPr>
              <w:spacing w:before="40" w:after="40"/>
            </w:pPr>
            <w:hyperlink r:id="rId56" w:history="1">
              <w:r w:rsidR="00647317">
                <w:rPr>
                  <w:rStyle w:val="Hyperlink"/>
                </w:rPr>
                <w:t>AVD-4781</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HSTP-DIS-UAV: Proposed to add use cases and service scenarios for flood</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ETRI</w:t>
            </w:r>
          </w:p>
        </w:tc>
      </w:tr>
      <w:tr w:rsidR="00647317" w:rsidTr="00553F54">
        <w:tc>
          <w:tcPr>
            <w:tcW w:w="1425" w:type="dxa"/>
            <w:shd w:val="clear" w:color="auto" w:fill="auto"/>
          </w:tcPr>
          <w:p w:rsidR="00647317" w:rsidRDefault="00F62253" w:rsidP="00553F54">
            <w:pPr>
              <w:spacing w:before="40" w:after="40"/>
            </w:pPr>
            <w:hyperlink r:id="rId57" w:history="1">
              <w:r w:rsidR="00647317">
                <w:rPr>
                  <w:rStyle w:val="Hyperlink"/>
                </w:rPr>
                <w:t>AVD-4782</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HSTP-DIS-UAV: Proposed to add use cases and service scenarios for earthquake</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ETRI</w:t>
            </w:r>
          </w:p>
        </w:tc>
      </w:tr>
    </w:tbl>
    <w:p w:rsidR="00647317" w:rsidRDefault="00713BE5" w:rsidP="002130D5">
      <w:pPr>
        <w:rPr>
          <w:rFonts w:eastAsiaTheme="minorEastAsia"/>
          <w:lang w:eastAsia="zh-CN"/>
        </w:rPr>
      </w:pPr>
      <w:r>
        <w:rPr>
          <w:rFonts w:eastAsiaTheme="minorEastAsia" w:hint="eastAsia"/>
          <w:lang w:eastAsia="zh-CN"/>
        </w:rPr>
        <w:t xml:space="preserve">These four contributions proposed to add some </w:t>
      </w:r>
      <w:r>
        <w:rPr>
          <w:rFonts w:eastAsiaTheme="minorEastAsia"/>
          <w:lang w:eastAsia="zh-CN"/>
        </w:rPr>
        <w:t>description</w:t>
      </w:r>
      <w:r>
        <w:rPr>
          <w:rFonts w:eastAsiaTheme="minorEastAsia" w:hint="eastAsia"/>
          <w:lang w:eastAsia="zh-CN"/>
        </w:rPr>
        <w:t xml:space="preserve"> text for sensor devices and three use cases on </w:t>
      </w:r>
      <w:r>
        <w:rPr>
          <w:rFonts w:eastAsia="Times New Roman"/>
          <w:color w:val="000000"/>
        </w:rPr>
        <w:t>landslide</w:t>
      </w:r>
      <w:r>
        <w:rPr>
          <w:rFonts w:eastAsiaTheme="minorEastAsia" w:hint="eastAsia"/>
          <w:lang w:eastAsia="zh-CN"/>
        </w:rPr>
        <w:t>,</w:t>
      </w:r>
      <w:r>
        <w:rPr>
          <w:rFonts w:eastAsia="Times New Roman"/>
          <w:color w:val="000000"/>
        </w:rPr>
        <w:t xml:space="preserve"> flood</w:t>
      </w:r>
      <w:r>
        <w:rPr>
          <w:rFonts w:eastAsiaTheme="minorEastAsia" w:hint="eastAsia"/>
          <w:color w:val="000000"/>
          <w:lang w:eastAsia="zh-CN"/>
        </w:rPr>
        <w:t xml:space="preserve"> and </w:t>
      </w:r>
      <w:r>
        <w:rPr>
          <w:rFonts w:eastAsia="Times New Roman"/>
          <w:color w:val="000000"/>
        </w:rPr>
        <w:t>earthquake</w:t>
      </w:r>
      <w:r>
        <w:rPr>
          <w:rFonts w:eastAsiaTheme="minorEastAsia" w:hint="eastAsia"/>
          <w:color w:val="000000"/>
          <w:lang w:eastAsia="zh-CN"/>
        </w:rPr>
        <w:t>.</w:t>
      </w:r>
      <w:r>
        <w:rPr>
          <w:rFonts w:eastAsiaTheme="minorEastAsia" w:hint="eastAsia"/>
          <w:lang w:eastAsia="zh-CN"/>
        </w:rPr>
        <w:t xml:space="preserve"> </w:t>
      </w:r>
      <w:r w:rsidR="00D20E25">
        <w:rPr>
          <w:rFonts w:eastAsiaTheme="minorEastAsia" w:hint="eastAsia"/>
          <w:lang w:eastAsia="zh-CN"/>
        </w:rPr>
        <w:t xml:space="preserve"> The meeting d</w:t>
      </w:r>
      <w:r w:rsidR="008F68B1">
        <w:rPr>
          <w:rFonts w:eastAsiaTheme="minorEastAsia" w:hint="eastAsia"/>
          <w:lang w:eastAsia="zh-CN"/>
        </w:rPr>
        <w:t>iscussed and accepted</w:t>
      </w:r>
      <w:r w:rsidR="00D20E25">
        <w:rPr>
          <w:rFonts w:eastAsiaTheme="minorEastAsia" w:hint="eastAsia"/>
          <w:lang w:eastAsia="zh-CN"/>
        </w:rPr>
        <w:t xml:space="preserve"> those contributions with some </w:t>
      </w:r>
      <w:r w:rsidR="00D20E25">
        <w:rPr>
          <w:rFonts w:eastAsiaTheme="minorEastAsia"/>
          <w:lang w:eastAsia="zh-CN"/>
        </w:rPr>
        <w:t>editorial</w:t>
      </w:r>
      <w:r w:rsidR="00D20E25">
        <w:rPr>
          <w:rFonts w:eastAsiaTheme="minorEastAsia" w:hint="eastAsia"/>
          <w:lang w:eastAsia="zh-CN"/>
        </w:rPr>
        <w:t xml:space="preserve"> </w:t>
      </w:r>
      <w:r w:rsidR="00D20E25">
        <w:rPr>
          <w:rFonts w:eastAsiaTheme="minorEastAsia"/>
          <w:lang w:eastAsia="zh-CN"/>
        </w:rPr>
        <w:t>modification</w:t>
      </w:r>
      <w:r w:rsidR="00D20E25">
        <w:rPr>
          <w:rFonts w:eastAsiaTheme="minorEastAsia" w:hint="eastAsia"/>
          <w:lang w:eastAsia="zh-CN"/>
        </w:rPr>
        <w:t>s</w:t>
      </w:r>
      <w:r w:rsidR="008F68B1">
        <w:rPr>
          <w:rFonts w:eastAsiaTheme="minorEastAsia" w:hint="eastAsia"/>
          <w:lang w:eastAsia="zh-CN"/>
        </w:rPr>
        <w:t>.</w:t>
      </w:r>
      <w:r w:rsidR="00D20E25">
        <w:rPr>
          <w:rFonts w:eastAsiaTheme="minorEastAsia" w:hint="eastAsia"/>
          <w:lang w:eastAsia="zh-CN"/>
        </w:rPr>
        <w:t xml:space="preserve"> The output document of the technical paper can be found in TD-05(2016-09).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58" w:history="1">
              <w:r w:rsidR="00647317">
                <w:rPr>
                  <w:rStyle w:val="Hyperlink"/>
                </w:rPr>
                <w:t>AVD-4783</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H.VSMprot</w:t>
            </w:r>
            <w:proofErr w:type="spellEnd"/>
            <w:r>
              <w:rPr>
                <w:rFonts w:eastAsia="Times New Roman"/>
                <w:color w:val="000000"/>
              </w:rPr>
              <w:t>: Proposal to add VAU-VS Reference point in clause 5.8 and revise clause 5</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China Telecom</w:t>
            </w:r>
          </w:p>
        </w:tc>
      </w:tr>
      <w:tr w:rsidR="00647317" w:rsidTr="00553F54">
        <w:tc>
          <w:tcPr>
            <w:tcW w:w="1425" w:type="dxa"/>
            <w:shd w:val="clear" w:color="auto" w:fill="auto"/>
          </w:tcPr>
          <w:p w:rsidR="00647317" w:rsidRDefault="00F62253" w:rsidP="00553F54">
            <w:pPr>
              <w:spacing w:before="40" w:after="40"/>
            </w:pPr>
            <w:hyperlink r:id="rId59" w:history="1">
              <w:r w:rsidR="00647317">
                <w:rPr>
                  <w:rStyle w:val="Hyperlink"/>
                </w:rPr>
                <w:t>AVD-4784</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H.VSMprot</w:t>
            </w:r>
            <w:proofErr w:type="spellEnd"/>
            <w:r>
              <w:rPr>
                <w:rFonts w:eastAsia="Times New Roman"/>
                <w:color w:val="000000"/>
              </w:rPr>
              <w:t>: Proposal to add real-time video/audio acquisition to clause 6.1 and recording and playback to clause 6.2</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China Telecom</w:t>
            </w:r>
          </w:p>
        </w:tc>
      </w:tr>
      <w:tr w:rsidR="00647317" w:rsidTr="00553F54">
        <w:tc>
          <w:tcPr>
            <w:tcW w:w="1425" w:type="dxa"/>
            <w:shd w:val="clear" w:color="auto" w:fill="auto"/>
          </w:tcPr>
          <w:p w:rsidR="00647317" w:rsidRDefault="00F62253" w:rsidP="00553F54">
            <w:pPr>
              <w:spacing w:before="40" w:after="40"/>
            </w:pPr>
            <w:hyperlink r:id="rId60" w:history="1">
              <w:r w:rsidR="00647317">
                <w:rPr>
                  <w:rStyle w:val="Hyperlink"/>
                </w:rPr>
                <w:t>AVD-4785</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H.VSMprot</w:t>
            </w:r>
            <w:proofErr w:type="spellEnd"/>
            <w:r>
              <w:rPr>
                <w:rFonts w:eastAsia="Times New Roman"/>
                <w:color w:val="000000"/>
              </w:rPr>
              <w:t>: Proposal to add PTZ control to clause 6.3 and resource query to clause 6.4</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China Telecom</w:t>
            </w:r>
          </w:p>
        </w:tc>
      </w:tr>
      <w:tr w:rsidR="00647317" w:rsidTr="00553F54">
        <w:tc>
          <w:tcPr>
            <w:tcW w:w="1425" w:type="dxa"/>
            <w:shd w:val="clear" w:color="auto" w:fill="auto"/>
          </w:tcPr>
          <w:p w:rsidR="00647317" w:rsidRDefault="00F62253" w:rsidP="00553F54">
            <w:pPr>
              <w:spacing w:before="40" w:after="40"/>
            </w:pPr>
            <w:hyperlink r:id="rId61" w:history="1">
              <w:r w:rsidR="00647317">
                <w:rPr>
                  <w:rStyle w:val="Hyperlink"/>
                </w:rPr>
                <w:t>AVD-4786</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H.VSMprot</w:t>
            </w:r>
            <w:proofErr w:type="spellEnd"/>
            <w:r>
              <w:rPr>
                <w:rFonts w:eastAsia="Times New Roman"/>
                <w:color w:val="000000"/>
              </w:rPr>
              <w:t>: Proposal to update text</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China Telecom</w:t>
            </w:r>
          </w:p>
        </w:tc>
      </w:tr>
    </w:tbl>
    <w:p w:rsidR="008F68B1" w:rsidRDefault="00D20E25" w:rsidP="008F68B1">
      <w:pPr>
        <w:rPr>
          <w:rFonts w:eastAsiaTheme="minorEastAsia"/>
          <w:lang w:eastAsia="zh-CN"/>
        </w:rPr>
      </w:pPr>
      <w:r>
        <w:rPr>
          <w:rFonts w:eastAsiaTheme="minorEastAsia" w:hint="eastAsia"/>
          <w:lang w:eastAsia="zh-CN"/>
        </w:rPr>
        <w:t xml:space="preserve">These contributions proposed reference points and </w:t>
      </w:r>
      <w:r>
        <w:rPr>
          <w:rFonts w:eastAsiaTheme="minorEastAsia"/>
          <w:lang w:eastAsia="zh-CN"/>
        </w:rPr>
        <w:t>procedural</w:t>
      </w:r>
      <w:r>
        <w:rPr>
          <w:rFonts w:eastAsiaTheme="minorEastAsia" w:hint="eastAsia"/>
          <w:lang w:eastAsia="zh-CN"/>
        </w:rPr>
        <w:t xml:space="preserve"> flows for mobile visual </w:t>
      </w:r>
      <w:r>
        <w:rPr>
          <w:rFonts w:eastAsia="Times New Roman"/>
          <w:color w:val="000000"/>
        </w:rPr>
        <w:t>surveillance</w:t>
      </w:r>
      <w:r>
        <w:rPr>
          <w:rFonts w:eastAsiaTheme="minorEastAsia" w:hint="eastAsia"/>
          <w:lang w:eastAsia="zh-CN"/>
        </w:rPr>
        <w:t>. The meeting di</w:t>
      </w:r>
      <w:r w:rsidR="008F68B1">
        <w:rPr>
          <w:rFonts w:eastAsiaTheme="minorEastAsia" w:hint="eastAsia"/>
          <w:lang w:eastAsia="zh-CN"/>
        </w:rPr>
        <w:t>scussed and accepted</w:t>
      </w:r>
      <w:r>
        <w:rPr>
          <w:rFonts w:eastAsiaTheme="minorEastAsia" w:hint="eastAsia"/>
          <w:lang w:eastAsia="zh-CN"/>
        </w:rPr>
        <w:t xml:space="preserve"> them</w:t>
      </w:r>
      <w:r w:rsidR="008F68B1">
        <w:rPr>
          <w:rFonts w:eastAsiaTheme="minorEastAsia" w:hint="eastAsia"/>
          <w:lang w:eastAsia="zh-CN"/>
        </w:rPr>
        <w:t>.</w:t>
      </w:r>
      <w:r>
        <w:rPr>
          <w:rFonts w:eastAsiaTheme="minorEastAsia" w:hint="eastAsia"/>
          <w:lang w:eastAsia="zh-CN"/>
        </w:rPr>
        <w:t xml:space="preserve"> The output document can be found in TD-06(2016-09).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62" w:history="1">
              <w:r w:rsidR="00647317">
                <w:rPr>
                  <w:rStyle w:val="Hyperlink"/>
                </w:rPr>
                <w:t>AVD-4787</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H.IVSArch</w:t>
            </w:r>
            <w:proofErr w:type="spellEnd"/>
            <w:r>
              <w:rPr>
                <w:rFonts w:eastAsia="Times New Roman"/>
                <w:color w:val="000000"/>
              </w:rPr>
              <w:t>: reference points between IPU and other units</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r w:rsidR="00647317" w:rsidTr="00553F54">
        <w:tc>
          <w:tcPr>
            <w:tcW w:w="1425" w:type="dxa"/>
            <w:shd w:val="clear" w:color="auto" w:fill="auto"/>
          </w:tcPr>
          <w:p w:rsidR="00647317" w:rsidRDefault="00F62253" w:rsidP="00553F54">
            <w:pPr>
              <w:spacing w:before="40" w:after="40"/>
            </w:pPr>
            <w:hyperlink r:id="rId63" w:history="1">
              <w:r w:rsidR="00647317">
                <w:rPr>
                  <w:rStyle w:val="Hyperlink"/>
                </w:rPr>
                <w:t>AVD-4788</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H.IVSArch</w:t>
            </w:r>
            <w:proofErr w:type="spellEnd"/>
            <w:r>
              <w:rPr>
                <w:rFonts w:eastAsia="Times New Roman"/>
                <w:color w:val="000000"/>
              </w:rPr>
              <w:t>: registration and configuration service control flow for ICU</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bl>
    <w:p w:rsidR="008F68B1" w:rsidRDefault="00D20E25" w:rsidP="008F68B1">
      <w:pPr>
        <w:rPr>
          <w:rFonts w:eastAsiaTheme="minorEastAsia"/>
          <w:lang w:eastAsia="zh-CN"/>
        </w:rPr>
      </w:pPr>
      <w:r>
        <w:rPr>
          <w:rFonts w:eastAsiaTheme="minorEastAsia" w:hint="eastAsia"/>
          <w:lang w:eastAsia="zh-CN"/>
        </w:rPr>
        <w:t xml:space="preserve">These two contributions proposed </w:t>
      </w:r>
      <w:r>
        <w:rPr>
          <w:rFonts w:eastAsia="Times New Roman"/>
          <w:color w:val="000000"/>
        </w:rPr>
        <w:t>reference points</w:t>
      </w:r>
      <w:r>
        <w:rPr>
          <w:rFonts w:eastAsiaTheme="minorEastAsia" w:hint="eastAsia"/>
          <w:lang w:eastAsia="zh-CN"/>
        </w:rPr>
        <w:t xml:space="preserve"> and </w:t>
      </w:r>
      <w:r>
        <w:rPr>
          <w:rFonts w:eastAsia="Times New Roman"/>
          <w:color w:val="000000"/>
        </w:rPr>
        <w:t>registration and configuration</w:t>
      </w:r>
      <w:r>
        <w:rPr>
          <w:rFonts w:eastAsiaTheme="minorEastAsia" w:hint="eastAsia"/>
          <w:lang w:eastAsia="zh-CN"/>
        </w:rPr>
        <w:t xml:space="preserve"> procedural flow to </w:t>
      </w:r>
      <w:r>
        <w:rPr>
          <w:rFonts w:eastAsiaTheme="minorEastAsia"/>
          <w:lang w:eastAsia="zh-CN"/>
        </w:rPr>
        <w:t>intelligence</w:t>
      </w:r>
      <w:r>
        <w:rPr>
          <w:rFonts w:eastAsiaTheme="minorEastAsia" w:hint="eastAsia"/>
          <w:lang w:eastAsia="zh-CN"/>
        </w:rPr>
        <w:t xml:space="preserve"> visual </w:t>
      </w:r>
      <w:r>
        <w:rPr>
          <w:rFonts w:eastAsia="Times New Roman"/>
          <w:color w:val="000000"/>
        </w:rPr>
        <w:t>surveillance</w:t>
      </w:r>
      <w:r>
        <w:rPr>
          <w:rFonts w:eastAsiaTheme="minorEastAsia" w:hint="eastAsia"/>
          <w:color w:val="000000"/>
          <w:lang w:eastAsia="zh-CN"/>
        </w:rPr>
        <w:t>. The contributions were d</w:t>
      </w:r>
      <w:r w:rsidR="008F68B1">
        <w:rPr>
          <w:rFonts w:eastAsiaTheme="minorEastAsia" w:hint="eastAsia"/>
          <w:lang w:eastAsia="zh-CN"/>
        </w:rPr>
        <w:t>iscussed and accepted.</w:t>
      </w:r>
      <w:r>
        <w:rPr>
          <w:rFonts w:eastAsiaTheme="minorEastAsia" w:hint="eastAsia"/>
          <w:lang w:eastAsia="zh-CN"/>
        </w:rPr>
        <w:t xml:space="preserve"> The output document of </w:t>
      </w:r>
      <w:proofErr w:type="spellStart"/>
      <w:r>
        <w:rPr>
          <w:rFonts w:eastAsiaTheme="minorEastAsia" w:hint="eastAsia"/>
          <w:lang w:eastAsia="zh-CN"/>
        </w:rPr>
        <w:t>H.IVSArch</w:t>
      </w:r>
      <w:proofErr w:type="spellEnd"/>
      <w:r>
        <w:rPr>
          <w:rFonts w:eastAsiaTheme="minorEastAsia" w:hint="eastAsia"/>
          <w:lang w:eastAsia="zh-CN"/>
        </w:rPr>
        <w:t xml:space="preserve"> can be found in TD-07(2016-09).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64" w:history="1">
              <w:r w:rsidR="00647317">
                <w:rPr>
                  <w:rStyle w:val="Hyperlink"/>
                </w:rPr>
                <w:t>AVD-4789</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H.VCDN.1-NV: proposed updated Figure 6-1and the related content</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r w:rsidR="00647317" w:rsidTr="00553F54">
        <w:tc>
          <w:tcPr>
            <w:tcW w:w="1425" w:type="dxa"/>
            <w:shd w:val="clear" w:color="auto" w:fill="auto"/>
          </w:tcPr>
          <w:p w:rsidR="00647317" w:rsidRDefault="00F62253" w:rsidP="00553F54">
            <w:pPr>
              <w:spacing w:before="40" w:after="40"/>
            </w:pPr>
            <w:hyperlink r:id="rId65" w:history="1">
              <w:r w:rsidR="00647317">
                <w:rPr>
                  <w:rStyle w:val="Hyperlink"/>
                </w:rPr>
                <w:t>AVD-4790</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H.VCDN.1-NV: proposed functions and functional blocks in Resource Control Functions</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r w:rsidR="00647317" w:rsidTr="00553F54">
        <w:tc>
          <w:tcPr>
            <w:tcW w:w="1425" w:type="dxa"/>
            <w:shd w:val="clear" w:color="auto" w:fill="auto"/>
          </w:tcPr>
          <w:p w:rsidR="00647317" w:rsidRDefault="00F62253" w:rsidP="00553F54">
            <w:pPr>
              <w:spacing w:before="40" w:after="40"/>
            </w:pPr>
            <w:hyperlink r:id="rId66" w:history="1">
              <w:r w:rsidR="00647317">
                <w:rPr>
                  <w:rStyle w:val="Hyperlink"/>
                </w:rPr>
                <w:t>AVD-4791</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H.VCDN.1-NV: proposed content of loose coupled SDN-based network virtualization</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r w:rsidR="00647317" w:rsidTr="00553F54">
        <w:tc>
          <w:tcPr>
            <w:tcW w:w="1425" w:type="dxa"/>
            <w:shd w:val="clear" w:color="auto" w:fill="auto"/>
          </w:tcPr>
          <w:p w:rsidR="00647317" w:rsidRDefault="00F62253" w:rsidP="00553F54">
            <w:pPr>
              <w:spacing w:before="40" w:after="40"/>
            </w:pPr>
            <w:hyperlink r:id="rId67" w:history="1">
              <w:r w:rsidR="00647317">
                <w:rPr>
                  <w:rStyle w:val="Hyperlink"/>
                </w:rPr>
                <w:t>AVD-4792</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 xml:space="preserve">H.VCDN.1-NV proposed use case of </w:t>
            </w:r>
            <w:proofErr w:type="spellStart"/>
            <w:r>
              <w:rPr>
                <w:rFonts w:eastAsia="Times New Roman"/>
                <w:color w:val="000000"/>
              </w:rPr>
              <w:t>vCDN</w:t>
            </w:r>
            <w:proofErr w:type="spellEnd"/>
            <w:r>
              <w:rPr>
                <w:rFonts w:eastAsia="Times New Roman"/>
                <w:color w:val="000000"/>
              </w:rPr>
              <w:t xml:space="preserve"> nodes deployment</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r w:rsidR="00647317" w:rsidTr="00553F54">
        <w:tc>
          <w:tcPr>
            <w:tcW w:w="1425" w:type="dxa"/>
            <w:shd w:val="clear" w:color="auto" w:fill="auto"/>
          </w:tcPr>
          <w:p w:rsidR="00647317" w:rsidRDefault="00F62253" w:rsidP="00553F54">
            <w:pPr>
              <w:spacing w:before="40" w:after="40"/>
            </w:pPr>
            <w:hyperlink r:id="rId68" w:history="1">
              <w:r w:rsidR="00647317">
                <w:rPr>
                  <w:rStyle w:val="Hyperlink"/>
                </w:rPr>
                <w:t>AVD-4793</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 xml:space="preserve">H.VCDN.1-NV proposed use case of </w:t>
            </w:r>
            <w:proofErr w:type="spellStart"/>
            <w:r>
              <w:rPr>
                <w:rFonts w:eastAsia="Times New Roman"/>
                <w:color w:val="000000"/>
              </w:rPr>
              <w:t>vCDN</w:t>
            </w:r>
            <w:proofErr w:type="spellEnd"/>
            <w:r>
              <w:rPr>
                <w:rFonts w:eastAsia="Times New Roman"/>
                <w:color w:val="000000"/>
              </w:rPr>
              <w:t>: smart traffic control</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r w:rsidR="00647317" w:rsidTr="00553F54">
        <w:tc>
          <w:tcPr>
            <w:tcW w:w="1425" w:type="dxa"/>
            <w:shd w:val="clear" w:color="auto" w:fill="auto"/>
          </w:tcPr>
          <w:p w:rsidR="00647317" w:rsidRDefault="00F62253" w:rsidP="00553F54">
            <w:pPr>
              <w:spacing w:before="40" w:after="40"/>
            </w:pPr>
            <w:hyperlink r:id="rId69" w:history="1">
              <w:r w:rsidR="00647317">
                <w:rPr>
                  <w:rStyle w:val="Hyperlink"/>
                </w:rPr>
                <w:t>AVD-4794</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 xml:space="preserve">H.VCDN.1-NV proposed use case of </w:t>
            </w:r>
            <w:proofErr w:type="spellStart"/>
            <w:r>
              <w:rPr>
                <w:rFonts w:eastAsia="Times New Roman"/>
                <w:color w:val="000000"/>
              </w:rPr>
              <w:t>vCDN</w:t>
            </w:r>
            <w:proofErr w:type="spellEnd"/>
            <w:r>
              <w:rPr>
                <w:rFonts w:eastAsia="Times New Roman"/>
                <w:color w:val="000000"/>
              </w:rPr>
              <w:t>: quickly service deploying</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r w:rsidR="00647317" w:rsidTr="00553F54">
        <w:tc>
          <w:tcPr>
            <w:tcW w:w="1425" w:type="dxa"/>
            <w:shd w:val="clear" w:color="auto" w:fill="auto"/>
          </w:tcPr>
          <w:p w:rsidR="00647317" w:rsidRDefault="00F62253" w:rsidP="00553F54">
            <w:pPr>
              <w:spacing w:before="40" w:after="40"/>
            </w:pPr>
            <w:hyperlink r:id="rId70" w:history="1">
              <w:r w:rsidR="00647317">
                <w:rPr>
                  <w:rStyle w:val="Hyperlink"/>
                </w:rPr>
                <w:t>AVD-4795</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 xml:space="preserve">H.VCDN.1-NV proposed use case of </w:t>
            </w:r>
            <w:proofErr w:type="spellStart"/>
            <w:r>
              <w:rPr>
                <w:rFonts w:eastAsia="Times New Roman"/>
                <w:color w:val="000000"/>
              </w:rPr>
              <w:t>vCDN</w:t>
            </w:r>
            <w:proofErr w:type="spellEnd"/>
            <w:r>
              <w:rPr>
                <w:rFonts w:eastAsia="Times New Roman"/>
                <w:color w:val="000000"/>
              </w:rPr>
              <w:t>: unified configuration and management</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ZTE</w:t>
            </w:r>
          </w:p>
        </w:tc>
      </w:tr>
    </w:tbl>
    <w:p w:rsidR="00647317" w:rsidRDefault="00D20E25" w:rsidP="002130D5">
      <w:pPr>
        <w:rPr>
          <w:rFonts w:eastAsiaTheme="minorEastAsia"/>
          <w:lang w:eastAsia="zh-CN"/>
        </w:rPr>
      </w:pPr>
      <w:r>
        <w:rPr>
          <w:rFonts w:eastAsiaTheme="minorEastAsia"/>
          <w:lang w:eastAsia="zh-CN"/>
        </w:rPr>
        <w:t>AVD-4789</w:t>
      </w:r>
      <w:r>
        <w:rPr>
          <w:rFonts w:eastAsiaTheme="minorEastAsia" w:hint="eastAsia"/>
          <w:lang w:eastAsia="zh-CN"/>
        </w:rPr>
        <w:t xml:space="preserve">, </w:t>
      </w:r>
      <w:r w:rsidRPr="00D20E25">
        <w:rPr>
          <w:rFonts w:eastAsiaTheme="minorEastAsia"/>
          <w:lang w:eastAsia="zh-CN"/>
        </w:rPr>
        <w:t>AVD-4790</w:t>
      </w:r>
      <w:r>
        <w:rPr>
          <w:rFonts w:eastAsiaTheme="minorEastAsia" w:hint="eastAsia"/>
          <w:lang w:eastAsia="zh-CN"/>
        </w:rPr>
        <w:t xml:space="preserve">, </w:t>
      </w:r>
      <w:r w:rsidRPr="00D20E25">
        <w:rPr>
          <w:rFonts w:eastAsiaTheme="minorEastAsia"/>
          <w:lang w:eastAsia="zh-CN"/>
        </w:rPr>
        <w:t>AVD-4791</w:t>
      </w:r>
      <w:r>
        <w:rPr>
          <w:rFonts w:eastAsiaTheme="minorEastAsia" w:hint="eastAsia"/>
          <w:lang w:eastAsia="zh-CN"/>
        </w:rPr>
        <w:t xml:space="preserve">, </w:t>
      </w:r>
      <w:r w:rsidRPr="00D20E25">
        <w:rPr>
          <w:rFonts w:eastAsiaTheme="minorEastAsia"/>
          <w:lang w:eastAsia="zh-CN"/>
        </w:rPr>
        <w:t>AVD-4792</w:t>
      </w:r>
      <w:r>
        <w:rPr>
          <w:rFonts w:eastAsiaTheme="minorEastAsia" w:hint="eastAsia"/>
          <w:lang w:eastAsia="zh-CN"/>
        </w:rPr>
        <w:t xml:space="preserve">, </w:t>
      </w:r>
      <w:r w:rsidRPr="00D20E25">
        <w:rPr>
          <w:rFonts w:eastAsiaTheme="minorEastAsia"/>
          <w:lang w:eastAsia="zh-CN"/>
        </w:rPr>
        <w:t>AVD-4793</w:t>
      </w:r>
      <w:r>
        <w:rPr>
          <w:rFonts w:eastAsiaTheme="minorEastAsia" w:hint="eastAsia"/>
          <w:lang w:eastAsia="zh-CN"/>
        </w:rPr>
        <w:t xml:space="preserve">, </w:t>
      </w:r>
      <w:r w:rsidRPr="00D20E25">
        <w:rPr>
          <w:rFonts w:eastAsiaTheme="minorEastAsia"/>
          <w:lang w:eastAsia="zh-CN"/>
        </w:rPr>
        <w:t>AVD-4794</w:t>
      </w:r>
      <w:r>
        <w:rPr>
          <w:rFonts w:eastAsiaTheme="minorEastAsia" w:hint="eastAsia"/>
          <w:lang w:eastAsia="zh-CN"/>
        </w:rPr>
        <w:t xml:space="preserve">, and </w:t>
      </w:r>
      <w:r w:rsidRPr="00D20E25">
        <w:rPr>
          <w:rFonts w:eastAsiaTheme="minorEastAsia"/>
          <w:lang w:eastAsia="zh-CN"/>
        </w:rPr>
        <w:t>AVD-4795</w:t>
      </w:r>
      <w:r>
        <w:rPr>
          <w:rFonts w:eastAsiaTheme="minorEastAsia" w:hint="eastAsia"/>
          <w:lang w:eastAsia="zh-CN"/>
        </w:rPr>
        <w:t xml:space="preserve"> were examined. </w:t>
      </w:r>
      <w:hyperlink r:id="rId71" w:history="1">
        <w:r>
          <w:rPr>
            <w:rStyle w:val="Hyperlink"/>
          </w:rPr>
          <w:t>AVD-4789</w:t>
        </w:r>
      </w:hyperlink>
      <w:r>
        <w:rPr>
          <w:rFonts w:eastAsiaTheme="minorEastAsia" w:hint="eastAsia"/>
          <w:lang w:eastAsia="zh-CN"/>
        </w:rPr>
        <w:t xml:space="preserve"> proposed a new version of Figure 6.1 and </w:t>
      </w:r>
      <w:r w:rsidR="008F75C2">
        <w:rPr>
          <w:rFonts w:eastAsiaTheme="minorEastAsia" w:hint="eastAsia"/>
          <w:lang w:eastAsia="zh-CN"/>
        </w:rPr>
        <w:t>AVD-</w:t>
      </w:r>
      <w:r w:rsidRPr="00D20E25">
        <w:rPr>
          <w:rFonts w:eastAsiaTheme="minorEastAsia"/>
          <w:lang w:eastAsia="zh-CN"/>
        </w:rPr>
        <w:t>4790</w:t>
      </w:r>
      <w:r w:rsidR="008F75C2">
        <w:rPr>
          <w:rFonts w:eastAsiaTheme="minorEastAsia" w:hint="eastAsia"/>
          <w:lang w:eastAsia="zh-CN"/>
        </w:rPr>
        <w:t xml:space="preserve"> provide </w:t>
      </w:r>
      <w:r w:rsidR="008F75C2">
        <w:rPr>
          <w:rFonts w:eastAsiaTheme="minorEastAsia"/>
          <w:lang w:eastAsia="zh-CN"/>
        </w:rPr>
        <w:t>detailed</w:t>
      </w:r>
      <w:r w:rsidR="008F75C2">
        <w:rPr>
          <w:rFonts w:eastAsiaTheme="minorEastAsia" w:hint="eastAsia"/>
          <w:lang w:eastAsia="zh-CN"/>
        </w:rPr>
        <w:t xml:space="preserve"> decomposition of </w:t>
      </w:r>
      <w:r w:rsidR="008F75C2">
        <w:rPr>
          <w:rFonts w:eastAsia="Times New Roman"/>
          <w:color w:val="000000"/>
        </w:rPr>
        <w:t>Resource Control Functions</w:t>
      </w:r>
      <w:r w:rsidR="008F75C2">
        <w:rPr>
          <w:rFonts w:eastAsiaTheme="minorEastAsia" w:hint="eastAsia"/>
          <w:lang w:eastAsia="zh-CN"/>
        </w:rPr>
        <w:t xml:space="preserve"> in VCDN architecture. </w:t>
      </w:r>
      <w:r w:rsidR="008F75C2" w:rsidRPr="00D20E25">
        <w:rPr>
          <w:rFonts w:eastAsiaTheme="minorEastAsia"/>
          <w:lang w:eastAsia="zh-CN"/>
        </w:rPr>
        <w:t>AVD-4792</w:t>
      </w:r>
      <w:r w:rsidR="008F75C2">
        <w:rPr>
          <w:rFonts w:eastAsiaTheme="minorEastAsia" w:hint="eastAsia"/>
          <w:lang w:eastAsia="zh-CN"/>
        </w:rPr>
        <w:t xml:space="preserve">, </w:t>
      </w:r>
      <w:r w:rsidR="008F75C2" w:rsidRPr="00D20E25">
        <w:rPr>
          <w:rFonts w:eastAsiaTheme="minorEastAsia"/>
          <w:lang w:eastAsia="zh-CN"/>
        </w:rPr>
        <w:t>AVD-4793</w:t>
      </w:r>
      <w:r w:rsidR="008F75C2">
        <w:rPr>
          <w:rFonts w:eastAsiaTheme="minorEastAsia" w:hint="eastAsia"/>
          <w:lang w:eastAsia="zh-CN"/>
        </w:rPr>
        <w:t xml:space="preserve">, </w:t>
      </w:r>
      <w:r w:rsidR="008F75C2" w:rsidRPr="00D20E25">
        <w:rPr>
          <w:rFonts w:eastAsiaTheme="minorEastAsia"/>
          <w:lang w:eastAsia="zh-CN"/>
        </w:rPr>
        <w:t>AVD-4794</w:t>
      </w:r>
      <w:r w:rsidR="008F75C2">
        <w:rPr>
          <w:rFonts w:eastAsiaTheme="minorEastAsia" w:hint="eastAsia"/>
          <w:lang w:eastAsia="zh-CN"/>
        </w:rPr>
        <w:t xml:space="preserve">, and </w:t>
      </w:r>
      <w:r w:rsidR="008F75C2" w:rsidRPr="00D20E25">
        <w:rPr>
          <w:rFonts w:eastAsiaTheme="minorEastAsia"/>
          <w:lang w:eastAsia="zh-CN"/>
        </w:rPr>
        <w:t>AVD-4795</w:t>
      </w:r>
      <w:r w:rsidR="008F75C2">
        <w:rPr>
          <w:rFonts w:eastAsiaTheme="minorEastAsia" w:hint="eastAsia"/>
          <w:lang w:eastAsia="zh-CN"/>
        </w:rPr>
        <w:t xml:space="preserve"> proposed four use cases for </w:t>
      </w:r>
      <w:proofErr w:type="spellStart"/>
      <w:r w:rsidR="008F75C2">
        <w:rPr>
          <w:rFonts w:eastAsiaTheme="minorEastAsia" w:hint="eastAsia"/>
          <w:lang w:eastAsia="zh-CN"/>
        </w:rPr>
        <w:t>vCDN</w:t>
      </w:r>
      <w:proofErr w:type="spellEnd"/>
      <w:r w:rsidR="008F75C2">
        <w:rPr>
          <w:rFonts w:eastAsiaTheme="minorEastAsia" w:hint="eastAsia"/>
          <w:lang w:eastAsia="zh-CN"/>
        </w:rPr>
        <w:t>. These contributions were d</w:t>
      </w:r>
      <w:r w:rsidR="008F68B1">
        <w:rPr>
          <w:rFonts w:eastAsiaTheme="minorEastAsia" w:hint="eastAsia"/>
          <w:lang w:eastAsia="zh-CN"/>
        </w:rPr>
        <w:t>iscussed and accepted</w:t>
      </w:r>
      <w:r w:rsidR="008F75C2">
        <w:rPr>
          <w:rFonts w:eastAsiaTheme="minorEastAsia" w:hint="eastAsia"/>
          <w:lang w:eastAsia="zh-CN"/>
        </w:rPr>
        <w:t xml:space="preserve"> with some </w:t>
      </w:r>
      <w:r w:rsidR="008F75C2">
        <w:rPr>
          <w:rFonts w:eastAsiaTheme="minorEastAsia"/>
          <w:lang w:eastAsia="zh-CN"/>
        </w:rPr>
        <w:t>modifications.</w:t>
      </w:r>
      <w:r w:rsidR="008F75C2">
        <w:rPr>
          <w:rFonts w:eastAsiaTheme="minorEastAsia" w:hint="eastAsia"/>
          <w:lang w:eastAsia="zh-CN"/>
        </w:rPr>
        <w:t xml:space="preserve"> The output document of H.VCDN.1-NV can be found in TD-13(2016-09).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2" w:history="1">
              <w:r w:rsidR="00647317">
                <w:rPr>
                  <w:rStyle w:val="Hyperlink"/>
                </w:rPr>
                <w:t>AVD-4796</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F.DICNReqs</w:t>
            </w:r>
            <w:proofErr w:type="spellEnd"/>
            <w:r>
              <w:rPr>
                <w:rFonts w:eastAsia="Times New Roman"/>
                <w:color w:val="000000"/>
              </w:rPr>
              <w:t>: Proposal to update clauses 3, 6, 7, 8 and 9</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MIIT, ZTE</w:t>
            </w:r>
          </w:p>
        </w:tc>
      </w:tr>
    </w:tbl>
    <w:p w:rsidR="00647317" w:rsidRDefault="008F75C2" w:rsidP="002130D5">
      <w:pPr>
        <w:rPr>
          <w:rFonts w:eastAsiaTheme="minorEastAsia"/>
          <w:lang w:eastAsia="zh-CN"/>
        </w:rPr>
      </w:pPr>
      <w:r>
        <w:rPr>
          <w:rFonts w:eastAsiaTheme="minorEastAsia" w:hint="eastAsia"/>
          <w:lang w:eastAsia="zh-CN"/>
        </w:rPr>
        <w:t>This contribution was d</w:t>
      </w:r>
      <w:r w:rsidR="008F68B1">
        <w:rPr>
          <w:rFonts w:eastAsiaTheme="minorEastAsia" w:hint="eastAsia"/>
          <w:lang w:eastAsia="zh-CN"/>
        </w:rPr>
        <w:t>iscussed and accepted.</w:t>
      </w:r>
      <w:r>
        <w:rPr>
          <w:rFonts w:eastAsiaTheme="minorEastAsia" w:hint="eastAsia"/>
          <w:lang w:eastAsia="zh-CN"/>
        </w:rPr>
        <w:t xml:space="preserve"> The output document can be found in TD-11(2016-09).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3" w:history="1">
              <w:r w:rsidR="00647317">
                <w:rPr>
                  <w:rStyle w:val="Hyperlink"/>
                </w:rPr>
                <w:t>AVD-4797</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F.EMSarch</w:t>
            </w:r>
            <w:proofErr w:type="spellEnd"/>
            <w:r>
              <w:rPr>
                <w:rFonts w:eastAsia="Times New Roman"/>
                <w:color w:val="000000"/>
              </w:rPr>
              <w:t>: Proposal to update clauses 3, 4, 6, 7, 8 and 9</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MIIT, China Telecom</w:t>
            </w:r>
          </w:p>
        </w:tc>
      </w:tr>
    </w:tbl>
    <w:p w:rsidR="00647317" w:rsidRDefault="008F75C2" w:rsidP="002130D5">
      <w:pPr>
        <w:rPr>
          <w:rFonts w:eastAsiaTheme="minorEastAsia"/>
          <w:lang w:eastAsia="zh-CN"/>
        </w:rPr>
      </w:pPr>
      <w:r>
        <w:rPr>
          <w:rFonts w:eastAsiaTheme="minorEastAsia" w:hint="eastAsia"/>
          <w:lang w:eastAsia="zh-CN"/>
        </w:rPr>
        <w:t xml:space="preserve">This contribution proposed updates of </w:t>
      </w:r>
      <w:proofErr w:type="spellStart"/>
      <w:r>
        <w:rPr>
          <w:rFonts w:eastAsiaTheme="minorEastAsia" w:hint="eastAsia"/>
          <w:lang w:eastAsia="zh-CN"/>
        </w:rPr>
        <w:t>F.EMSarch</w:t>
      </w:r>
      <w:proofErr w:type="spellEnd"/>
      <w:r>
        <w:rPr>
          <w:rFonts w:eastAsiaTheme="minorEastAsia" w:hint="eastAsia"/>
          <w:lang w:eastAsia="zh-CN"/>
        </w:rPr>
        <w:t xml:space="preserve"> and it was discussed and accepted</w:t>
      </w:r>
      <w:r w:rsidR="008F68B1">
        <w:rPr>
          <w:rFonts w:eastAsiaTheme="minorEastAsia" w:hint="eastAsia"/>
          <w:lang w:eastAsia="zh-CN"/>
        </w:rPr>
        <w:t>.</w:t>
      </w:r>
      <w:r>
        <w:rPr>
          <w:rFonts w:eastAsiaTheme="minorEastAsia" w:hint="eastAsia"/>
          <w:lang w:eastAsia="zh-CN"/>
        </w:rPr>
        <w:t xml:space="preserve"> The output document can be found in TD-12(2016-09).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4" w:history="1">
              <w:r w:rsidR="00647317">
                <w:rPr>
                  <w:rStyle w:val="Hyperlink"/>
                </w:rPr>
                <w:t>AVD-4798</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Propose a new work item F.NRICN on “Requirements of Namespace Resolution in Information Centric Network (ICN)”</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MIIT, Huawei</w:t>
            </w:r>
          </w:p>
        </w:tc>
      </w:tr>
    </w:tbl>
    <w:p w:rsidR="008F68B1" w:rsidRDefault="008F75C2" w:rsidP="008F75C2">
      <w:pPr>
        <w:tabs>
          <w:tab w:val="clear" w:pos="794"/>
        </w:tabs>
        <w:rPr>
          <w:rFonts w:eastAsiaTheme="minorEastAsia"/>
          <w:lang w:eastAsia="zh-CN"/>
        </w:rPr>
      </w:pPr>
      <w:r>
        <w:rPr>
          <w:rFonts w:eastAsiaTheme="minorEastAsia" w:hint="eastAsia"/>
          <w:lang w:eastAsia="zh-CN"/>
        </w:rPr>
        <w:lastRenderedPageBreak/>
        <w:t xml:space="preserve">This contribution </w:t>
      </w:r>
      <w:r>
        <w:rPr>
          <w:rFonts w:eastAsiaTheme="minorEastAsia"/>
          <w:lang w:eastAsia="zh-CN"/>
        </w:rPr>
        <w:t>propose</w:t>
      </w:r>
      <w:r>
        <w:rPr>
          <w:rFonts w:eastAsiaTheme="minorEastAsia" w:hint="eastAsia"/>
          <w:lang w:eastAsia="zh-CN"/>
        </w:rPr>
        <w:t xml:space="preserve">d a new work item on </w:t>
      </w:r>
      <w:r>
        <w:rPr>
          <w:rFonts w:eastAsiaTheme="minorEastAsia" w:hint="eastAsia"/>
          <w:color w:val="000000"/>
          <w:lang w:eastAsia="zh-CN"/>
        </w:rPr>
        <w:t>r</w:t>
      </w:r>
      <w:r>
        <w:rPr>
          <w:rFonts w:eastAsia="Times New Roman"/>
          <w:color w:val="000000"/>
        </w:rPr>
        <w:t xml:space="preserve">equirements of </w:t>
      </w:r>
      <w:r>
        <w:rPr>
          <w:rFonts w:eastAsiaTheme="minorEastAsia" w:hint="eastAsia"/>
          <w:color w:val="000000"/>
          <w:lang w:eastAsia="zh-CN"/>
        </w:rPr>
        <w:t>n</w:t>
      </w:r>
      <w:r>
        <w:rPr>
          <w:rFonts w:eastAsia="Times New Roman"/>
          <w:color w:val="000000"/>
        </w:rPr>
        <w:t xml:space="preserve">amespace </w:t>
      </w:r>
      <w:r>
        <w:rPr>
          <w:rFonts w:eastAsiaTheme="minorEastAsia" w:hint="eastAsia"/>
          <w:color w:val="000000"/>
          <w:lang w:eastAsia="zh-CN"/>
        </w:rPr>
        <w:t>r</w:t>
      </w:r>
      <w:r>
        <w:rPr>
          <w:rFonts w:eastAsia="Times New Roman"/>
          <w:color w:val="000000"/>
        </w:rPr>
        <w:t>esolution in Information Centric Network</w:t>
      </w:r>
      <w:r>
        <w:rPr>
          <w:rFonts w:eastAsiaTheme="minorEastAsia" w:hint="eastAsia"/>
          <w:lang w:eastAsia="zh-CN"/>
        </w:rPr>
        <w:t xml:space="preserve">. The Question agreed to start a new work item </w:t>
      </w:r>
      <w:proofErr w:type="spellStart"/>
      <w:proofErr w:type="gramStart"/>
      <w:r>
        <w:rPr>
          <w:rFonts w:eastAsiaTheme="minorEastAsia"/>
          <w:lang w:eastAsia="zh-CN"/>
        </w:rPr>
        <w:t>F.NRICNReqs</w:t>
      </w:r>
      <w:proofErr w:type="spellEnd"/>
      <w:proofErr w:type="gramEnd"/>
      <w:r>
        <w:rPr>
          <w:rFonts w:eastAsiaTheme="minorEastAsia" w:hint="eastAsia"/>
          <w:lang w:eastAsia="zh-CN"/>
        </w:rPr>
        <w:t xml:space="preserve"> </w:t>
      </w:r>
      <w:r>
        <w:rPr>
          <w:rFonts w:eastAsiaTheme="minorEastAsia"/>
          <w:lang w:eastAsia="zh-CN"/>
        </w:rPr>
        <w:t>“</w:t>
      </w:r>
      <w:r w:rsidRPr="008F75C2">
        <w:rPr>
          <w:rFonts w:eastAsiaTheme="minorEastAsia"/>
          <w:lang w:eastAsia="zh-CN"/>
        </w:rPr>
        <w:t>Requirements for namespace resolution in Information Centric Network</w:t>
      </w:r>
      <w:r>
        <w:rPr>
          <w:rFonts w:eastAsiaTheme="minorEastAsia"/>
          <w:lang w:eastAsia="zh-CN"/>
        </w:rPr>
        <w:t>”</w:t>
      </w:r>
      <w:r>
        <w:rPr>
          <w:rFonts w:eastAsiaTheme="minorEastAsia" w:hint="eastAsia"/>
          <w:lang w:eastAsia="zh-CN"/>
        </w:rPr>
        <w:t xml:space="preserve">(New). </w:t>
      </w:r>
      <w:r>
        <w:rPr>
          <w:rFonts w:eastAsiaTheme="minorEastAsia"/>
          <w:lang w:eastAsia="zh-CN"/>
        </w:rPr>
        <w:t>T</w:t>
      </w:r>
      <w:r>
        <w:rPr>
          <w:rFonts w:eastAsiaTheme="minorEastAsia" w:hint="eastAsia"/>
          <w:lang w:eastAsia="zh-CN"/>
        </w:rPr>
        <w:t xml:space="preserve">he </w:t>
      </w:r>
      <w:r w:rsidR="007E7B80">
        <w:rPr>
          <w:rFonts w:eastAsiaTheme="minorEastAsia" w:hint="eastAsia"/>
          <w:lang w:eastAsia="zh-CN"/>
        </w:rPr>
        <w:t xml:space="preserve">editor is </w:t>
      </w:r>
      <w:r w:rsidRPr="008F75C2">
        <w:rPr>
          <w:rFonts w:eastAsiaTheme="minorEastAsia"/>
          <w:lang w:eastAsia="zh-CN"/>
        </w:rPr>
        <w:t>Jing Ren</w:t>
      </w:r>
      <w:r>
        <w:rPr>
          <w:rFonts w:eastAsiaTheme="minorEastAsia" w:hint="eastAsia"/>
          <w:lang w:eastAsia="zh-CN"/>
        </w:rPr>
        <w:t>(UESTC)</w:t>
      </w:r>
      <w:r w:rsidRPr="008F75C2">
        <w:rPr>
          <w:rFonts w:eastAsiaTheme="minorEastAsia"/>
          <w:lang w:eastAsia="zh-CN"/>
        </w:rPr>
        <w:t>,</w:t>
      </w:r>
      <w:r>
        <w:rPr>
          <w:rFonts w:eastAsiaTheme="minorEastAsia" w:hint="eastAsia"/>
          <w:lang w:eastAsia="zh-CN"/>
        </w:rPr>
        <w:t xml:space="preserve"> </w:t>
      </w:r>
      <w:r w:rsidR="007E7B80">
        <w:rPr>
          <w:rFonts w:eastAsiaTheme="minorEastAsia" w:hint="eastAsia"/>
          <w:lang w:eastAsia="zh-CN"/>
        </w:rPr>
        <w:t xml:space="preserve">and the co-editors are </w:t>
      </w:r>
      <w:proofErr w:type="spellStart"/>
      <w:r w:rsidRPr="008F75C2">
        <w:rPr>
          <w:rFonts w:eastAsiaTheme="minorEastAsia"/>
          <w:lang w:eastAsia="zh-CN"/>
        </w:rPr>
        <w:t>Xiong</w:t>
      </w:r>
      <w:proofErr w:type="spellEnd"/>
      <w:r w:rsidRPr="008F75C2">
        <w:rPr>
          <w:rFonts w:eastAsiaTheme="minorEastAsia"/>
          <w:lang w:eastAsia="zh-CN"/>
        </w:rPr>
        <w:t xml:space="preserve"> Wang</w:t>
      </w:r>
      <w:r>
        <w:rPr>
          <w:rFonts w:eastAsiaTheme="minorEastAsia" w:hint="eastAsia"/>
          <w:lang w:eastAsia="zh-CN"/>
        </w:rPr>
        <w:t>(UESTC)</w:t>
      </w:r>
      <w:r w:rsidRPr="008F75C2">
        <w:rPr>
          <w:rFonts w:eastAsiaTheme="minorEastAsia"/>
          <w:lang w:eastAsia="zh-CN"/>
        </w:rPr>
        <w:t>,</w:t>
      </w:r>
      <w:r>
        <w:rPr>
          <w:rFonts w:eastAsiaTheme="minorEastAsia" w:hint="eastAsia"/>
          <w:lang w:eastAsia="zh-CN"/>
        </w:rPr>
        <w:t xml:space="preserve"> </w:t>
      </w:r>
      <w:proofErr w:type="spellStart"/>
      <w:r w:rsidRPr="008F75C2">
        <w:rPr>
          <w:rFonts w:eastAsiaTheme="minorEastAsia"/>
          <w:lang w:eastAsia="zh-CN"/>
        </w:rPr>
        <w:t>Ke</w:t>
      </w:r>
      <w:proofErr w:type="spellEnd"/>
      <w:r w:rsidRPr="008F75C2">
        <w:rPr>
          <w:rFonts w:eastAsiaTheme="minorEastAsia"/>
          <w:lang w:eastAsia="zh-CN"/>
        </w:rPr>
        <w:t xml:space="preserve"> Li</w:t>
      </w:r>
      <w:r>
        <w:rPr>
          <w:rFonts w:eastAsiaTheme="minorEastAsia" w:hint="eastAsia"/>
          <w:lang w:eastAsia="zh-CN"/>
        </w:rPr>
        <w:t>(SWJTU)</w:t>
      </w:r>
      <w:r w:rsidRPr="008F75C2">
        <w:rPr>
          <w:rFonts w:eastAsiaTheme="minorEastAsia"/>
          <w:lang w:eastAsia="zh-CN"/>
        </w:rPr>
        <w:t>,</w:t>
      </w:r>
      <w:r>
        <w:rPr>
          <w:rFonts w:eastAsiaTheme="minorEastAsia" w:hint="eastAsia"/>
          <w:lang w:eastAsia="zh-CN"/>
        </w:rPr>
        <w:t xml:space="preserve"> and </w:t>
      </w:r>
      <w:proofErr w:type="spellStart"/>
      <w:r w:rsidRPr="008F75C2">
        <w:rPr>
          <w:rFonts w:eastAsiaTheme="minorEastAsia"/>
          <w:lang w:eastAsia="zh-CN"/>
        </w:rPr>
        <w:t>Shucheng</w:t>
      </w:r>
      <w:proofErr w:type="spellEnd"/>
      <w:r w:rsidRPr="008F75C2">
        <w:rPr>
          <w:rFonts w:eastAsiaTheme="minorEastAsia"/>
          <w:lang w:eastAsia="zh-CN"/>
        </w:rPr>
        <w:t xml:space="preserve"> Liu</w:t>
      </w:r>
      <w:r>
        <w:rPr>
          <w:rFonts w:eastAsiaTheme="minorEastAsia" w:hint="eastAsia"/>
          <w:lang w:eastAsia="zh-CN"/>
        </w:rPr>
        <w:t>(Huawei).</w:t>
      </w:r>
      <w:r w:rsidR="007E7B80">
        <w:rPr>
          <w:rFonts w:eastAsiaTheme="minorEastAsia" w:hint="eastAsia"/>
          <w:lang w:eastAsia="zh-CN"/>
        </w:rPr>
        <w:t xml:space="preserve"> The initial output is TD-15(206-09).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5" w:history="1">
              <w:r w:rsidR="00647317">
                <w:rPr>
                  <w:rStyle w:val="Hyperlink"/>
                </w:rPr>
                <w:t>AVD-4799</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 xml:space="preserve">Proposal to create a new work item on </w:t>
            </w:r>
            <w:r>
              <w:rPr>
                <w:rFonts w:eastAsia="Times New Roman"/>
                <w:color w:val="000000"/>
              </w:rPr>
              <w:br/>
              <w:t>“F.IQAS-META: Metadata for Intelligent Question Answering Service”</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ETRI</w:t>
            </w:r>
          </w:p>
        </w:tc>
      </w:tr>
    </w:tbl>
    <w:p w:rsidR="00647317" w:rsidRDefault="000B70FB" w:rsidP="002130D5">
      <w:pPr>
        <w:rPr>
          <w:rFonts w:eastAsiaTheme="minorEastAsia"/>
          <w:lang w:eastAsia="zh-CN"/>
        </w:rPr>
      </w:pPr>
      <w:r w:rsidRPr="000B70FB">
        <w:rPr>
          <w:rFonts w:eastAsiaTheme="minorEastAsia"/>
          <w:lang w:eastAsia="zh-CN"/>
        </w:rPr>
        <w:t>To make QA services interoperable in different applications and domains, standardized metadata should be defined among entities such as terminal devices, servers, system modules and functional blocks.</w:t>
      </w:r>
      <w:r>
        <w:rPr>
          <w:rFonts w:eastAsiaTheme="minorEastAsia" w:hint="eastAsia"/>
          <w:lang w:eastAsia="zh-CN"/>
        </w:rPr>
        <w:t xml:space="preserve"> </w:t>
      </w:r>
      <w:r>
        <w:rPr>
          <w:rFonts w:eastAsiaTheme="minorEastAsia"/>
          <w:lang w:eastAsia="zh-CN"/>
        </w:rPr>
        <w:t>W</w:t>
      </w:r>
      <w:r>
        <w:rPr>
          <w:rFonts w:eastAsiaTheme="minorEastAsia" w:hint="eastAsia"/>
          <w:lang w:eastAsia="zh-CN"/>
        </w:rPr>
        <w:t>ith this background, t</w:t>
      </w:r>
      <w:r w:rsidR="007E7B80">
        <w:rPr>
          <w:rFonts w:eastAsiaTheme="minorEastAsia" w:hint="eastAsia"/>
          <w:lang w:eastAsia="zh-CN"/>
        </w:rPr>
        <w:t xml:space="preserve">his contribution proposed to start a new work item on metadata for </w:t>
      </w:r>
      <w:r w:rsidR="007E7B80">
        <w:rPr>
          <w:rFonts w:eastAsia="Times New Roman"/>
          <w:color w:val="000000"/>
        </w:rPr>
        <w:t>Intelligent Question Answering Service</w:t>
      </w:r>
      <w:r w:rsidR="007E7B80">
        <w:rPr>
          <w:rFonts w:eastAsiaTheme="minorEastAsia" w:hint="eastAsia"/>
          <w:lang w:eastAsia="zh-CN"/>
        </w:rPr>
        <w:t xml:space="preserve">. The Question agreed to start a new work item </w:t>
      </w:r>
      <w:proofErr w:type="gramStart"/>
      <w:r w:rsidR="007E7B80" w:rsidRPr="007E7B80">
        <w:rPr>
          <w:rFonts w:eastAsiaTheme="minorEastAsia"/>
          <w:lang w:eastAsia="zh-CN"/>
        </w:rPr>
        <w:t>F.IQAS</w:t>
      </w:r>
      <w:proofErr w:type="gramEnd"/>
      <w:r w:rsidR="007E7B80" w:rsidRPr="007E7B80">
        <w:rPr>
          <w:rFonts w:eastAsiaTheme="minorEastAsia"/>
          <w:lang w:eastAsia="zh-CN"/>
        </w:rPr>
        <w:t>-META</w:t>
      </w:r>
      <w:r w:rsidR="007E7B80" w:rsidRPr="007E7B80">
        <w:rPr>
          <w:rFonts w:eastAsiaTheme="minorEastAsia"/>
          <w:lang w:eastAsia="zh-CN"/>
        </w:rPr>
        <w:tab/>
      </w:r>
      <w:r w:rsidR="007E7B80">
        <w:rPr>
          <w:rFonts w:eastAsiaTheme="minorEastAsia" w:hint="eastAsia"/>
          <w:lang w:eastAsia="zh-CN"/>
        </w:rPr>
        <w:t xml:space="preserve"> </w:t>
      </w:r>
      <w:r w:rsidR="007E7B80">
        <w:rPr>
          <w:rFonts w:eastAsiaTheme="minorEastAsia"/>
          <w:lang w:eastAsia="zh-CN"/>
        </w:rPr>
        <w:t>“</w:t>
      </w:r>
      <w:r w:rsidR="007E7B80" w:rsidRPr="007E7B80">
        <w:rPr>
          <w:rFonts w:eastAsiaTheme="minorEastAsia"/>
          <w:lang w:eastAsia="zh-CN"/>
        </w:rPr>
        <w:t>Metadata for intelligent question answering service</w:t>
      </w:r>
      <w:r w:rsidR="007E7B80">
        <w:rPr>
          <w:rFonts w:eastAsiaTheme="minorEastAsia"/>
          <w:lang w:eastAsia="zh-CN"/>
        </w:rPr>
        <w:t>”</w:t>
      </w:r>
      <w:r w:rsidR="007E7B80" w:rsidRPr="007E7B80">
        <w:rPr>
          <w:rFonts w:eastAsiaTheme="minorEastAsia"/>
          <w:lang w:eastAsia="zh-CN"/>
        </w:rPr>
        <w:t>(New)</w:t>
      </w:r>
      <w:r w:rsidR="007E7B80">
        <w:rPr>
          <w:rFonts w:eastAsiaTheme="minorEastAsia" w:hint="eastAsia"/>
          <w:lang w:eastAsia="zh-CN"/>
        </w:rPr>
        <w:t xml:space="preserve">, with </w:t>
      </w:r>
      <w:proofErr w:type="spellStart"/>
      <w:r w:rsidR="007E7B80" w:rsidRPr="007E7B80">
        <w:rPr>
          <w:rFonts w:eastAsiaTheme="minorEastAsia"/>
          <w:lang w:eastAsia="zh-CN"/>
        </w:rPr>
        <w:t>Miran</w:t>
      </w:r>
      <w:proofErr w:type="spellEnd"/>
      <w:r w:rsidR="007E7B80" w:rsidRPr="007E7B80">
        <w:rPr>
          <w:rFonts w:eastAsiaTheme="minorEastAsia"/>
          <w:lang w:eastAsia="zh-CN"/>
        </w:rPr>
        <w:t xml:space="preserve"> Choi</w:t>
      </w:r>
      <w:r w:rsidR="007E7B80">
        <w:rPr>
          <w:rFonts w:eastAsiaTheme="minorEastAsia" w:hint="eastAsia"/>
          <w:lang w:eastAsia="zh-CN"/>
        </w:rPr>
        <w:t xml:space="preserve">(ETRI) as the editor, </w:t>
      </w:r>
      <w:r w:rsidR="007E7B80" w:rsidRPr="007E7B80">
        <w:rPr>
          <w:rFonts w:eastAsiaTheme="minorEastAsia"/>
          <w:lang w:eastAsia="zh-CN"/>
        </w:rPr>
        <w:t xml:space="preserve">Jeon </w:t>
      </w:r>
      <w:proofErr w:type="spellStart"/>
      <w:r w:rsidR="007E7B80" w:rsidRPr="007E7B80">
        <w:rPr>
          <w:rFonts w:eastAsiaTheme="minorEastAsia"/>
          <w:lang w:eastAsia="zh-CN"/>
        </w:rPr>
        <w:t>Gue</w:t>
      </w:r>
      <w:proofErr w:type="spellEnd"/>
      <w:r w:rsidR="007E7B80" w:rsidRPr="007E7B80">
        <w:rPr>
          <w:rFonts w:eastAsiaTheme="minorEastAsia"/>
          <w:lang w:eastAsia="zh-CN"/>
        </w:rPr>
        <w:t xml:space="preserve"> Park</w:t>
      </w:r>
      <w:r w:rsidR="007E7B80">
        <w:rPr>
          <w:rFonts w:eastAsiaTheme="minorEastAsia" w:hint="eastAsia"/>
          <w:lang w:eastAsia="zh-CN"/>
        </w:rPr>
        <w:t xml:space="preserve">(ETRI) and </w:t>
      </w:r>
      <w:proofErr w:type="spellStart"/>
      <w:r w:rsidR="007E7B80" w:rsidRPr="007E7B80">
        <w:rPr>
          <w:rFonts w:eastAsiaTheme="minorEastAsia"/>
          <w:lang w:eastAsia="zh-CN"/>
        </w:rPr>
        <w:t>Yunkeun</w:t>
      </w:r>
      <w:proofErr w:type="spellEnd"/>
      <w:r w:rsidR="007E7B80" w:rsidRPr="007E7B80">
        <w:rPr>
          <w:rFonts w:eastAsiaTheme="minorEastAsia"/>
          <w:lang w:eastAsia="zh-CN"/>
        </w:rPr>
        <w:t xml:space="preserve"> Lee</w:t>
      </w:r>
      <w:r w:rsidR="007E7B80">
        <w:rPr>
          <w:rFonts w:eastAsiaTheme="minorEastAsia" w:hint="eastAsia"/>
          <w:lang w:eastAsia="zh-CN"/>
        </w:rPr>
        <w:t>(ETRI) as the co-editors.</w:t>
      </w:r>
      <w:r w:rsidR="007E7B80" w:rsidRPr="007E7B80">
        <w:rPr>
          <w:rFonts w:eastAsiaTheme="minorEastAsia" w:hint="eastAsia"/>
          <w:lang w:eastAsia="zh-CN"/>
        </w:rPr>
        <w:t xml:space="preserve"> </w:t>
      </w:r>
      <w:r w:rsidR="007E7B80">
        <w:rPr>
          <w:rFonts w:eastAsiaTheme="minorEastAsia" w:hint="eastAsia"/>
          <w:lang w:eastAsia="zh-CN"/>
        </w:rPr>
        <w:t>The</w:t>
      </w:r>
      <w:r>
        <w:rPr>
          <w:rFonts w:eastAsiaTheme="minorEastAsia" w:hint="eastAsia"/>
          <w:lang w:eastAsia="zh-CN"/>
        </w:rPr>
        <w:t xml:space="preserve"> </w:t>
      </w:r>
      <w:r>
        <w:rPr>
          <w:rFonts w:eastAsia="Times New Roman"/>
          <w:color w:val="000000"/>
        </w:rPr>
        <w:t>F.IQAS-META</w:t>
      </w:r>
      <w:r>
        <w:rPr>
          <w:rFonts w:eastAsiaTheme="minorEastAsia" w:hint="eastAsia"/>
          <w:lang w:eastAsia="zh-CN"/>
        </w:rPr>
        <w:t xml:space="preserve"> </w:t>
      </w:r>
      <w:r w:rsidR="007E7B80">
        <w:rPr>
          <w:rFonts w:eastAsiaTheme="minorEastAsia" w:hint="eastAsia"/>
          <w:lang w:eastAsia="zh-CN"/>
        </w:rPr>
        <w:t>initial output is TD-09(206-09).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6" w:history="1">
              <w:r w:rsidR="00647317">
                <w:rPr>
                  <w:rStyle w:val="Hyperlink"/>
                </w:rPr>
                <w:t>AVD-4800</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 xml:space="preserve">Propose a new work item </w:t>
            </w:r>
            <w:proofErr w:type="spellStart"/>
            <w:r>
              <w:rPr>
                <w:rFonts w:eastAsia="Times New Roman"/>
                <w:color w:val="000000"/>
              </w:rPr>
              <w:t>F.USMSReqs</w:t>
            </w:r>
            <w:proofErr w:type="spellEnd"/>
            <w:r>
              <w:rPr>
                <w:rFonts w:eastAsia="Times New Roman"/>
                <w:color w:val="000000"/>
              </w:rPr>
              <w:t xml:space="preserve"> on “Requirements of Unified Status Monitoring System”</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UESTC, SWJTU, CATR, ZTE</w:t>
            </w:r>
          </w:p>
        </w:tc>
      </w:tr>
    </w:tbl>
    <w:p w:rsidR="00647317" w:rsidRDefault="007E7B80" w:rsidP="002130D5">
      <w:pPr>
        <w:rPr>
          <w:rFonts w:eastAsiaTheme="minorEastAsia"/>
          <w:lang w:eastAsia="zh-CN"/>
        </w:rPr>
      </w:pPr>
      <w:r>
        <w:rPr>
          <w:rFonts w:eastAsiaTheme="minorEastAsia" w:hint="eastAsia"/>
          <w:lang w:eastAsia="zh-CN"/>
        </w:rPr>
        <w:t xml:space="preserve">This contribution proposed to start a new work item on </w:t>
      </w:r>
      <w:r>
        <w:rPr>
          <w:rFonts w:eastAsiaTheme="minorEastAsia" w:hint="eastAsia"/>
          <w:color w:val="000000"/>
          <w:lang w:eastAsia="zh-CN"/>
        </w:rPr>
        <w:t>u</w:t>
      </w:r>
      <w:r>
        <w:rPr>
          <w:rFonts w:eastAsia="Times New Roman"/>
          <w:color w:val="000000"/>
        </w:rPr>
        <w:t xml:space="preserve">nified </w:t>
      </w:r>
      <w:r>
        <w:rPr>
          <w:rFonts w:eastAsiaTheme="minorEastAsia" w:hint="eastAsia"/>
          <w:color w:val="000000"/>
          <w:lang w:eastAsia="zh-CN"/>
        </w:rPr>
        <w:t>application and network s</w:t>
      </w:r>
      <w:r>
        <w:rPr>
          <w:rFonts w:eastAsia="Times New Roman"/>
          <w:color w:val="000000"/>
        </w:rPr>
        <w:t xml:space="preserve">tatus </w:t>
      </w:r>
      <w:r>
        <w:rPr>
          <w:rFonts w:eastAsiaTheme="minorEastAsia" w:hint="eastAsia"/>
          <w:color w:val="000000"/>
          <w:lang w:eastAsia="zh-CN"/>
        </w:rPr>
        <w:t>m</w:t>
      </w:r>
      <w:r>
        <w:rPr>
          <w:rFonts w:eastAsia="Times New Roman"/>
          <w:color w:val="000000"/>
        </w:rPr>
        <w:t>onitoring</w:t>
      </w:r>
      <w:r>
        <w:rPr>
          <w:rFonts w:eastAsiaTheme="minorEastAsia" w:hint="eastAsia"/>
          <w:color w:val="000000"/>
          <w:lang w:eastAsia="zh-CN"/>
        </w:rPr>
        <w:t>.</w:t>
      </w:r>
      <w:r>
        <w:rPr>
          <w:rFonts w:eastAsiaTheme="minorEastAsia" w:hint="eastAsia"/>
          <w:lang w:eastAsia="zh-CN"/>
        </w:rPr>
        <w:t xml:space="preserve"> </w:t>
      </w:r>
      <w:r>
        <w:rPr>
          <w:rFonts w:eastAsiaTheme="minorEastAsia"/>
          <w:lang w:eastAsia="zh-CN"/>
        </w:rPr>
        <w:t>D</w:t>
      </w:r>
      <w:r>
        <w:rPr>
          <w:rFonts w:eastAsiaTheme="minorEastAsia" w:hint="eastAsia"/>
          <w:lang w:eastAsia="zh-CN"/>
        </w:rPr>
        <w:t xml:space="preserve">uring the discussion, the author explained the intention and the scope of the work item, and </w:t>
      </w:r>
      <w:r>
        <w:rPr>
          <w:rFonts w:eastAsiaTheme="minorEastAsia"/>
          <w:lang w:eastAsia="zh-CN"/>
        </w:rPr>
        <w:t>clarified</w:t>
      </w:r>
      <w:r>
        <w:rPr>
          <w:rFonts w:eastAsiaTheme="minorEastAsia" w:hint="eastAsia"/>
          <w:lang w:eastAsia="zh-CN"/>
        </w:rPr>
        <w:t xml:space="preserve"> the relationship with IETF ALTO and ITU-T existing work. Finally the Question accepted the proposal and agreed to start a new work item </w:t>
      </w:r>
      <w:proofErr w:type="spellStart"/>
      <w:r w:rsidRPr="007E7B80">
        <w:rPr>
          <w:rFonts w:eastAsiaTheme="minorEastAsia"/>
          <w:lang w:eastAsia="zh-CN"/>
        </w:rPr>
        <w:t>F.USMReqs</w:t>
      </w:r>
      <w:proofErr w:type="spellEnd"/>
      <w:r>
        <w:rPr>
          <w:rFonts w:eastAsiaTheme="minorEastAsia" w:hint="eastAsia"/>
          <w:lang w:eastAsia="zh-CN"/>
        </w:rPr>
        <w:t xml:space="preserve"> </w:t>
      </w:r>
      <w:r>
        <w:rPr>
          <w:rFonts w:eastAsiaTheme="minorEastAsia"/>
          <w:lang w:eastAsia="zh-CN"/>
        </w:rPr>
        <w:t>“</w:t>
      </w:r>
      <w:r w:rsidRPr="007E7B80">
        <w:rPr>
          <w:rFonts w:eastAsiaTheme="minorEastAsia"/>
          <w:lang w:eastAsia="zh-CN"/>
        </w:rPr>
        <w:t>Requirements for unified application and network status monitoring</w:t>
      </w:r>
      <w:r>
        <w:rPr>
          <w:rFonts w:eastAsiaTheme="minorEastAsia"/>
          <w:lang w:eastAsia="zh-CN"/>
        </w:rPr>
        <w:t>”</w:t>
      </w:r>
      <w:r w:rsidRPr="007E7B80">
        <w:rPr>
          <w:rFonts w:eastAsiaTheme="minorEastAsia"/>
          <w:lang w:eastAsia="zh-CN"/>
        </w:rPr>
        <w:t>(New)</w:t>
      </w:r>
      <w:r>
        <w:rPr>
          <w:rFonts w:eastAsiaTheme="minorEastAsia" w:hint="eastAsia"/>
          <w:lang w:eastAsia="zh-CN"/>
        </w:rPr>
        <w:t xml:space="preserve">, </w:t>
      </w:r>
      <w:r w:rsidR="005D7886">
        <w:rPr>
          <w:rFonts w:eastAsiaTheme="minorEastAsia" w:hint="eastAsia"/>
          <w:lang w:eastAsia="zh-CN"/>
        </w:rPr>
        <w:t xml:space="preserve">with </w:t>
      </w:r>
      <w:proofErr w:type="spellStart"/>
      <w:r w:rsidRPr="007E7B80">
        <w:rPr>
          <w:rFonts w:eastAsiaTheme="minorEastAsia"/>
          <w:lang w:eastAsia="zh-CN"/>
        </w:rPr>
        <w:t>Xiong</w:t>
      </w:r>
      <w:proofErr w:type="spellEnd"/>
      <w:r w:rsidRPr="007E7B80">
        <w:rPr>
          <w:rFonts w:eastAsiaTheme="minorEastAsia"/>
          <w:lang w:eastAsia="zh-CN"/>
        </w:rPr>
        <w:t xml:space="preserve"> Wang</w:t>
      </w:r>
      <w:r>
        <w:rPr>
          <w:rFonts w:eastAsiaTheme="minorEastAsia" w:hint="eastAsia"/>
          <w:lang w:eastAsia="zh-CN"/>
        </w:rPr>
        <w:t>(UESTC)</w:t>
      </w:r>
      <w:r w:rsidR="005D7886">
        <w:rPr>
          <w:rFonts w:eastAsiaTheme="minorEastAsia" w:hint="eastAsia"/>
          <w:lang w:eastAsia="zh-CN"/>
        </w:rPr>
        <w:t xml:space="preserve"> as the editor</w:t>
      </w:r>
      <w:r w:rsidRPr="007E7B80">
        <w:rPr>
          <w:rFonts w:eastAsiaTheme="minorEastAsia"/>
          <w:lang w:eastAsia="zh-CN"/>
        </w:rPr>
        <w:t>,</w:t>
      </w:r>
      <w:r>
        <w:rPr>
          <w:rFonts w:eastAsiaTheme="minorEastAsia" w:hint="eastAsia"/>
          <w:lang w:eastAsia="zh-CN"/>
        </w:rPr>
        <w:t xml:space="preserve"> </w:t>
      </w:r>
      <w:r w:rsidR="005D7886">
        <w:rPr>
          <w:rFonts w:eastAsiaTheme="minorEastAsia" w:hint="eastAsia"/>
          <w:lang w:eastAsia="zh-CN"/>
        </w:rPr>
        <w:t xml:space="preserve">and </w:t>
      </w:r>
      <w:r w:rsidRPr="007E7B80">
        <w:rPr>
          <w:rFonts w:eastAsiaTheme="minorEastAsia"/>
          <w:lang w:eastAsia="zh-CN"/>
        </w:rPr>
        <w:t>Liang Wang</w:t>
      </w:r>
      <w:r>
        <w:rPr>
          <w:rFonts w:eastAsiaTheme="minorEastAsia" w:hint="eastAsia"/>
          <w:lang w:eastAsia="zh-CN"/>
        </w:rPr>
        <w:t>(ZTE)</w:t>
      </w:r>
      <w:r w:rsidRPr="007E7B80">
        <w:rPr>
          <w:rFonts w:eastAsiaTheme="minorEastAsia"/>
          <w:lang w:eastAsia="zh-CN"/>
        </w:rPr>
        <w:t>,</w:t>
      </w:r>
      <w:r>
        <w:rPr>
          <w:rFonts w:eastAsiaTheme="minorEastAsia" w:hint="eastAsia"/>
          <w:lang w:eastAsia="zh-CN"/>
        </w:rPr>
        <w:t xml:space="preserve"> </w:t>
      </w:r>
      <w:r w:rsidRPr="007E7B80">
        <w:rPr>
          <w:rFonts w:eastAsiaTheme="minorEastAsia"/>
          <w:lang w:eastAsia="zh-CN"/>
        </w:rPr>
        <w:t>Jing Ren</w:t>
      </w:r>
      <w:r w:rsidR="005D7886">
        <w:rPr>
          <w:rFonts w:eastAsiaTheme="minorEastAsia" w:hint="eastAsia"/>
          <w:lang w:eastAsia="zh-CN"/>
        </w:rPr>
        <w:t>(UESTC)</w:t>
      </w:r>
      <w:r w:rsidRPr="007E7B80">
        <w:rPr>
          <w:rFonts w:eastAsiaTheme="minorEastAsia"/>
          <w:lang w:eastAsia="zh-CN"/>
        </w:rPr>
        <w:t>,</w:t>
      </w:r>
      <w:r w:rsidR="005D7886">
        <w:rPr>
          <w:rFonts w:eastAsiaTheme="minorEastAsia" w:hint="eastAsia"/>
          <w:lang w:eastAsia="zh-CN"/>
        </w:rPr>
        <w:t xml:space="preserve"> and </w:t>
      </w:r>
      <w:proofErr w:type="spellStart"/>
      <w:r w:rsidRPr="007E7B80">
        <w:rPr>
          <w:rFonts w:eastAsiaTheme="minorEastAsia"/>
          <w:lang w:eastAsia="zh-CN"/>
        </w:rPr>
        <w:t>Ke</w:t>
      </w:r>
      <w:proofErr w:type="spellEnd"/>
      <w:r w:rsidRPr="007E7B80">
        <w:rPr>
          <w:rFonts w:eastAsiaTheme="minorEastAsia"/>
          <w:lang w:eastAsia="zh-CN"/>
        </w:rPr>
        <w:t xml:space="preserve"> Li</w:t>
      </w:r>
      <w:r w:rsidR="005D7886">
        <w:rPr>
          <w:rFonts w:eastAsiaTheme="minorEastAsia" w:hint="eastAsia"/>
          <w:lang w:eastAsia="zh-CN"/>
        </w:rPr>
        <w:t xml:space="preserve">(SWJTU) as the co-editors. The </w:t>
      </w:r>
      <w:proofErr w:type="spellStart"/>
      <w:proofErr w:type="gramStart"/>
      <w:r w:rsidR="000B70FB" w:rsidRPr="007E7B80">
        <w:rPr>
          <w:rFonts w:eastAsiaTheme="minorEastAsia"/>
          <w:lang w:eastAsia="zh-CN"/>
        </w:rPr>
        <w:t>F.USMReqs</w:t>
      </w:r>
      <w:proofErr w:type="spellEnd"/>
      <w:proofErr w:type="gramEnd"/>
      <w:r w:rsidR="000B70FB">
        <w:rPr>
          <w:rFonts w:eastAsiaTheme="minorEastAsia" w:hint="eastAsia"/>
          <w:lang w:eastAsia="zh-CN"/>
        </w:rPr>
        <w:t xml:space="preserve"> </w:t>
      </w:r>
      <w:r w:rsidR="005D7886">
        <w:rPr>
          <w:rFonts w:eastAsiaTheme="minorEastAsia" w:hint="eastAsia"/>
          <w:lang w:eastAsia="zh-CN"/>
        </w:rPr>
        <w:t>initial draft can be found in TD-16(2016-09).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7" w:history="1">
              <w:r w:rsidR="00647317">
                <w:rPr>
                  <w:rStyle w:val="Hyperlink"/>
                </w:rPr>
                <w:t>AVD-4776</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 xml:space="preserve">Proposal for a new work item on draft ITU-T Rec. </w:t>
            </w:r>
            <w:proofErr w:type="spellStart"/>
            <w:r>
              <w:rPr>
                <w:rFonts w:eastAsia="Times New Roman"/>
                <w:color w:val="000000"/>
              </w:rPr>
              <w:t>F.CCVSReqs</w:t>
            </w:r>
            <w:proofErr w:type="spellEnd"/>
            <w:r>
              <w:rPr>
                <w:rFonts w:eastAsia="Times New Roman"/>
                <w:color w:val="000000"/>
              </w:rPr>
              <w:t>: "Requirements for cloud computing in visual surveillance" (New): Initial text</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BUPT</w:t>
            </w:r>
          </w:p>
        </w:tc>
      </w:tr>
    </w:tbl>
    <w:p w:rsidR="008F68B1" w:rsidRDefault="005D7886" w:rsidP="005D7886">
      <w:pPr>
        <w:rPr>
          <w:rFonts w:eastAsiaTheme="minorEastAsia"/>
          <w:lang w:eastAsia="zh-CN"/>
        </w:rPr>
      </w:pPr>
      <w:r>
        <w:rPr>
          <w:rFonts w:hint="eastAsia"/>
          <w:lang w:eastAsia="zh-CN"/>
        </w:rPr>
        <w:t xml:space="preserve">Cloud computing is an emerging technology aimed at providing various computing services over the Internet. Using the </w:t>
      </w:r>
      <w:r w:rsidRPr="001118EC">
        <w:rPr>
          <w:lang w:eastAsia="zh-CN"/>
        </w:rPr>
        <w:t>virtualization technology</w:t>
      </w:r>
      <w:r>
        <w:rPr>
          <w:rFonts w:hint="eastAsia"/>
          <w:lang w:eastAsia="zh-CN"/>
        </w:rPr>
        <w:t xml:space="preserve">, cloud computing realizes a </w:t>
      </w:r>
      <w:r w:rsidRPr="0035347F">
        <w:rPr>
          <w:lang w:eastAsia="zh-CN"/>
        </w:rPr>
        <w:t>ubiquitous</w:t>
      </w:r>
      <w:r w:rsidRPr="00AE7FB3">
        <w:rPr>
          <w:lang w:eastAsia="zh-CN"/>
        </w:rPr>
        <w:t xml:space="preserve"> </w:t>
      </w:r>
      <w:r>
        <w:rPr>
          <w:rFonts w:hint="eastAsia"/>
          <w:lang w:eastAsia="zh-CN"/>
        </w:rPr>
        <w:t xml:space="preserve">, </w:t>
      </w:r>
      <w:r w:rsidRPr="00AE7FB3">
        <w:rPr>
          <w:lang w:eastAsia="zh-CN"/>
        </w:rPr>
        <w:t>flexibility</w:t>
      </w:r>
      <w:r>
        <w:rPr>
          <w:rFonts w:hint="eastAsia"/>
          <w:lang w:eastAsia="zh-CN"/>
        </w:rPr>
        <w:t xml:space="preserve"> and </w:t>
      </w:r>
      <w:r w:rsidRPr="00AE7FB3">
        <w:rPr>
          <w:lang w:eastAsia="zh-CN"/>
        </w:rPr>
        <w:t>scalability</w:t>
      </w:r>
      <w:r>
        <w:rPr>
          <w:rFonts w:hint="eastAsia"/>
          <w:lang w:eastAsia="zh-CN"/>
        </w:rPr>
        <w:t xml:space="preserve"> shared resources pool in the cloud environment which</w:t>
      </w:r>
      <w:r w:rsidRPr="0035347F">
        <w:rPr>
          <w:lang w:eastAsia="zh-CN"/>
        </w:rPr>
        <w:t xml:space="preserve"> can be rapidly provisioned </w:t>
      </w:r>
      <w:r>
        <w:rPr>
          <w:lang w:eastAsia="zh-CN"/>
        </w:rPr>
        <w:t>and</w:t>
      </w:r>
      <w:r>
        <w:rPr>
          <w:rFonts w:hint="eastAsia"/>
          <w:lang w:eastAsia="zh-CN"/>
        </w:rPr>
        <w:t xml:space="preserve"> </w:t>
      </w:r>
      <w:r>
        <w:rPr>
          <w:lang w:eastAsia="zh-CN"/>
        </w:rPr>
        <w:t>released</w:t>
      </w:r>
      <w:r>
        <w:rPr>
          <w:rFonts w:hint="eastAsia"/>
          <w:lang w:eastAsia="zh-CN"/>
        </w:rPr>
        <w:t xml:space="preserve"> </w:t>
      </w:r>
      <w:r w:rsidRPr="0035347F">
        <w:rPr>
          <w:lang w:eastAsia="zh-CN"/>
        </w:rPr>
        <w:t>with minimal management effort or service-provider interaction</w:t>
      </w:r>
      <w:r>
        <w:rPr>
          <w:rFonts w:hint="eastAsia"/>
          <w:lang w:eastAsia="zh-CN"/>
        </w:rPr>
        <w:t xml:space="preserve"> based on the needs of users</w:t>
      </w:r>
      <w:r w:rsidRPr="0035347F">
        <w:rPr>
          <w:lang w:eastAsia="zh-CN"/>
        </w:rPr>
        <w:t>.</w:t>
      </w:r>
      <w:r>
        <w:rPr>
          <w:rFonts w:eastAsia="SimSun" w:hint="eastAsia"/>
          <w:lang w:eastAsia="zh-CN"/>
        </w:rPr>
        <w:t xml:space="preserve"> </w:t>
      </w:r>
      <w:r>
        <w:rPr>
          <w:rFonts w:eastAsiaTheme="minorEastAsia" w:hint="eastAsia"/>
          <w:lang w:eastAsia="zh-CN"/>
        </w:rPr>
        <w:t xml:space="preserve">This contribution proposed to start a new work item on </w:t>
      </w:r>
      <w:r>
        <w:rPr>
          <w:rFonts w:eastAsia="Times New Roman"/>
          <w:color w:val="000000"/>
        </w:rPr>
        <w:t>cloud computing in visual surveillance</w:t>
      </w:r>
      <w:r>
        <w:rPr>
          <w:rFonts w:eastAsiaTheme="minorEastAsia" w:hint="eastAsia"/>
          <w:color w:val="000000"/>
          <w:lang w:eastAsia="zh-CN"/>
        </w:rPr>
        <w:t xml:space="preserve">. </w:t>
      </w:r>
      <w:r>
        <w:rPr>
          <w:rFonts w:eastAsiaTheme="minorEastAsia" w:hint="eastAsia"/>
          <w:lang w:eastAsia="zh-CN"/>
        </w:rPr>
        <w:t xml:space="preserve"> The Question accepted the proposal and agreed to start a new work item </w:t>
      </w:r>
      <w:proofErr w:type="spellStart"/>
      <w:proofErr w:type="gramStart"/>
      <w:r w:rsidRPr="005D7886">
        <w:rPr>
          <w:rFonts w:eastAsiaTheme="minorEastAsia"/>
          <w:lang w:eastAsia="zh-CN"/>
        </w:rPr>
        <w:t>F.CCVSReqs</w:t>
      </w:r>
      <w:proofErr w:type="spellEnd"/>
      <w:proofErr w:type="gramEnd"/>
      <w:r>
        <w:rPr>
          <w:rFonts w:eastAsiaTheme="minorEastAsia" w:hint="eastAsia"/>
          <w:lang w:eastAsia="zh-CN"/>
        </w:rPr>
        <w:t xml:space="preserve"> </w:t>
      </w:r>
      <w:r>
        <w:rPr>
          <w:rFonts w:eastAsiaTheme="minorEastAsia"/>
          <w:lang w:eastAsia="zh-CN"/>
        </w:rPr>
        <w:t>“</w:t>
      </w:r>
      <w:r w:rsidRPr="005D7886">
        <w:rPr>
          <w:rFonts w:eastAsiaTheme="minorEastAsia"/>
          <w:lang w:eastAsia="zh-CN"/>
        </w:rPr>
        <w:t>Requirements for cloud computing in visual surveillance</w:t>
      </w:r>
      <w:r>
        <w:rPr>
          <w:rFonts w:eastAsiaTheme="minorEastAsia"/>
          <w:lang w:eastAsia="zh-CN"/>
        </w:rPr>
        <w:t>”</w:t>
      </w:r>
      <w:r w:rsidRPr="005D7886">
        <w:rPr>
          <w:rFonts w:eastAsiaTheme="minorEastAsia"/>
          <w:lang w:eastAsia="zh-CN"/>
        </w:rPr>
        <w:t xml:space="preserve">(New) </w:t>
      </w:r>
      <w:r>
        <w:rPr>
          <w:rFonts w:eastAsiaTheme="minorEastAsia" w:hint="eastAsia"/>
          <w:lang w:eastAsia="zh-CN"/>
        </w:rPr>
        <w:t xml:space="preserve">, with Mr. </w:t>
      </w:r>
      <w:proofErr w:type="spellStart"/>
      <w:r w:rsidRPr="005D7886">
        <w:rPr>
          <w:rFonts w:eastAsiaTheme="minorEastAsia"/>
          <w:lang w:eastAsia="zh-CN"/>
        </w:rPr>
        <w:t>Haitao</w:t>
      </w:r>
      <w:proofErr w:type="spellEnd"/>
      <w:r w:rsidRPr="005D7886">
        <w:rPr>
          <w:rFonts w:eastAsiaTheme="minorEastAsia"/>
          <w:lang w:eastAsia="zh-CN"/>
        </w:rPr>
        <w:t xml:space="preserve"> Zhang</w:t>
      </w:r>
      <w:r>
        <w:rPr>
          <w:rFonts w:eastAsiaTheme="minorEastAsia" w:hint="eastAsia"/>
          <w:lang w:eastAsia="zh-CN"/>
        </w:rPr>
        <w:t xml:space="preserve"> as the editor. The </w:t>
      </w:r>
      <w:proofErr w:type="spellStart"/>
      <w:r w:rsidR="000B70FB">
        <w:rPr>
          <w:rFonts w:eastAsia="Times New Roman"/>
          <w:color w:val="000000"/>
        </w:rPr>
        <w:t>F.CCVSReqs</w:t>
      </w:r>
      <w:proofErr w:type="spellEnd"/>
      <w:r w:rsidR="000B70FB">
        <w:rPr>
          <w:rFonts w:eastAsiaTheme="minorEastAsia" w:hint="eastAsia"/>
          <w:lang w:eastAsia="zh-CN"/>
        </w:rPr>
        <w:t xml:space="preserve"> </w:t>
      </w:r>
      <w:r>
        <w:rPr>
          <w:rFonts w:eastAsiaTheme="minorEastAsia" w:hint="eastAsia"/>
          <w:lang w:eastAsia="zh-CN"/>
        </w:rPr>
        <w:t>initial draft can be found in TD-18(2016-09).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8" w:history="1">
              <w:r w:rsidR="00647317">
                <w:rPr>
                  <w:rStyle w:val="Hyperlink"/>
                </w:rPr>
                <w:t>AVD-4777</w:t>
              </w:r>
            </w:hyperlink>
          </w:p>
        </w:tc>
        <w:tc>
          <w:tcPr>
            <w:tcW w:w="5491" w:type="dxa"/>
            <w:shd w:val="clear" w:color="auto" w:fill="auto"/>
          </w:tcPr>
          <w:p w:rsidR="00647317" w:rsidRDefault="00647317" w:rsidP="00553F54">
            <w:pPr>
              <w:spacing w:before="40" w:after="40"/>
              <w:rPr>
                <w:rFonts w:eastAsia="Times New Roman"/>
                <w:color w:val="000000"/>
              </w:rPr>
            </w:pPr>
            <w:proofErr w:type="spellStart"/>
            <w:r>
              <w:rPr>
                <w:rFonts w:eastAsia="Times New Roman"/>
                <w:color w:val="000000"/>
              </w:rPr>
              <w:t>H.CSVSArch</w:t>
            </w:r>
            <w:proofErr w:type="spellEnd"/>
            <w:r>
              <w:rPr>
                <w:rFonts w:eastAsia="Times New Roman"/>
                <w:color w:val="000000"/>
              </w:rPr>
              <w:t>: Proposal to update clause 7</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BUPT</w:t>
            </w:r>
          </w:p>
        </w:tc>
      </w:tr>
    </w:tbl>
    <w:p w:rsidR="008F68B1" w:rsidRDefault="005D7886" w:rsidP="008F68B1">
      <w:pPr>
        <w:rPr>
          <w:rFonts w:eastAsiaTheme="minorEastAsia"/>
          <w:lang w:eastAsia="zh-CN"/>
        </w:rPr>
      </w:pPr>
      <w:r>
        <w:rPr>
          <w:rFonts w:eastAsiaTheme="minorEastAsia" w:hint="eastAsia"/>
          <w:lang w:eastAsia="zh-CN"/>
        </w:rPr>
        <w:t>It was d</w:t>
      </w:r>
      <w:r w:rsidR="008F68B1">
        <w:rPr>
          <w:rFonts w:eastAsiaTheme="minorEastAsia" w:hint="eastAsia"/>
          <w:lang w:eastAsia="zh-CN"/>
        </w:rPr>
        <w:t>iscussed and accepted.</w:t>
      </w:r>
      <w:r>
        <w:rPr>
          <w:rFonts w:eastAsiaTheme="minorEastAsia" w:hint="eastAsia"/>
          <w:lang w:eastAsia="zh-CN"/>
        </w:rPr>
        <w:t xml:space="preserve">  The output document can be found in TD-10(2016-09).</w:t>
      </w:r>
    </w:p>
    <w:tbl>
      <w:tblPr>
        <w:tblW w:w="91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5"/>
        <w:gridCol w:w="5491"/>
        <w:gridCol w:w="2250"/>
      </w:tblGrid>
      <w:tr w:rsidR="00647317" w:rsidTr="00553F54">
        <w:tc>
          <w:tcPr>
            <w:tcW w:w="1425" w:type="dxa"/>
            <w:shd w:val="clear" w:color="auto" w:fill="auto"/>
          </w:tcPr>
          <w:p w:rsidR="00647317" w:rsidRDefault="00F62253" w:rsidP="00553F54">
            <w:pPr>
              <w:spacing w:before="40" w:after="40"/>
            </w:pPr>
            <w:hyperlink r:id="rId79" w:history="1">
              <w:r w:rsidR="00647317">
                <w:rPr>
                  <w:rStyle w:val="Hyperlink"/>
                </w:rPr>
                <w:t>AVD-4801</w:t>
              </w:r>
            </w:hyperlink>
          </w:p>
        </w:tc>
        <w:tc>
          <w:tcPr>
            <w:tcW w:w="5491" w:type="dxa"/>
            <w:shd w:val="clear" w:color="auto" w:fill="auto"/>
          </w:tcPr>
          <w:p w:rsidR="00647317" w:rsidRDefault="00647317" w:rsidP="00553F54">
            <w:pPr>
              <w:spacing w:before="40" w:after="40"/>
              <w:rPr>
                <w:rFonts w:eastAsia="Times New Roman"/>
                <w:color w:val="000000"/>
              </w:rPr>
            </w:pPr>
            <w:r>
              <w:rPr>
                <w:rFonts w:eastAsia="Times New Roman"/>
                <w:color w:val="000000"/>
              </w:rPr>
              <w:t>H.CDN-FI: Proposed to divide the draft recommendation H.CDN-FI into two work items</w:t>
            </w:r>
          </w:p>
        </w:tc>
        <w:tc>
          <w:tcPr>
            <w:tcW w:w="2250" w:type="dxa"/>
            <w:shd w:val="clear" w:color="auto" w:fill="auto"/>
          </w:tcPr>
          <w:p w:rsidR="00647317" w:rsidRDefault="00647317" w:rsidP="00553F54">
            <w:pPr>
              <w:spacing w:before="40" w:after="40"/>
              <w:rPr>
                <w:rFonts w:eastAsia="Times New Roman"/>
                <w:color w:val="000000"/>
              </w:rPr>
            </w:pPr>
            <w:r>
              <w:rPr>
                <w:rFonts w:eastAsia="Times New Roman"/>
                <w:color w:val="000000"/>
              </w:rPr>
              <w:t>China Telecom, MIIT, ZTE</w:t>
            </w:r>
          </w:p>
        </w:tc>
      </w:tr>
    </w:tbl>
    <w:p w:rsidR="008F68B1" w:rsidRPr="008F68B1" w:rsidRDefault="005D7886" w:rsidP="008F68B1">
      <w:pPr>
        <w:rPr>
          <w:rFonts w:eastAsiaTheme="minorEastAsia"/>
          <w:lang w:eastAsia="zh-CN"/>
        </w:rPr>
      </w:pPr>
      <w:r>
        <w:rPr>
          <w:rFonts w:eastAsiaTheme="minorEastAsia" w:hint="eastAsia"/>
          <w:lang w:eastAsia="zh-CN"/>
        </w:rPr>
        <w:lastRenderedPageBreak/>
        <w:t xml:space="preserve">This </w:t>
      </w:r>
      <w:r>
        <w:rPr>
          <w:rFonts w:eastAsiaTheme="minorEastAsia"/>
          <w:lang w:eastAsia="zh-CN"/>
        </w:rPr>
        <w:t>contribution</w:t>
      </w:r>
      <w:r>
        <w:rPr>
          <w:rFonts w:eastAsiaTheme="minorEastAsia" w:hint="eastAsia"/>
          <w:lang w:eastAsia="zh-CN"/>
        </w:rPr>
        <w:t xml:space="preserve"> </w:t>
      </w:r>
      <w:r>
        <w:rPr>
          <w:rFonts w:eastAsiaTheme="minorEastAsia"/>
          <w:lang w:eastAsia="zh-CN"/>
        </w:rPr>
        <w:t>proposed</w:t>
      </w:r>
      <w:r>
        <w:rPr>
          <w:rFonts w:eastAsiaTheme="minorEastAsia" w:hint="eastAsia"/>
          <w:lang w:eastAsia="zh-CN"/>
        </w:rPr>
        <w:t xml:space="preserve"> to </w:t>
      </w:r>
      <w:r>
        <w:rPr>
          <w:rFonts w:eastAsia="Times New Roman"/>
          <w:color w:val="000000"/>
        </w:rPr>
        <w:t>divide the draft recommendation H.CDN-FI into two work items</w:t>
      </w:r>
      <w:r>
        <w:rPr>
          <w:rFonts w:eastAsiaTheme="minorEastAsia" w:hint="eastAsia"/>
          <w:color w:val="000000"/>
          <w:lang w:eastAsia="zh-CN"/>
        </w:rPr>
        <w:t>, one focus</w:t>
      </w:r>
      <w:r w:rsidR="000B70FB">
        <w:rPr>
          <w:rFonts w:eastAsiaTheme="minorEastAsia" w:hint="eastAsia"/>
          <w:color w:val="000000"/>
          <w:lang w:eastAsia="zh-CN"/>
        </w:rPr>
        <w:t>es</w:t>
      </w:r>
      <w:r>
        <w:rPr>
          <w:rFonts w:eastAsiaTheme="minorEastAsia" w:hint="eastAsia"/>
          <w:color w:val="000000"/>
          <w:lang w:eastAsia="zh-CN"/>
        </w:rPr>
        <w:t xml:space="preserve"> on</w:t>
      </w:r>
      <w:r w:rsidR="000B70FB">
        <w:rPr>
          <w:rFonts w:eastAsiaTheme="minorEastAsia" w:hint="eastAsia"/>
          <w:color w:val="000000"/>
          <w:lang w:eastAsia="zh-CN"/>
        </w:rPr>
        <w:t xml:space="preserve"> </w:t>
      </w:r>
      <w:r w:rsidR="000B70FB">
        <w:rPr>
          <w:rFonts w:eastAsiaTheme="minorEastAsia"/>
          <w:color w:val="000000"/>
          <w:lang w:eastAsia="zh-CN"/>
        </w:rPr>
        <w:t>framework</w:t>
      </w:r>
      <w:r w:rsidR="000B70FB">
        <w:rPr>
          <w:rFonts w:eastAsiaTheme="minorEastAsia" w:hint="eastAsia"/>
          <w:color w:val="000000"/>
          <w:lang w:eastAsia="zh-CN"/>
        </w:rPr>
        <w:t xml:space="preserve"> and the other focuses on requirements.</w:t>
      </w:r>
      <w:r w:rsidR="008F68B1">
        <w:rPr>
          <w:rFonts w:eastAsiaTheme="minorEastAsia" w:hint="eastAsia"/>
          <w:lang w:eastAsia="zh-CN"/>
        </w:rPr>
        <w:t xml:space="preserve"> It was agreed to start a new work item </w:t>
      </w:r>
      <w:r w:rsidR="008F68B1" w:rsidRPr="008F68B1">
        <w:rPr>
          <w:rFonts w:eastAsiaTheme="minorEastAsia"/>
          <w:lang w:eastAsia="zh-CN"/>
        </w:rPr>
        <w:t>ITU-T F.CDN-</w:t>
      </w:r>
      <w:proofErr w:type="spellStart"/>
      <w:r w:rsidR="008F68B1" w:rsidRPr="008F68B1">
        <w:rPr>
          <w:rFonts w:eastAsiaTheme="minorEastAsia"/>
          <w:lang w:eastAsia="zh-CN"/>
        </w:rPr>
        <w:t>Reqs</w:t>
      </w:r>
      <w:proofErr w:type="spellEnd"/>
      <w:r w:rsidR="008F68B1" w:rsidRPr="008F68B1">
        <w:rPr>
          <w:rFonts w:eastAsiaTheme="minorEastAsia"/>
          <w:lang w:eastAsia="zh-CN"/>
        </w:rPr>
        <w:t xml:space="preserve"> "Use-cases and requirements for multimedia CDN" (New)</w:t>
      </w:r>
      <w:r w:rsidR="008F68B1">
        <w:rPr>
          <w:rFonts w:eastAsiaTheme="minorEastAsia" w:hint="eastAsia"/>
          <w:lang w:eastAsia="zh-CN"/>
        </w:rPr>
        <w:t>.</w:t>
      </w:r>
      <w:r w:rsidR="000B70FB">
        <w:rPr>
          <w:rFonts w:eastAsiaTheme="minorEastAsia" w:hint="eastAsia"/>
          <w:lang w:eastAsia="zh-CN"/>
        </w:rPr>
        <w:t xml:space="preserve"> The baseline document </w:t>
      </w:r>
      <w:proofErr w:type="gramStart"/>
      <w:r w:rsidR="000B70FB">
        <w:rPr>
          <w:rFonts w:eastAsiaTheme="minorEastAsia" w:hint="eastAsia"/>
          <w:lang w:eastAsia="zh-CN"/>
        </w:rPr>
        <w:t xml:space="preserve">of </w:t>
      </w:r>
      <w:r w:rsidR="008F68B1">
        <w:rPr>
          <w:rFonts w:eastAsiaTheme="minorEastAsia" w:hint="eastAsia"/>
          <w:lang w:eastAsia="zh-CN"/>
        </w:rPr>
        <w:t xml:space="preserve"> </w:t>
      </w:r>
      <w:r w:rsidR="000B70FB" w:rsidRPr="008F68B1">
        <w:rPr>
          <w:rFonts w:eastAsiaTheme="minorEastAsia"/>
          <w:lang w:eastAsia="zh-CN"/>
        </w:rPr>
        <w:t>F.CDN</w:t>
      </w:r>
      <w:proofErr w:type="gramEnd"/>
      <w:r w:rsidR="000B70FB" w:rsidRPr="008F68B1">
        <w:rPr>
          <w:rFonts w:eastAsiaTheme="minorEastAsia"/>
          <w:lang w:eastAsia="zh-CN"/>
        </w:rPr>
        <w:t>-</w:t>
      </w:r>
      <w:proofErr w:type="spellStart"/>
      <w:r w:rsidR="000B70FB" w:rsidRPr="008F68B1">
        <w:rPr>
          <w:rFonts w:eastAsiaTheme="minorEastAsia"/>
          <w:lang w:eastAsia="zh-CN"/>
        </w:rPr>
        <w:t>Reqs</w:t>
      </w:r>
      <w:proofErr w:type="spellEnd"/>
      <w:r w:rsidR="000B70FB">
        <w:rPr>
          <w:rFonts w:eastAsiaTheme="minorEastAsia" w:hint="eastAsia"/>
          <w:lang w:eastAsia="zh-CN"/>
        </w:rPr>
        <w:t xml:space="preserve"> can be found in TD-17(2016-09). </w:t>
      </w:r>
      <w:r w:rsidR="008F68B1">
        <w:rPr>
          <w:rFonts w:eastAsiaTheme="minorEastAsia" w:hint="eastAsia"/>
          <w:lang w:eastAsia="zh-CN"/>
        </w:rPr>
        <w:t xml:space="preserve">Besides this new work item, the group agreed to keep the </w:t>
      </w:r>
      <w:r w:rsidR="008F68B1">
        <w:rPr>
          <w:rFonts w:eastAsiaTheme="minorEastAsia"/>
          <w:lang w:eastAsia="zh-CN"/>
        </w:rPr>
        <w:t>existing</w:t>
      </w:r>
      <w:r w:rsidR="008F68B1">
        <w:rPr>
          <w:rFonts w:eastAsiaTheme="minorEastAsia" w:hint="eastAsia"/>
          <w:lang w:eastAsia="zh-CN"/>
        </w:rPr>
        <w:t xml:space="preserve"> H.CDN-FI as it is and </w:t>
      </w:r>
      <w:r w:rsidR="008F68B1">
        <w:rPr>
          <w:rFonts w:eastAsiaTheme="minorEastAsia"/>
          <w:lang w:eastAsia="zh-CN"/>
        </w:rPr>
        <w:t>encourage</w:t>
      </w:r>
      <w:r w:rsidR="008F68B1">
        <w:rPr>
          <w:rFonts w:eastAsiaTheme="minorEastAsia" w:hint="eastAsia"/>
          <w:lang w:eastAsia="zh-CN"/>
        </w:rPr>
        <w:t xml:space="preserve"> more contributions in the </w:t>
      </w:r>
      <w:r w:rsidR="008F68B1">
        <w:rPr>
          <w:rFonts w:eastAsiaTheme="minorEastAsia"/>
          <w:lang w:eastAsia="zh-CN"/>
        </w:rPr>
        <w:t>coming</w:t>
      </w:r>
      <w:r w:rsidR="008F68B1">
        <w:rPr>
          <w:rFonts w:eastAsiaTheme="minorEastAsia" w:hint="eastAsia"/>
          <w:lang w:eastAsia="zh-CN"/>
        </w:rPr>
        <w:t xml:space="preserve"> meetings.</w:t>
      </w:r>
      <w:r w:rsidR="000B70FB">
        <w:rPr>
          <w:rFonts w:eastAsiaTheme="minorEastAsia" w:hint="eastAsia"/>
          <w:lang w:eastAsia="zh-CN"/>
        </w:rPr>
        <w:t xml:space="preserve"> </w:t>
      </w:r>
    </w:p>
    <w:p w:rsidR="002130D5" w:rsidRDefault="002130D5" w:rsidP="002130D5">
      <w:pPr>
        <w:pStyle w:val="Heading2"/>
        <w:spacing w:after="200" w:line="276" w:lineRule="auto"/>
      </w:pPr>
      <w:bookmarkStart w:id="73" w:name="_Toc22633"/>
      <w:bookmarkStart w:id="74" w:name="_Toc248114409"/>
      <w:bookmarkStart w:id="75" w:name="_Toc16630"/>
      <w:bookmarkStart w:id="76" w:name="_Toc26678"/>
      <w:bookmarkStart w:id="77" w:name="_Toc150526460"/>
      <w:bookmarkStart w:id="78" w:name="_Toc244266989"/>
      <w:bookmarkStart w:id="79" w:name="_Toc21898"/>
      <w:bookmarkStart w:id="80" w:name="_Toc19241"/>
      <w:bookmarkStart w:id="81" w:name="_Toc29836"/>
      <w:r>
        <w:t>Intellectual property statements</w:t>
      </w:r>
      <w:bookmarkEnd w:id="73"/>
      <w:bookmarkEnd w:id="74"/>
      <w:bookmarkEnd w:id="75"/>
      <w:bookmarkEnd w:id="76"/>
      <w:bookmarkEnd w:id="77"/>
      <w:bookmarkEnd w:id="78"/>
      <w:bookmarkEnd w:id="79"/>
      <w:bookmarkEnd w:id="80"/>
      <w:bookmarkEnd w:id="81"/>
    </w:p>
    <w:p w:rsidR="002130D5" w:rsidRDefault="002130D5" w:rsidP="002130D5">
      <w:pPr>
        <w:rPr>
          <w:lang w:eastAsia="ja-JP"/>
        </w:rPr>
      </w:pPr>
      <w:bookmarkStart w:id="82" w:name="_Toc150526461"/>
      <w:r>
        <w:t>No IPR statements were received at this meeting.</w:t>
      </w:r>
    </w:p>
    <w:p w:rsidR="002130D5" w:rsidRDefault="002130D5" w:rsidP="002130D5">
      <w:pPr>
        <w:pStyle w:val="Heading2"/>
        <w:spacing w:after="200" w:line="276" w:lineRule="auto"/>
      </w:pPr>
      <w:bookmarkStart w:id="83" w:name="_Toc248114410"/>
      <w:bookmarkStart w:id="84" w:name="_Toc4976"/>
      <w:bookmarkStart w:id="85" w:name="_Toc9407"/>
      <w:bookmarkStart w:id="86" w:name="_Toc5702"/>
      <w:bookmarkStart w:id="87" w:name="_Toc25350"/>
      <w:bookmarkStart w:id="88" w:name="_Toc244266990"/>
      <w:bookmarkStart w:id="89" w:name="_Toc14986"/>
      <w:bookmarkStart w:id="90" w:name="_Toc15348"/>
      <w:r>
        <w:t>Outgoing liaison statements</w:t>
      </w:r>
      <w:bookmarkEnd w:id="82"/>
      <w:bookmarkEnd w:id="83"/>
      <w:bookmarkEnd w:id="84"/>
      <w:bookmarkEnd w:id="85"/>
      <w:bookmarkEnd w:id="86"/>
      <w:bookmarkEnd w:id="87"/>
      <w:bookmarkEnd w:id="88"/>
      <w:bookmarkEnd w:id="89"/>
      <w:bookmarkEnd w:id="90"/>
    </w:p>
    <w:p w:rsidR="002130D5" w:rsidRDefault="002130D5" w:rsidP="002130D5">
      <w:pPr>
        <w:rPr>
          <w:rFonts w:eastAsia="SimSun"/>
          <w:lang w:eastAsia="zh-CN"/>
        </w:rPr>
      </w:pPr>
      <w:r>
        <w:rPr>
          <w:rFonts w:eastAsia="SimSun" w:hint="eastAsia"/>
          <w:lang w:eastAsia="zh-CN"/>
        </w:rPr>
        <w:t xml:space="preserve">No ongoing LSs were produced </w:t>
      </w:r>
      <w:r>
        <w:t>at this meeting.</w:t>
      </w:r>
    </w:p>
    <w:p w:rsidR="002130D5" w:rsidRDefault="002130D5" w:rsidP="002130D5">
      <w:pPr>
        <w:pStyle w:val="Heading2"/>
        <w:spacing w:after="200" w:line="276" w:lineRule="auto"/>
      </w:pPr>
      <w:bookmarkStart w:id="91" w:name="_Toc244266991"/>
      <w:bookmarkStart w:id="92" w:name="_Toc8371"/>
      <w:bookmarkStart w:id="93" w:name="_Toc4609"/>
      <w:bookmarkStart w:id="94" w:name="_Toc647"/>
      <w:bookmarkStart w:id="95" w:name="_Toc10594"/>
      <w:bookmarkStart w:id="96" w:name="_Toc15737"/>
      <w:bookmarkStart w:id="97" w:name="_Toc248114411"/>
      <w:bookmarkStart w:id="98" w:name="_Toc9932"/>
      <w:r>
        <w:t>Work programme</w:t>
      </w:r>
      <w:bookmarkEnd w:id="91"/>
      <w:bookmarkEnd w:id="92"/>
      <w:bookmarkEnd w:id="93"/>
      <w:bookmarkEnd w:id="94"/>
      <w:bookmarkEnd w:id="95"/>
      <w:bookmarkEnd w:id="96"/>
      <w:bookmarkEnd w:id="97"/>
      <w:bookmarkEnd w:id="98"/>
    </w:p>
    <w:p w:rsidR="002130D5" w:rsidRDefault="002130D5" w:rsidP="002130D5">
      <w:pPr>
        <w:pStyle w:val="Heading3"/>
        <w:spacing w:after="200" w:line="276" w:lineRule="auto"/>
      </w:pPr>
      <w:bookmarkStart w:id="99" w:name="_Toc244266992"/>
      <w:bookmarkStart w:id="100" w:name="_Toc19882"/>
      <w:bookmarkStart w:id="101" w:name="_Toc22258"/>
      <w:bookmarkStart w:id="102" w:name="_Toc16389"/>
      <w:bookmarkStart w:id="103" w:name="_Toc6493"/>
      <w:bookmarkStart w:id="104" w:name="_Toc25385"/>
      <w:bookmarkStart w:id="105" w:name="_Toc2845"/>
      <w:r>
        <w:t>Future work</w:t>
      </w:r>
      <w:bookmarkEnd w:id="99"/>
      <w:bookmarkEnd w:id="100"/>
      <w:bookmarkEnd w:id="101"/>
      <w:bookmarkEnd w:id="102"/>
      <w:bookmarkEnd w:id="103"/>
      <w:bookmarkEnd w:id="104"/>
      <w:bookmarkEnd w:id="105"/>
    </w:p>
    <w:p w:rsidR="002130D5" w:rsidRDefault="002130D5" w:rsidP="002130D5">
      <w:pPr>
        <w:rPr>
          <w:rFonts w:eastAsiaTheme="minorEastAsia"/>
          <w:lang w:eastAsia="zh-CN"/>
        </w:rPr>
      </w:pPr>
      <w:r>
        <w:t>Rapporteur group documentation can be found in the external FTP server for Q</w:t>
      </w:r>
      <w:r>
        <w:rPr>
          <w:rFonts w:eastAsia="SimSun"/>
          <w:lang w:eastAsia="zh-CN"/>
        </w:rPr>
        <w:t>21</w:t>
      </w:r>
      <w:r>
        <w:t xml:space="preserve">/16 located at </w:t>
      </w:r>
      <w:hyperlink r:id="rId80" w:history="1">
        <w:r>
          <w:rPr>
            <w:rStyle w:val="Hyperlink"/>
          </w:rPr>
          <w:t>http://ftp3.itu.int/av-arch/avc-site</w:t>
        </w:r>
      </w:hyperlink>
      <w:r>
        <w:t>.</w:t>
      </w:r>
    </w:p>
    <w:p w:rsidR="002130D5" w:rsidRDefault="002130D5" w:rsidP="002130D5">
      <w:pPr>
        <w:tabs>
          <w:tab w:val="clear" w:pos="794"/>
          <w:tab w:val="clear" w:pos="1191"/>
          <w:tab w:val="clear" w:pos="1588"/>
          <w:tab w:val="clear" w:pos="1985"/>
        </w:tabs>
        <w:adjustRightInd/>
        <w:spacing w:before="0" w:after="100" w:afterAutospacing="1" w:line="240" w:lineRule="auto"/>
        <w:textAlignment w:val="auto"/>
        <w:rPr>
          <w:rFonts w:eastAsia="????"/>
          <w:szCs w:val="24"/>
          <w:lang w:eastAsia="zh-CN"/>
        </w:rPr>
      </w:pPr>
      <w:r>
        <w:rPr>
          <w:rFonts w:eastAsia="????"/>
          <w:szCs w:val="24"/>
          <w:lang w:eastAsia="zh-CN"/>
        </w:rPr>
        <w:t xml:space="preserve">The meeting agreed to start work on the following </w:t>
      </w:r>
      <w:r>
        <w:rPr>
          <w:rFonts w:eastAsia="????"/>
          <w:szCs w:val="24"/>
          <w:u w:val="single"/>
          <w:lang w:eastAsia="zh-CN"/>
        </w:rPr>
        <w:t>new</w:t>
      </w:r>
      <w:r>
        <w:rPr>
          <w:rFonts w:eastAsia="????"/>
          <w:szCs w:val="24"/>
          <w:lang w:eastAsia="zh-CN"/>
        </w:rPr>
        <w:t xml:space="preserve"> work item: </w:t>
      </w:r>
    </w:p>
    <w:p w:rsidR="008B5D3D" w:rsidRPr="00F50DAF" w:rsidRDefault="008B5D3D" w:rsidP="00F50DAF">
      <w:pPr>
        <w:numPr>
          <w:ilvl w:val="0"/>
          <w:numId w:val="6"/>
        </w:numPr>
        <w:tabs>
          <w:tab w:val="clear" w:pos="794"/>
          <w:tab w:val="clear" w:pos="1191"/>
          <w:tab w:val="clear" w:pos="1588"/>
          <w:tab w:val="clear" w:pos="1985"/>
        </w:tabs>
        <w:spacing w:before="0" w:after="100" w:afterAutospacing="1" w:line="240" w:lineRule="auto"/>
        <w:ind w:left="567" w:hanging="567"/>
        <w:rPr>
          <w:rFonts w:eastAsia="SimSun"/>
          <w:szCs w:val="24"/>
          <w:lang w:eastAsia="zh-CN"/>
        </w:rPr>
      </w:pPr>
      <w:r w:rsidRPr="00F50DAF">
        <w:rPr>
          <w:rFonts w:eastAsia="SimSun" w:hint="eastAsia"/>
          <w:szCs w:val="24"/>
          <w:lang w:eastAsia="zh-CN"/>
        </w:rPr>
        <w:t xml:space="preserve">ITU-T </w:t>
      </w:r>
      <w:r w:rsidRPr="00F50DAF">
        <w:rPr>
          <w:rFonts w:eastAsia="SimSun"/>
          <w:szCs w:val="24"/>
          <w:lang w:eastAsia="zh-CN"/>
        </w:rPr>
        <w:t>F.IQAS-</w:t>
      </w:r>
      <w:proofErr w:type="spellStart"/>
      <w:r w:rsidRPr="00F50DAF">
        <w:rPr>
          <w:rFonts w:eastAsia="SimSun"/>
          <w:szCs w:val="24"/>
          <w:lang w:eastAsia="zh-CN"/>
        </w:rPr>
        <w:t>META"Metadata</w:t>
      </w:r>
      <w:proofErr w:type="spellEnd"/>
      <w:r w:rsidRPr="00F50DAF">
        <w:rPr>
          <w:rFonts w:eastAsia="SimSun"/>
          <w:szCs w:val="24"/>
          <w:lang w:eastAsia="zh-CN"/>
        </w:rPr>
        <w:t xml:space="preserve"> for intelligent question answering Service" (New)</w:t>
      </w:r>
    </w:p>
    <w:p w:rsidR="008B5D3D" w:rsidRPr="00F50DAF" w:rsidRDefault="008B5D3D" w:rsidP="00F50DAF">
      <w:pPr>
        <w:numPr>
          <w:ilvl w:val="0"/>
          <w:numId w:val="6"/>
        </w:numPr>
        <w:tabs>
          <w:tab w:val="clear" w:pos="794"/>
          <w:tab w:val="clear" w:pos="1191"/>
          <w:tab w:val="clear" w:pos="1588"/>
          <w:tab w:val="clear" w:pos="1985"/>
        </w:tabs>
        <w:spacing w:before="0" w:after="100" w:afterAutospacing="1" w:line="240" w:lineRule="auto"/>
        <w:ind w:left="567" w:hanging="567"/>
        <w:rPr>
          <w:rFonts w:eastAsia="SimSun"/>
          <w:szCs w:val="24"/>
          <w:lang w:eastAsia="zh-CN"/>
        </w:rPr>
      </w:pPr>
      <w:r w:rsidRPr="00F50DAF">
        <w:rPr>
          <w:rFonts w:eastAsia="SimSun" w:hint="eastAsia"/>
          <w:szCs w:val="24"/>
          <w:lang w:eastAsia="zh-CN"/>
        </w:rPr>
        <w:t xml:space="preserve">ITU-T </w:t>
      </w:r>
      <w:proofErr w:type="spellStart"/>
      <w:r w:rsidRPr="00F50DAF">
        <w:rPr>
          <w:rFonts w:eastAsia="SimSun"/>
          <w:szCs w:val="24"/>
          <w:lang w:eastAsia="zh-CN"/>
        </w:rPr>
        <w:t>F.NRICNReqs</w:t>
      </w:r>
      <w:proofErr w:type="spellEnd"/>
      <w:r w:rsidRPr="00F50DAF">
        <w:rPr>
          <w:rFonts w:eastAsia="SimSun"/>
          <w:szCs w:val="24"/>
          <w:lang w:eastAsia="zh-CN"/>
        </w:rPr>
        <w:t xml:space="preserve"> "Requirements </w:t>
      </w:r>
      <w:r w:rsidR="00F50DAF">
        <w:rPr>
          <w:rFonts w:eastAsiaTheme="minorEastAsia" w:hint="eastAsia"/>
          <w:szCs w:val="24"/>
          <w:lang w:eastAsia="zh-CN"/>
        </w:rPr>
        <w:t>for</w:t>
      </w:r>
      <w:r w:rsidRPr="00F50DAF">
        <w:rPr>
          <w:rFonts w:eastAsia="SimSun"/>
          <w:szCs w:val="24"/>
          <w:lang w:eastAsia="zh-CN"/>
        </w:rPr>
        <w:t xml:space="preserve"> namespace resolution in Information Centric Network " (New)</w:t>
      </w:r>
    </w:p>
    <w:p w:rsidR="008B5D3D" w:rsidRPr="00F50DAF" w:rsidRDefault="008B5D3D" w:rsidP="00F50DAF">
      <w:pPr>
        <w:numPr>
          <w:ilvl w:val="0"/>
          <w:numId w:val="6"/>
        </w:numPr>
        <w:tabs>
          <w:tab w:val="clear" w:pos="794"/>
          <w:tab w:val="clear" w:pos="1191"/>
          <w:tab w:val="clear" w:pos="1588"/>
          <w:tab w:val="clear" w:pos="1985"/>
        </w:tabs>
        <w:spacing w:before="0" w:after="100" w:afterAutospacing="1" w:line="240" w:lineRule="auto"/>
        <w:ind w:left="567" w:hanging="567"/>
        <w:rPr>
          <w:rFonts w:eastAsia="SimSun"/>
          <w:szCs w:val="24"/>
          <w:lang w:eastAsia="zh-CN"/>
        </w:rPr>
      </w:pPr>
      <w:r w:rsidRPr="00F50DAF">
        <w:rPr>
          <w:rFonts w:eastAsia="SimSun" w:hint="eastAsia"/>
          <w:szCs w:val="24"/>
          <w:lang w:eastAsia="zh-CN"/>
        </w:rPr>
        <w:t xml:space="preserve">ITU-T </w:t>
      </w:r>
      <w:proofErr w:type="spellStart"/>
      <w:r w:rsidRPr="00F50DAF">
        <w:rPr>
          <w:rFonts w:eastAsia="SimSun"/>
          <w:szCs w:val="24"/>
          <w:lang w:eastAsia="zh-CN"/>
        </w:rPr>
        <w:t>F.USMReqs</w:t>
      </w:r>
      <w:proofErr w:type="spellEnd"/>
      <w:r w:rsidRPr="00F50DAF">
        <w:rPr>
          <w:rFonts w:eastAsia="SimSun"/>
          <w:szCs w:val="24"/>
          <w:lang w:eastAsia="zh-CN"/>
        </w:rPr>
        <w:t xml:space="preserve"> "“Requirements </w:t>
      </w:r>
      <w:r w:rsidR="00F50DAF">
        <w:rPr>
          <w:rFonts w:eastAsiaTheme="minorEastAsia" w:hint="eastAsia"/>
          <w:szCs w:val="24"/>
          <w:lang w:eastAsia="zh-CN"/>
        </w:rPr>
        <w:t>for</w:t>
      </w:r>
      <w:r w:rsidRPr="00F50DAF">
        <w:rPr>
          <w:rFonts w:eastAsia="SimSun"/>
          <w:szCs w:val="24"/>
          <w:lang w:eastAsia="zh-CN"/>
        </w:rPr>
        <w:t xml:space="preserve"> unified application and network status monitoring " (New)</w:t>
      </w:r>
    </w:p>
    <w:p w:rsidR="008B5D3D" w:rsidRPr="00F50DAF" w:rsidRDefault="008B5D3D" w:rsidP="00F50DAF">
      <w:pPr>
        <w:numPr>
          <w:ilvl w:val="0"/>
          <w:numId w:val="6"/>
        </w:numPr>
        <w:tabs>
          <w:tab w:val="clear" w:pos="794"/>
          <w:tab w:val="clear" w:pos="1191"/>
          <w:tab w:val="clear" w:pos="1588"/>
          <w:tab w:val="clear" w:pos="1985"/>
        </w:tabs>
        <w:spacing w:before="0" w:after="100" w:afterAutospacing="1" w:line="240" w:lineRule="auto"/>
        <w:ind w:left="567" w:hanging="567"/>
        <w:rPr>
          <w:rFonts w:eastAsia="SimSun"/>
          <w:szCs w:val="24"/>
          <w:lang w:eastAsia="zh-CN"/>
        </w:rPr>
      </w:pPr>
      <w:r w:rsidRPr="00F50DAF">
        <w:rPr>
          <w:rFonts w:eastAsia="SimSun" w:hint="eastAsia"/>
          <w:szCs w:val="24"/>
          <w:lang w:eastAsia="zh-CN"/>
        </w:rPr>
        <w:t>ITU-T</w:t>
      </w:r>
      <w:r w:rsidRPr="00F50DAF">
        <w:rPr>
          <w:rFonts w:eastAsia="SimSun"/>
          <w:szCs w:val="24"/>
          <w:lang w:eastAsia="zh-CN"/>
        </w:rPr>
        <w:t xml:space="preserve"> F.CDN-</w:t>
      </w:r>
      <w:proofErr w:type="spellStart"/>
      <w:r w:rsidRPr="00F50DAF">
        <w:rPr>
          <w:rFonts w:eastAsia="SimSun"/>
          <w:szCs w:val="24"/>
          <w:lang w:eastAsia="zh-CN"/>
        </w:rPr>
        <w:t>Reqs</w:t>
      </w:r>
      <w:proofErr w:type="spellEnd"/>
      <w:r w:rsidRPr="00F50DAF">
        <w:rPr>
          <w:rFonts w:eastAsia="SimSun"/>
          <w:szCs w:val="24"/>
          <w:lang w:eastAsia="zh-CN"/>
        </w:rPr>
        <w:t xml:space="preserve"> "Use-cases and requirements for multimedia CDN" (New)</w:t>
      </w:r>
    </w:p>
    <w:p w:rsidR="008B5D3D" w:rsidRPr="00F50DAF" w:rsidRDefault="008B5D3D" w:rsidP="00F50DAF">
      <w:pPr>
        <w:numPr>
          <w:ilvl w:val="0"/>
          <w:numId w:val="6"/>
        </w:numPr>
        <w:tabs>
          <w:tab w:val="clear" w:pos="794"/>
          <w:tab w:val="clear" w:pos="1191"/>
          <w:tab w:val="clear" w:pos="1588"/>
          <w:tab w:val="clear" w:pos="1985"/>
        </w:tabs>
        <w:spacing w:before="0" w:after="100" w:afterAutospacing="1" w:line="240" w:lineRule="auto"/>
        <w:ind w:left="567" w:hanging="567"/>
        <w:rPr>
          <w:rFonts w:eastAsia="SimSun"/>
          <w:szCs w:val="24"/>
          <w:lang w:eastAsia="zh-CN"/>
        </w:rPr>
      </w:pPr>
      <w:r w:rsidRPr="00F50DAF">
        <w:rPr>
          <w:rFonts w:eastAsia="SimSun" w:hint="eastAsia"/>
          <w:szCs w:val="24"/>
          <w:lang w:eastAsia="zh-CN"/>
        </w:rPr>
        <w:t xml:space="preserve">ITU-T </w:t>
      </w:r>
      <w:proofErr w:type="spellStart"/>
      <w:r w:rsidRPr="00F50DAF">
        <w:rPr>
          <w:rFonts w:eastAsia="SimSun"/>
          <w:szCs w:val="24"/>
          <w:lang w:eastAsia="zh-CN"/>
        </w:rPr>
        <w:t>F.CCVSReqs</w:t>
      </w:r>
      <w:proofErr w:type="spellEnd"/>
      <w:r w:rsidRPr="00F50DAF">
        <w:rPr>
          <w:rFonts w:eastAsia="SimSun"/>
          <w:szCs w:val="24"/>
          <w:lang w:eastAsia="zh-CN"/>
        </w:rPr>
        <w:t xml:space="preserve"> "Requirements for cloud computing in visual surveillance"</w:t>
      </w:r>
      <w:r w:rsidR="008F68B1">
        <w:rPr>
          <w:rFonts w:eastAsiaTheme="minorEastAsia" w:hint="eastAsia"/>
          <w:szCs w:val="24"/>
          <w:lang w:eastAsia="zh-CN"/>
        </w:rPr>
        <w:t>(New)</w:t>
      </w:r>
      <w:r w:rsidRPr="00F50DAF">
        <w:rPr>
          <w:rFonts w:eastAsia="SimSun"/>
          <w:szCs w:val="24"/>
          <w:lang w:eastAsia="zh-CN"/>
        </w:rPr>
        <w:t xml:space="preserve"> </w:t>
      </w:r>
    </w:p>
    <w:p w:rsidR="002130D5" w:rsidRDefault="002130D5" w:rsidP="002130D5">
      <w:pPr>
        <w:spacing w:after="100" w:afterAutospacing="1"/>
        <w:rPr>
          <w:rFonts w:eastAsia="SimSun"/>
          <w:szCs w:val="24"/>
          <w:lang w:eastAsia="zh-CN"/>
        </w:rPr>
      </w:pPr>
      <w:r>
        <w:rPr>
          <w:rFonts w:eastAsia="????"/>
          <w:szCs w:val="24"/>
          <w:lang w:eastAsia="zh-CN"/>
        </w:rPr>
        <w:t>The currently open work items for Q21/16 are as follows:</w:t>
      </w:r>
    </w:p>
    <w:tbl>
      <w:tblPr>
        <w:tblW w:w="101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43"/>
        <w:gridCol w:w="4377"/>
        <w:gridCol w:w="1654"/>
        <w:gridCol w:w="1198"/>
        <w:gridCol w:w="1401"/>
      </w:tblGrid>
      <w:tr w:rsidR="002130D5" w:rsidRPr="00D86A52" w:rsidTr="008B5D3D">
        <w:trPr>
          <w:tblHeader/>
          <w:jc w:val="center"/>
        </w:trPr>
        <w:tc>
          <w:tcPr>
            <w:tcW w:w="1543" w:type="dxa"/>
            <w:tcBorders>
              <w:top w:val="single" w:sz="12" w:space="0" w:color="auto"/>
              <w:bottom w:val="single" w:sz="12" w:space="0" w:color="auto"/>
            </w:tcBorders>
            <w:shd w:val="clear" w:color="auto" w:fill="auto"/>
          </w:tcPr>
          <w:p w:rsidR="002130D5" w:rsidRPr="00D86A52" w:rsidRDefault="002130D5" w:rsidP="008B5D3D">
            <w:pPr>
              <w:pStyle w:val="Tablehead"/>
              <w:rPr>
                <w:szCs w:val="22"/>
              </w:rPr>
            </w:pPr>
            <w:r w:rsidRPr="00D86A52">
              <w:rPr>
                <w:szCs w:val="22"/>
              </w:rPr>
              <w:t>Acronym</w:t>
            </w:r>
          </w:p>
        </w:tc>
        <w:tc>
          <w:tcPr>
            <w:tcW w:w="4377" w:type="dxa"/>
            <w:tcBorders>
              <w:top w:val="single" w:sz="12" w:space="0" w:color="auto"/>
              <w:bottom w:val="single" w:sz="12" w:space="0" w:color="auto"/>
            </w:tcBorders>
            <w:shd w:val="clear" w:color="auto" w:fill="auto"/>
          </w:tcPr>
          <w:p w:rsidR="002130D5" w:rsidRPr="00D86A52" w:rsidRDefault="002130D5" w:rsidP="008B5D3D">
            <w:pPr>
              <w:pStyle w:val="Tablehead"/>
              <w:rPr>
                <w:szCs w:val="22"/>
              </w:rPr>
            </w:pPr>
            <w:r w:rsidRPr="00D86A52">
              <w:rPr>
                <w:szCs w:val="22"/>
              </w:rPr>
              <w:t>Title</w:t>
            </w:r>
          </w:p>
        </w:tc>
        <w:tc>
          <w:tcPr>
            <w:tcW w:w="1654" w:type="dxa"/>
            <w:tcBorders>
              <w:top w:val="single" w:sz="12" w:space="0" w:color="auto"/>
              <w:bottom w:val="single" w:sz="12" w:space="0" w:color="auto"/>
            </w:tcBorders>
            <w:shd w:val="clear" w:color="auto" w:fill="auto"/>
          </w:tcPr>
          <w:p w:rsidR="002130D5" w:rsidRPr="00D86A52" w:rsidRDefault="002130D5" w:rsidP="008B5D3D">
            <w:pPr>
              <w:pStyle w:val="Tablehead"/>
              <w:rPr>
                <w:szCs w:val="22"/>
              </w:rPr>
            </w:pPr>
            <w:r w:rsidRPr="00D86A52">
              <w:rPr>
                <w:szCs w:val="22"/>
              </w:rPr>
              <w:t>Editor</w:t>
            </w:r>
          </w:p>
        </w:tc>
        <w:tc>
          <w:tcPr>
            <w:tcW w:w="1198" w:type="dxa"/>
            <w:tcBorders>
              <w:top w:val="single" w:sz="12" w:space="0" w:color="auto"/>
              <w:bottom w:val="single" w:sz="12" w:space="0" w:color="auto"/>
            </w:tcBorders>
            <w:shd w:val="clear" w:color="auto" w:fill="auto"/>
          </w:tcPr>
          <w:p w:rsidR="002130D5" w:rsidRPr="00D86A52" w:rsidRDefault="002130D5" w:rsidP="008B5D3D">
            <w:pPr>
              <w:pStyle w:val="Tablehead"/>
              <w:rPr>
                <w:szCs w:val="22"/>
              </w:rPr>
            </w:pPr>
            <w:r w:rsidRPr="00D86A52">
              <w:rPr>
                <w:szCs w:val="22"/>
              </w:rPr>
              <w:t>Consent / Approval</w:t>
            </w:r>
          </w:p>
        </w:tc>
        <w:tc>
          <w:tcPr>
            <w:tcW w:w="1401" w:type="dxa"/>
            <w:tcBorders>
              <w:top w:val="single" w:sz="12" w:space="0" w:color="auto"/>
              <w:bottom w:val="single" w:sz="12" w:space="0" w:color="auto"/>
            </w:tcBorders>
            <w:shd w:val="clear" w:color="auto" w:fill="auto"/>
          </w:tcPr>
          <w:p w:rsidR="002130D5" w:rsidRPr="00D86A52" w:rsidRDefault="002130D5" w:rsidP="008B5D3D">
            <w:pPr>
              <w:pStyle w:val="Tablehead"/>
              <w:rPr>
                <w:szCs w:val="22"/>
              </w:rPr>
            </w:pPr>
            <w:r w:rsidRPr="00D86A52">
              <w:rPr>
                <w:szCs w:val="22"/>
              </w:rPr>
              <w:t>Reference</w:t>
            </w:r>
          </w:p>
        </w:tc>
      </w:tr>
      <w:tr w:rsidR="002130D5" w:rsidRPr="00D86A52" w:rsidTr="008B5D3D">
        <w:trPr>
          <w:jc w:val="center"/>
        </w:trPr>
        <w:tc>
          <w:tcPr>
            <w:tcW w:w="1543" w:type="dxa"/>
            <w:tcBorders>
              <w:top w:val="single" w:sz="12" w:space="0" w:color="auto"/>
            </w:tcBorders>
            <w:shd w:val="clear" w:color="auto" w:fill="auto"/>
          </w:tcPr>
          <w:p w:rsidR="002130D5" w:rsidRPr="00D86A52" w:rsidRDefault="00F62253" w:rsidP="008B5D3D">
            <w:pPr>
              <w:pStyle w:val="Tabletext"/>
              <w:rPr>
                <w:szCs w:val="22"/>
              </w:rPr>
            </w:pPr>
            <w:hyperlink r:id="rId81" w:tooltip="See more details" w:history="1">
              <w:r w:rsidR="002130D5" w:rsidRPr="00D86A52">
                <w:rPr>
                  <w:rStyle w:val="Hyperlink"/>
                  <w:szCs w:val="22"/>
                </w:rPr>
                <w:t>F.CCNMMS</w:t>
              </w:r>
            </w:hyperlink>
          </w:p>
        </w:tc>
        <w:tc>
          <w:tcPr>
            <w:tcW w:w="4377" w:type="dxa"/>
            <w:tcBorders>
              <w:top w:val="single" w:sz="12" w:space="0" w:color="auto"/>
            </w:tcBorders>
            <w:shd w:val="clear" w:color="auto" w:fill="auto"/>
          </w:tcPr>
          <w:p w:rsidR="002130D5" w:rsidRPr="00D86A52" w:rsidRDefault="002130D5" w:rsidP="008B5D3D">
            <w:pPr>
              <w:pStyle w:val="Tabletext"/>
              <w:rPr>
                <w:szCs w:val="22"/>
              </w:rPr>
            </w:pPr>
            <w:r w:rsidRPr="00D86A52">
              <w:rPr>
                <w:szCs w:val="22"/>
              </w:rPr>
              <w:t>Requirements and architecture for CCN-based mobile multimedia services</w:t>
            </w:r>
          </w:p>
        </w:tc>
        <w:tc>
          <w:tcPr>
            <w:tcW w:w="1654" w:type="dxa"/>
            <w:tcBorders>
              <w:top w:val="single" w:sz="12" w:space="0" w:color="auto"/>
            </w:tcBorders>
            <w:shd w:val="clear" w:color="auto" w:fill="auto"/>
          </w:tcPr>
          <w:p w:rsidR="002130D5" w:rsidRPr="00D86A52" w:rsidRDefault="00F62253" w:rsidP="008B5D3D">
            <w:pPr>
              <w:pStyle w:val="Tabletext"/>
              <w:jc w:val="center"/>
              <w:rPr>
                <w:szCs w:val="22"/>
              </w:rPr>
            </w:pPr>
            <w:hyperlink r:id="rId82" w:history="1">
              <w:r w:rsidR="002130D5" w:rsidRPr="00D86A52">
                <w:rPr>
                  <w:rStyle w:val="Hyperlink"/>
                  <w:szCs w:val="22"/>
                </w:rPr>
                <w:t>Seong-Ho Jeong</w:t>
              </w:r>
            </w:hyperlink>
          </w:p>
        </w:tc>
        <w:tc>
          <w:tcPr>
            <w:tcW w:w="1198" w:type="dxa"/>
            <w:tcBorders>
              <w:top w:val="single" w:sz="12" w:space="0" w:color="auto"/>
            </w:tcBorders>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7</w:t>
            </w:r>
          </w:p>
        </w:tc>
        <w:tc>
          <w:tcPr>
            <w:tcW w:w="1401" w:type="dxa"/>
            <w:tcBorders>
              <w:top w:val="single" w:sz="12" w:space="0" w:color="auto"/>
            </w:tcBorders>
            <w:shd w:val="clear" w:color="auto" w:fill="auto"/>
          </w:tcPr>
          <w:p w:rsidR="002130D5" w:rsidRPr="00D86A52" w:rsidRDefault="00F62253" w:rsidP="008B5D3D">
            <w:pPr>
              <w:pStyle w:val="Tabletext"/>
              <w:jc w:val="center"/>
              <w:rPr>
                <w:szCs w:val="22"/>
              </w:rPr>
            </w:pPr>
            <w:hyperlink r:id="rId83"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369/WP1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84" w:tooltip="See more details" w:history="1">
              <w:r w:rsidR="002130D5" w:rsidRPr="00D86A52">
                <w:rPr>
                  <w:rStyle w:val="Hyperlink"/>
                  <w:szCs w:val="22"/>
                </w:rPr>
                <w:t>F.CCNMMS</w:t>
              </w:r>
            </w:hyperlink>
          </w:p>
        </w:tc>
        <w:tc>
          <w:tcPr>
            <w:tcW w:w="4377" w:type="dxa"/>
            <w:shd w:val="clear" w:color="auto" w:fill="auto"/>
          </w:tcPr>
          <w:p w:rsidR="002130D5" w:rsidRPr="00D86A52" w:rsidRDefault="002130D5" w:rsidP="008B5D3D">
            <w:pPr>
              <w:pStyle w:val="Tabletext"/>
              <w:rPr>
                <w:szCs w:val="22"/>
              </w:rPr>
            </w:pPr>
            <w:r w:rsidRPr="00D86A52">
              <w:rPr>
                <w:szCs w:val="22"/>
              </w:rPr>
              <w:t>Requirements and architecture for CCN-based mobile multimedia services</w:t>
            </w:r>
          </w:p>
        </w:tc>
        <w:tc>
          <w:tcPr>
            <w:tcW w:w="1654" w:type="dxa"/>
            <w:shd w:val="clear" w:color="auto" w:fill="auto"/>
          </w:tcPr>
          <w:p w:rsidR="002130D5" w:rsidRPr="00D86A52" w:rsidRDefault="00F62253" w:rsidP="008B5D3D">
            <w:pPr>
              <w:pStyle w:val="Tabletext"/>
              <w:jc w:val="center"/>
              <w:rPr>
                <w:szCs w:val="22"/>
              </w:rPr>
            </w:pPr>
            <w:hyperlink r:id="rId85" w:history="1">
              <w:r w:rsidR="002130D5" w:rsidRPr="00D86A52">
                <w:rPr>
                  <w:rStyle w:val="Hyperlink"/>
                  <w:szCs w:val="22"/>
                </w:rPr>
                <w:t>Seong-Ho Jeong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7</w:t>
            </w:r>
          </w:p>
        </w:tc>
        <w:tc>
          <w:tcPr>
            <w:tcW w:w="1401" w:type="dxa"/>
            <w:shd w:val="clear" w:color="auto" w:fill="auto"/>
          </w:tcPr>
          <w:p w:rsidR="002130D5" w:rsidRPr="00D86A52" w:rsidRDefault="00F62253" w:rsidP="008B5D3D">
            <w:pPr>
              <w:pStyle w:val="Tabletext"/>
              <w:jc w:val="center"/>
              <w:rPr>
                <w:szCs w:val="22"/>
              </w:rPr>
            </w:pPr>
            <w:hyperlink r:id="rId86"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369/WP1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87" w:tooltip="See more details" w:history="1">
              <w:r w:rsidR="002130D5" w:rsidRPr="00D86A52">
                <w:rPr>
                  <w:rStyle w:val="Hyperlink"/>
                  <w:szCs w:val="22"/>
                </w:rPr>
                <w:t>F.EMSarch</w:t>
              </w:r>
            </w:hyperlink>
          </w:p>
        </w:tc>
        <w:tc>
          <w:tcPr>
            <w:tcW w:w="4377" w:type="dxa"/>
            <w:shd w:val="clear" w:color="auto" w:fill="auto"/>
          </w:tcPr>
          <w:p w:rsidR="002130D5" w:rsidRPr="00D86A52" w:rsidRDefault="002130D5" w:rsidP="008B5D3D">
            <w:pPr>
              <w:pStyle w:val="Tabletext"/>
              <w:rPr>
                <w:szCs w:val="22"/>
              </w:rPr>
            </w:pPr>
            <w:r w:rsidRPr="00D86A52">
              <w:rPr>
                <w:szCs w:val="22"/>
              </w:rPr>
              <w:t>Energy management service requirements and architecture</w:t>
            </w:r>
          </w:p>
        </w:tc>
        <w:tc>
          <w:tcPr>
            <w:tcW w:w="1654" w:type="dxa"/>
            <w:shd w:val="clear" w:color="auto" w:fill="auto"/>
          </w:tcPr>
          <w:p w:rsidR="002130D5" w:rsidRPr="00D86A52" w:rsidRDefault="00F62253" w:rsidP="008B5D3D">
            <w:pPr>
              <w:pStyle w:val="Tabletext"/>
              <w:jc w:val="center"/>
              <w:rPr>
                <w:szCs w:val="22"/>
              </w:rPr>
            </w:pPr>
            <w:hyperlink r:id="rId88" w:history="1">
              <w:r w:rsidR="002130D5" w:rsidRPr="00D86A52">
                <w:rPr>
                  <w:rStyle w:val="Hyperlink"/>
                  <w:szCs w:val="22"/>
                </w:rPr>
                <w:t>Kaiyu Zhou</w:t>
              </w:r>
            </w:hyperlink>
            <w:r w:rsidR="002130D5" w:rsidRPr="00D86A52">
              <w:rPr>
                <w:szCs w:val="22"/>
              </w:rPr>
              <w:t>,</w:t>
            </w:r>
            <w:r w:rsidR="002130D5" w:rsidRPr="00D86A52">
              <w:rPr>
                <w:szCs w:val="22"/>
              </w:rPr>
              <w:br/>
            </w:r>
            <w:hyperlink r:id="rId89" w:history="1">
              <w:r w:rsidR="002130D5" w:rsidRPr="00D86A52">
                <w:rPr>
                  <w:rStyle w:val="Hyperlink"/>
                  <w:szCs w:val="22"/>
                </w:rPr>
                <w:t>Shizhong Xu</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7</w:t>
            </w:r>
          </w:p>
        </w:tc>
        <w:tc>
          <w:tcPr>
            <w:tcW w:w="1401" w:type="dxa"/>
            <w:shd w:val="clear" w:color="auto" w:fill="auto"/>
          </w:tcPr>
          <w:p w:rsidR="002130D5" w:rsidRPr="00D86A52" w:rsidRDefault="00F62253" w:rsidP="008B5D3D">
            <w:pPr>
              <w:pStyle w:val="Tabletext"/>
              <w:jc w:val="center"/>
              <w:rPr>
                <w:szCs w:val="22"/>
              </w:rPr>
            </w:pPr>
            <w:hyperlink r:id="rId90" w:tooltip="TD 384/WP1(2016-05)" w:history="1">
              <w:r w:rsidR="002130D5" w:rsidRPr="00D86A52">
                <w:rPr>
                  <w:rStyle w:val="Hyperlink"/>
                  <w:szCs w:val="22"/>
                </w:rPr>
                <w:t>TD 3</w:t>
              </w:r>
              <w:r w:rsidR="002130D5" w:rsidRPr="00D86A52">
                <w:rPr>
                  <w:rStyle w:val="Hyperlink"/>
                  <w:rFonts w:hint="eastAsia"/>
                  <w:szCs w:val="22"/>
                </w:rPr>
                <w:t>84</w:t>
              </w:r>
              <w:r w:rsidR="002130D5" w:rsidRPr="00D86A52">
                <w:rPr>
                  <w:rStyle w:val="Hyperlink"/>
                  <w:szCs w:val="22"/>
                </w:rPr>
                <w:t>/WP1 (201</w:t>
              </w:r>
              <w:r w:rsidR="002130D5" w:rsidRPr="00D86A52">
                <w:rPr>
                  <w:rStyle w:val="Hyperlink"/>
                  <w:rFonts w:hint="eastAsia"/>
                  <w:szCs w:val="22"/>
                </w:rPr>
                <w:t>6</w:t>
              </w:r>
              <w:r w:rsidR="002130D5" w:rsidRPr="00D86A52">
                <w:rPr>
                  <w:rStyle w:val="Hyperlink"/>
                  <w:szCs w:val="22"/>
                </w:rPr>
                <w:t>-</w:t>
              </w:r>
              <w:r w:rsidR="002130D5" w:rsidRPr="00D86A52">
                <w:rPr>
                  <w:rStyle w:val="Hyperlink"/>
                  <w:rFonts w:hint="eastAsia"/>
                  <w:szCs w:val="22"/>
                </w:rPr>
                <w:t>05</w:t>
              </w:r>
              <w:r w:rsidR="002130D5" w:rsidRPr="00D86A52">
                <w:rPr>
                  <w:rStyle w:val="Hyperlink"/>
                  <w:szCs w:val="22"/>
                </w:rPr>
                <w:t>)</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91" w:tooltip="See more details" w:history="1">
              <w:r w:rsidR="002130D5" w:rsidRPr="00D86A52">
                <w:rPr>
                  <w:rStyle w:val="Hyperlink"/>
                  <w:szCs w:val="22"/>
                </w:rPr>
                <w:t>F.MAFFReqs</w:t>
              </w:r>
            </w:hyperlink>
          </w:p>
        </w:tc>
        <w:tc>
          <w:tcPr>
            <w:tcW w:w="4377" w:type="dxa"/>
            <w:shd w:val="clear" w:color="auto" w:fill="auto"/>
          </w:tcPr>
          <w:p w:rsidR="002130D5" w:rsidRPr="00D86A52" w:rsidRDefault="002130D5" w:rsidP="008B5D3D">
            <w:pPr>
              <w:pStyle w:val="Tabletext"/>
              <w:rPr>
                <w:szCs w:val="22"/>
              </w:rPr>
            </w:pPr>
            <w:r w:rsidRPr="00D86A52">
              <w:rPr>
                <w:szCs w:val="22"/>
              </w:rPr>
              <w:t>Requirements for mobile animation file formats</w:t>
            </w:r>
          </w:p>
        </w:tc>
        <w:tc>
          <w:tcPr>
            <w:tcW w:w="1654" w:type="dxa"/>
            <w:shd w:val="clear" w:color="auto" w:fill="auto"/>
          </w:tcPr>
          <w:p w:rsidR="002130D5" w:rsidRPr="00D86A52" w:rsidRDefault="00F62253" w:rsidP="008B5D3D">
            <w:pPr>
              <w:pStyle w:val="Tabletext"/>
              <w:jc w:val="center"/>
              <w:rPr>
                <w:szCs w:val="22"/>
              </w:rPr>
            </w:pPr>
            <w:hyperlink r:id="rId92" w:history="1">
              <w:r w:rsidR="002130D5" w:rsidRPr="00D86A52">
                <w:rPr>
                  <w:rStyle w:val="Hyperlink"/>
                  <w:szCs w:val="22"/>
                </w:rPr>
                <w:t>Qing Xiong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7</w:t>
            </w:r>
          </w:p>
        </w:tc>
        <w:tc>
          <w:tcPr>
            <w:tcW w:w="1401" w:type="dxa"/>
            <w:shd w:val="clear" w:color="auto" w:fill="auto"/>
          </w:tcPr>
          <w:p w:rsidR="002130D5" w:rsidRPr="00D86A52" w:rsidRDefault="00F62253" w:rsidP="008B5D3D">
            <w:pPr>
              <w:pStyle w:val="Tabletext"/>
              <w:jc w:val="center"/>
              <w:rPr>
                <w:szCs w:val="22"/>
              </w:rPr>
            </w:pPr>
            <w:hyperlink r:id="rId93"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382/WP1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94" w:tooltip="See more details" w:history="1">
              <w:r w:rsidR="002130D5" w:rsidRPr="00D86A52">
                <w:rPr>
                  <w:rStyle w:val="Hyperlink"/>
                  <w:szCs w:val="22"/>
                </w:rPr>
                <w:t>F.PDRDReqs</w:t>
              </w:r>
            </w:hyperlink>
          </w:p>
        </w:tc>
        <w:tc>
          <w:tcPr>
            <w:tcW w:w="4377" w:type="dxa"/>
            <w:shd w:val="clear" w:color="auto" w:fill="auto"/>
          </w:tcPr>
          <w:p w:rsidR="002130D5" w:rsidRPr="00D86A52" w:rsidRDefault="002130D5" w:rsidP="008B5D3D">
            <w:pPr>
              <w:pStyle w:val="Tabletext"/>
              <w:rPr>
                <w:szCs w:val="22"/>
              </w:rPr>
            </w:pPr>
            <w:r w:rsidRPr="00D86A52">
              <w:rPr>
                <w:szCs w:val="22"/>
              </w:rPr>
              <w:t>Personal devices registration and discovery requirements</w:t>
            </w:r>
          </w:p>
        </w:tc>
        <w:tc>
          <w:tcPr>
            <w:tcW w:w="1654" w:type="dxa"/>
            <w:shd w:val="clear" w:color="auto" w:fill="auto"/>
          </w:tcPr>
          <w:p w:rsidR="002130D5" w:rsidRPr="00D86A52" w:rsidRDefault="00F62253" w:rsidP="008B5D3D">
            <w:pPr>
              <w:pStyle w:val="Tabletext"/>
              <w:jc w:val="center"/>
              <w:rPr>
                <w:szCs w:val="22"/>
              </w:rPr>
            </w:pPr>
            <w:hyperlink r:id="rId95" w:history="1">
              <w:r w:rsidR="002130D5" w:rsidRPr="00D86A52">
                <w:rPr>
                  <w:rStyle w:val="Hyperlink"/>
                  <w:szCs w:val="22"/>
                </w:rPr>
                <w:t>Aijun Wang</w:t>
              </w:r>
            </w:hyperlink>
            <w:r w:rsidR="002130D5" w:rsidRPr="00D86A52">
              <w:rPr>
                <w:szCs w:val="22"/>
              </w:rPr>
              <w:t xml:space="preserve">, </w:t>
            </w:r>
            <w:hyperlink r:id="rId96" w:history="1">
              <w:r w:rsidR="002130D5" w:rsidRPr="00D86A52">
                <w:rPr>
                  <w:rStyle w:val="Hyperlink"/>
                  <w:szCs w:val="22"/>
                </w:rPr>
                <w:t>Kaiyu Zhou</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7</w:t>
            </w:r>
          </w:p>
        </w:tc>
        <w:tc>
          <w:tcPr>
            <w:tcW w:w="1401" w:type="dxa"/>
            <w:shd w:val="clear" w:color="auto" w:fill="auto"/>
          </w:tcPr>
          <w:p w:rsidR="002130D5" w:rsidRPr="00D86A52" w:rsidRDefault="00F62253" w:rsidP="008B5D3D">
            <w:pPr>
              <w:pStyle w:val="Tabletext"/>
              <w:jc w:val="center"/>
              <w:rPr>
                <w:szCs w:val="22"/>
              </w:rPr>
            </w:pPr>
            <w:hyperlink r:id="rId97" w:tooltip="TD 191-WP1 (2014-06)" w:history="1">
              <w:r w:rsidR="002130D5" w:rsidRPr="00D86A52">
                <w:rPr>
                  <w:rStyle w:val="Hyperlink"/>
                  <w:szCs w:val="22"/>
                </w:rPr>
                <w:t>TD 191/WP1 (2014-06)</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98" w:tooltip="See more details" w:history="1">
              <w:r w:rsidR="002130D5" w:rsidRPr="00D86A52">
                <w:rPr>
                  <w:rStyle w:val="Hyperlink"/>
                  <w:szCs w:val="22"/>
                </w:rPr>
                <w:t>F.VCDNReqs</w:t>
              </w:r>
            </w:hyperlink>
          </w:p>
        </w:tc>
        <w:tc>
          <w:tcPr>
            <w:tcW w:w="4377" w:type="dxa"/>
            <w:shd w:val="clear" w:color="auto" w:fill="auto"/>
          </w:tcPr>
          <w:p w:rsidR="002130D5" w:rsidRPr="00D86A52" w:rsidRDefault="002130D5" w:rsidP="008B5D3D">
            <w:pPr>
              <w:pStyle w:val="Tabletext"/>
              <w:rPr>
                <w:szCs w:val="22"/>
              </w:rPr>
            </w:pPr>
            <w:r w:rsidRPr="00D86A52">
              <w:rPr>
                <w:szCs w:val="22"/>
              </w:rPr>
              <w:t>Functional requirements and architecture model for virtual content delivery networks</w:t>
            </w:r>
          </w:p>
        </w:tc>
        <w:tc>
          <w:tcPr>
            <w:tcW w:w="1654" w:type="dxa"/>
            <w:shd w:val="clear" w:color="auto" w:fill="auto"/>
          </w:tcPr>
          <w:p w:rsidR="002130D5" w:rsidRPr="00D86A52" w:rsidRDefault="00F62253" w:rsidP="008B5D3D">
            <w:pPr>
              <w:pStyle w:val="Tabletext"/>
              <w:jc w:val="center"/>
              <w:rPr>
                <w:szCs w:val="22"/>
              </w:rPr>
            </w:pPr>
            <w:hyperlink r:id="rId99" w:history="1">
              <w:r w:rsidR="002130D5" w:rsidRPr="00D86A52">
                <w:rPr>
                  <w:rStyle w:val="Hyperlink"/>
                  <w:szCs w:val="22"/>
                </w:rPr>
                <w:t>Zhi Qiao</w:t>
              </w:r>
            </w:hyperlink>
            <w:r w:rsidR="002130D5" w:rsidRPr="00D86A52">
              <w:rPr>
                <w:szCs w:val="22"/>
              </w:rPr>
              <w:t xml:space="preserve">, </w:t>
            </w:r>
            <w:hyperlink r:id="rId100" w:history="1">
              <w:r w:rsidR="002130D5" w:rsidRPr="00D86A52">
                <w:rPr>
                  <w:rStyle w:val="Hyperlink"/>
                  <w:szCs w:val="22"/>
                </w:rPr>
                <w:t>Xiaoyu Wang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8</w:t>
            </w:r>
          </w:p>
        </w:tc>
        <w:tc>
          <w:tcPr>
            <w:tcW w:w="1401" w:type="dxa"/>
            <w:shd w:val="clear" w:color="auto" w:fill="auto"/>
          </w:tcPr>
          <w:p w:rsidR="002130D5" w:rsidRPr="00D86A52" w:rsidRDefault="00F62253" w:rsidP="008B5D3D">
            <w:pPr>
              <w:pStyle w:val="Tabletext"/>
              <w:jc w:val="center"/>
              <w:rPr>
                <w:szCs w:val="22"/>
              </w:rPr>
            </w:pPr>
            <w:hyperlink r:id="rId101"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368/WP1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102" w:tooltip="See more details" w:history="1">
              <w:r w:rsidR="002130D5" w:rsidRPr="00D86A52">
                <w:rPr>
                  <w:rStyle w:val="Hyperlink"/>
                  <w:szCs w:val="22"/>
                </w:rPr>
                <w:t>F.VSTPIW</w:t>
              </w:r>
            </w:hyperlink>
          </w:p>
        </w:tc>
        <w:tc>
          <w:tcPr>
            <w:tcW w:w="4377" w:type="dxa"/>
            <w:shd w:val="clear" w:color="auto" w:fill="auto"/>
          </w:tcPr>
          <w:p w:rsidR="002130D5" w:rsidRPr="00D86A52" w:rsidRDefault="002130D5" w:rsidP="008B5D3D">
            <w:pPr>
              <w:pStyle w:val="Tabletext"/>
              <w:rPr>
                <w:szCs w:val="22"/>
              </w:rPr>
            </w:pPr>
            <w:r w:rsidRPr="00D86A52">
              <w:rPr>
                <w:szCs w:val="22"/>
              </w:rPr>
              <w:t>Scenarios and requirements of interworking between video surveillance and telepresence</w:t>
            </w:r>
          </w:p>
        </w:tc>
        <w:tc>
          <w:tcPr>
            <w:tcW w:w="1654" w:type="dxa"/>
            <w:shd w:val="clear" w:color="auto" w:fill="auto"/>
          </w:tcPr>
          <w:p w:rsidR="002130D5" w:rsidRPr="00D86A52" w:rsidRDefault="00F62253" w:rsidP="008B5D3D">
            <w:pPr>
              <w:pStyle w:val="Tabletext"/>
              <w:jc w:val="center"/>
              <w:rPr>
                <w:szCs w:val="22"/>
              </w:rPr>
            </w:pPr>
            <w:hyperlink r:id="rId103" w:history="1">
              <w:r w:rsidR="002130D5" w:rsidRPr="00D86A52">
                <w:rPr>
                  <w:rStyle w:val="Hyperlink"/>
                  <w:szCs w:val="22"/>
                </w:rPr>
                <w:t>Dan Peng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8</w:t>
            </w:r>
          </w:p>
        </w:tc>
        <w:tc>
          <w:tcPr>
            <w:tcW w:w="1401" w:type="dxa"/>
            <w:shd w:val="clear" w:color="auto" w:fill="auto"/>
          </w:tcPr>
          <w:p w:rsidR="002130D5" w:rsidRPr="00D86A52" w:rsidRDefault="002130D5" w:rsidP="008B5D3D">
            <w:pPr>
              <w:pStyle w:val="Tabletext"/>
              <w:jc w:val="center"/>
              <w:rPr>
                <w:szCs w:val="22"/>
              </w:rPr>
            </w:pPr>
            <w:r w:rsidRPr="00D86A52">
              <w:rPr>
                <w:szCs w:val="22"/>
              </w:rPr>
              <w:t>-</w:t>
            </w:r>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104" w:tooltip="See more details" w:history="1">
              <w:r w:rsidR="002130D5" w:rsidRPr="00D86A52">
                <w:rPr>
                  <w:rStyle w:val="Hyperlink"/>
                  <w:szCs w:val="22"/>
                </w:rPr>
                <w:t>H.IVSArch</w:t>
              </w:r>
            </w:hyperlink>
          </w:p>
        </w:tc>
        <w:tc>
          <w:tcPr>
            <w:tcW w:w="4377" w:type="dxa"/>
            <w:shd w:val="clear" w:color="auto" w:fill="auto"/>
          </w:tcPr>
          <w:p w:rsidR="002130D5" w:rsidRPr="00D86A52" w:rsidRDefault="002130D5" w:rsidP="008B5D3D">
            <w:pPr>
              <w:pStyle w:val="Tabletext"/>
              <w:rPr>
                <w:szCs w:val="22"/>
              </w:rPr>
            </w:pPr>
            <w:r w:rsidRPr="00D86A52">
              <w:rPr>
                <w:szCs w:val="22"/>
              </w:rPr>
              <w:t>Architecture of intelligent visual surveillance systems</w:t>
            </w:r>
          </w:p>
        </w:tc>
        <w:tc>
          <w:tcPr>
            <w:tcW w:w="1654" w:type="dxa"/>
            <w:shd w:val="clear" w:color="auto" w:fill="auto"/>
          </w:tcPr>
          <w:p w:rsidR="002130D5" w:rsidRPr="00D86A52" w:rsidRDefault="00F62253" w:rsidP="008B5D3D">
            <w:pPr>
              <w:pStyle w:val="Tabletext"/>
              <w:jc w:val="center"/>
              <w:rPr>
                <w:szCs w:val="22"/>
              </w:rPr>
            </w:pPr>
            <w:hyperlink r:id="rId105" w:history="1">
              <w:r w:rsidR="002130D5" w:rsidRPr="00D86A52">
                <w:rPr>
                  <w:rStyle w:val="Hyperlink"/>
                  <w:szCs w:val="22"/>
                </w:rPr>
                <w:t>Doudou Hu</w:t>
              </w:r>
            </w:hyperlink>
            <w:r w:rsidR="002130D5" w:rsidRPr="00D86A52">
              <w:rPr>
                <w:szCs w:val="22"/>
              </w:rPr>
              <w:t xml:space="preserve">, </w:t>
            </w:r>
            <w:hyperlink r:id="rId106" w:history="1">
              <w:r w:rsidR="002130D5" w:rsidRPr="00D86A52">
                <w:rPr>
                  <w:rStyle w:val="Hyperlink"/>
                  <w:szCs w:val="22"/>
                </w:rPr>
                <w:t>Yuan Zhang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7</w:t>
            </w:r>
          </w:p>
        </w:tc>
        <w:tc>
          <w:tcPr>
            <w:tcW w:w="1401" w:type="dxa"/>
            <w:shd w:val="clear" w:color="auto" w:fill="auto"/>
          </w:tcPr>
          <w:p w:rsidR="002130D5" w:rsidRPr="00D86A52" w:rsidRDefault="00F62253" w:rsidP="008B5D3D">
            <w:pPr>
              <w:pStyle w:val="Tabletext"/>
              <w:jc w:val="center"/>
              <w:rPr>
                <w:szCs w:val="22"/>
              </w:rPr>
            </w:pPr>
            <w:hyperlink r:id="rId107" w:tooltip="https://www.itu.int/md/T13-SG16-160523-TD-WP1-0370/en"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370/WP1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108" w:tooltip="See more details" w:history="1">
              <w:r w:rsidR="002130D5" w:rsidRPr="00D86A52">
                <w:rPr>
                  <w:rStyle w:val="Hyperlink"/>
                  <w:szCs w:val="22"/>
                </w:rPr>
                <w:t>H.P2PVSArch</w:t>
              </w:r>
            </w:hyperlink>
          </w:p>
        </w:tc>
        <w:tc>
          <w:tcPr>
            <w:tcW w:w="4377" w:type="dxa"/>
            <w:shd w:val="clear" w:color="auto" w:fill="auto"/>
          </w:tcPr>
          <w:p w:rsidR="002130D5" w:rsidRPr="00D86A52" w:rsidRDefault="002130D5" w:rsidP="008B5D3D">
            <w:pPr>
              <w:pStyle w:val="Tabletext"/>
              <w:rPr>
                <w:szCs w:val="22"/>
              </w:rPr>
            </w:pPr>
            <w:r w:rsidRPr="00D86A52">
              <w:rPr>
                <w:szCs w:val="22"/>
              </w:rPr>
              <w:t>Architecture for point-to-point visual surveillance</w:t>
            </w:r>
          </w:p>
        </w:tc>
        <w:tc>
          <w:tcPr>
            <w:tcW w:w="1654" w:type="dxa"/>
            <w:shd w:val="clear" w:color="auto" w:fill="auto"/>
          </w:tcPr>
          <w:p w:rsidR="002130D5" w:rsidRPr="00D86A52" w:rsidRDefault="00F62253" w:rsidP="008B5D3D">
            <w:pPr>
              <w:pStyle w:val="Tabletext"/>
              <w:jc w:val="center"/>
              <w:rPr>
                <w:szCs w:val="22"/>
              </w:rPr>
            </w:pPr>
            <w:hyperlink r:id="rId109" w:history="1">
              <w:r w:rsidR="002130D5" w:rsidRPr="00D86A52">
                <w:rPr>
                  <w:rStyle w:val="Hyperlink"/>
                  <w:szCs w:val="22"/>
                </w:rPr>
                <w:t>Ning Cao</w:t>
              </w:r>
            </w:hyperlink>
            <w:r w:rsidR="002130D5" w:rsidRPr="00D86A52">
              <w:rPr>
                <w:szCs w:val="22"/>
              </w:rPr>
              <w:t xml:space="preserve">, </w:t>
            </w:r>
            <w:hyperlink r:id="rId110" w:history="1">
              <w:r w:rsidR="002130D5" w:rsidRPr="00D86A52">
                <w:rPr>
                  <w:rStyle w:val="Hyperlink"/>
                  <w:szCs w:val="22"/>
                </w:rPr>
                <w:t>Xiaoyang Ye</w:t>
              </w:r>
            </w:hyperlink>
            <w:r w:rsidR="002130D5" w:rsidRPr="00D86A52">
              <w:rPr>
                <w:szCs w:val="22"/>
              </w:rPr>
              <w:t xml:space="preserve">, </w:t>
            </w:r>
            <w:hyperlink r:id="rId111" w:history="1">
              <w:r w:rsidR="002130D5" w:rsidRPr="00D86A52">
                <w:rPr>
                  <w:rStyle w:val="Hyperlink"/>
                  <w:szCs w:val="22"/>
                </w:rPr>
                <w:t>Yanxia Zhang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7</w:t>
            </w:r>
          </w:p>
        </w:tc>
        <w:tc>
          <w:tcPr>
            <w:tcW w:w="1401" w:type="dxa"/>
            <w:shd w:val="clear" w:color="auto" w:fill="auto"/>
          </w:tcPr>
          <w:p w:rsidR="002130D5" w:rsidRPr="00D86A52" w:rsidRDefault="00F62253" w:rsidP="008B5D3D">
            <w:pPr>
              <w:pStyle w:val="Tabletext"/>
              <w:jc w:val="center"/>
              <w:rPr>
                <w:szCs w:val="22"/>
              </w:rPr>
            </w:pPr>
            <w:hyperlink r:id="rId112" w:tooltip="TD 261-WP1 (2015-02)" w:history="1">
              <w:r w:rsidR="002130D5" w:rsidRPr="00D86A52">
                <w:rPr>
                  <w:rStyle w:val="Hyperlink"/>
                  <w:szCs w:val="22"/>
                </w:rPr>
                <w:t>TD 261/WP1 (2015-02)</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113" w:tooltip="See more details" w:history="1">
              <w:r w:rsidR="002130D5" w:rsidRPr="00D86A52">
                <w:rPr>
                  <w:rStyle w:val="Hyperlink"/>
                  <w:szCs w:val="22"/>
                </w:rPr>
                <w:t>H.VCDNArch</w:t>
              </w:r>
            </w:hyperlink>
          </w:p>
        </w:tc>
        <w:tc>
          <w:tcPr>
            <w:tcW w:w="4377" w:type="dxa"/>
            <w:shd w:val="clear" w:color="auto" w:fill="auto"/>
          </w:tcPr>
          <w:p w:rsidR="002130D5" w:rsidRPr="00D86A52" w:rsidRDefault="002130D5" w:rsidP="008B5D3D">
            <w:pPr>
              <w:pStyle w:val="Tabletext"/>
              <w:rPr>
                <w:szCs w:val="22"/>
              </w:rPr>
            </w:pPr>
            <w:r w:rsidRPr="00D86A52">
              <w:rPr>
                <w:szCs w:val="22"/>
              </w:rPr>
              <w:t>Architecture of virtual CDN</w:t>
            </w:r>
          </w:p>
        </w:tc>
        <w:tc>
          <w:tcPr>
            <w:tcW w:w="1654" w:type="dxa"/>
            <w:shd w:val="clear" w:color="auto" w:fill="auto"/>
          </w:tcPr>
          <w:p w:rsidR="002130D5" w:rsidRPr="00D86A52" w:rsidRDefault="00F62253" w:rsidP="008B5D3D">
            <w:pPr>
              <w:pStyle w:val="Tabletext"/>
              <w:jc w:val="center"/>
              <w:rPr>
                <w:szCs w:val="22"/>
              </w:rPr>
            </w:pPr>
            <w:hyperlink r:id="rId114" w:history="1">
              <w:r w:rsidR="002130D5" w:rsidRPr="00D86A52">
                <w:rPr>
                  <w:rStyle w:val="Hyperlink"/>
                  <w:szCs w:val="22"/>
                </w:rPr>
                <w:t>Zhi Qiao</w:t>
              </w:r>
            </w:hyperlink>
            <w:r w:rsidR="002130D5" w:rsidRPr="00D86A52">
              <w:rPr>
                <w:szCs w:val="22"/>
              </w:rPr>
              <w:t xml:space="preserve">, </w:t>
            </w:r>
            <w:hyperlink r:id="rId115" w:history="1">
              <w:r w:rsidR="002130D5" w:rsidRPr="00D86A52">
                <w:rPr>
                  <w:rStyle w:val="Hyperlink"/>
                  <w:szCs w:val="22"/>
                </w:rPr>
                <w:t>Xiaoyu Wang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8</w:t>
            </w:r>
          </w:p>
        </w:tc>
        <w:tc>
          <w:tcPr>
            <w:tcW w:w="1401" w:type="dxa"/>
            <w:shd w:val="clear" w:color="auto" w:fill="auto"/>
          </w:tcPr>
          <w:p w:rsidR="002130D5" w:rsidRPr="00D86A52" w:rsidRDefault="00F62253" w:rsidP="008B5D3D">
            <w:pPr>
              <w:pStyle w:val="Tabletext"/>
              <w:jc w:val="center"/>
              <w:rPr>
                <w:szCs w:val="22"/>
              </w:rPr>
            </w:pPr>
            <w:hyperlink r:id="rId116" w:history="1">
              <w:r w:rsidR="002130D5" w:rsidRPr="00D86A52">
                <w:rPr>
                  <w:rStyle w:val="Hyperlink"/>
                  <w:szCs w:val="22"/>
                </w:rPr>
                <w:t>TD-36</w:t>
              </w:r>
              <w:r w:rsidR="002130D5" w:rsidRPr="00D86A52">
                <w:rPr>
                  <w:rStyle w:val="Hyperlink"/>
                  <w:rFonts w:hint="eastAsia"/>
                  <w:szCs w:val="22"/>
                </w:rPr>
                <w:br/>
              </w:r>
              <w:r w:rsidR="002130D5" w:rsidRPr="00D86A52">
                <w:rPr>
                  <w:rStyle w:val="Hyperlink"/>
                  <w:szCs w:val="22"/>
                </w:rPr>
                <w:t>(2015-06)</w:t>
              </w:r>
            </w:hyperlink>
          </w:p>
        </w:tc>
      </w:tr>
      <w:tr w:rsidR="002130D5" w:rsidRPr="00D86A52" w:rsidTr="008B5D3D">
        <w:trPr>
          <w:jc w:val="center"/>
        </w:trPr>
        <w:tc>
          <w:tcPr>
            <w:tcW w:w="1543" w:type="dxa"/>
            <w:shd w:val="clear" w:color="auto" w:fill="auto"/>
          </w:tcPr>
          <w:p w:rsidR="002130D5" w:rsidRPr="00D86A52" w:rsidRDefault="00F62253" w:rsidP="008B5D3D">
            <w:pPr>
              <w:pStyle w:val="Tabletext"/>
              <w:rPr>
                <w:szCs w:val="22"/>
              </w:rPr>
            </w:pPr>
            <w:hyperlink r:id="rId117" w:tooltip="See more details" w:history="1">
              <w:r w:rsidR="002130D5" w:rsidRPr="00D86A52">
                <w:rPr>
                  <w:rStyle w:val="Hyperlink"/>
                  <w:szCs w:val="22"/>
                </w:rPr>
                <w:t>H.VSMprot</w:t>
              </w:r>
            </w:hyperlink>
          </w:p>
        </w:tc>
        <w:tc>
          <w:tcPr>
            <w:tcW w:w="4377" w:type="dxa"/>
            <w:shd w:val="clear" w:color="auto" w:fill="auto"/>
          </w:tcPr>
          <w:p w:rsidR="002130D5" w:rsidRPr="00D86A52" w:rsidRDefault="002130D5" w:rsidP="008B5D3D">
            <w:pPr>
              <w:pStyle w:val="Tabletext"/>
              <w:rPr>
                <w:szCs w:val="22"/>
              </w:rPr>
            </w:pPr>
            <w:r w:rsidRPr="00D86A52">
              <w:rPr>
                <w:szCs w:val="22"/>
              </w:rPr>
              <w:t>Signalling and protocols for mobile visual surveillance</w:t>
            </w:r>
          </w:p>
        </w:tc>
        <w:tc>
          <w:tcPr>
            <w:tcW w:w="1654" w:type="dxa"/>
            <w:shd w:val="clear" w:color="auto" w:fill="auto"/>
          </w:tcPr>
          <w:p w:rsidR="002130D5" w:rsidRPr="00D86A52" w:rsidRDefault="00F62253" w:rsidP="008B5D3D">
            <w:pPr>
              <w:pStyle w:val="Tabletext"/>
              <w:jc w:val="center"/>
              <w:rPr>
                <w:szCs w:val="22"/>
              </w:rPr>
            </w:pPr>
            <w:hyperlink r:id="rId118" w:history="1">
              <w:r w:rsidR="002130D5" w:rsidRPr="00D86A52">
                <w:rPr>
                  <w:rStyle w:val="Hyperlink"/>
                  <w:szCs w:val="22"/>
                </w:rPr>
                <w:t>Yanxia Zhang</w:t>
              </w:r>
            </w:hyperlink>
            <w:r w:rsidR="002130D5" w:rsidRPr="00D86A52">
              <w:rPr>
                <w:szCs w:val="22"/>
              </w:rPr>
              <w:t xml:space="preserve">, </w:t>
            </w:r>
            <w:hyperlink r:id="rId119" w:history="1">
              <w:r w:rsidR="002130D5" w:rsidRPr="00D86A52">
                <w:rPr>
                  <w:rStyle w:val="Hyperlink"/>
                  <w:szCs w:val="22"/>
                </w:rPr>
                <w:t>Ming Feng</w:t>
              </w:r>
            </w:hyperlink>
            <w:r w:rsidR="002130D5" w:rsidRPr="00D86A52">
              <w:rPr>
                <w:szCs w:val="22"/>
              </w:rPr>
              <w:t xml:space="preserve">, </w:t>
            </w:r>
            <w:hyperlink r:id="rId120" w:history="1">
              <w:r w:rsidR="002130D5" w:rsidRPr="00D86A52">
                <w:rPr>
                  <w:rStyle w:val="Hyperlink"/>
                  <w:szCs w:val="22"/>
                </w:rPr>
                <w:t>Duguo Liang</w:t>
              </w:r>
            </w:hyperlink>
            <w:r w:rsidR="002130D5" w:rsidRPr="00D86A52">
              <w:rPr>
                <w:szCs w:val="22"/>
              </w:rPr>
              <w:t xml:space="preserve">, </w:t>
            </w:r>
            <w:hyperlink r:id="rId121" w:history="1">
              <w:r w:rsidR="002130D5" w:rsidRPr="00D86A52">
                <w:rPr>
                  <w:rStyle w:val="Hyperlink"/>
                  <w:szCs w:val="22"/>
                </w:rPr>
                <w:t>Xiaoyang Ye</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w:t>
            </w:r>
            <w:r w:rsidRPr="00D86A52">
              <w:rPr>
                <w:rFonts w:hint="eastAsia"/>
                <w:szCs w:val="22"/>
              </w:rPr>
              <w:t>8</w:t>
            </w:r>
          </w:p>
        </w:tc>
        <w:tc>
          <w:tcPr>
            <w:tcW w:w="1401" w:type="dxa"/>
            <w:shd w:val="clear" w:color="auto" w:fill="auto"/>
          </w:tcPr>
          <w:p w:rsidR="002130D5" w:rsidRPr="00D86A52" w:rsidRDefault="00F62253" w:rsidP="008B5D3D">
            <w:pPr>
              <w:pStyle w:val="Tabletext"/>
              <w:jc w:val="center"/>
              <w:rPr>
                <w:szCs w:val="22"/>
              </w:rPr>
            </w:pPr>
            <w:hyperlink r:id="rId122" w:history="1">
              <w:r w:rsidR="002130D5" w:rsidRPr="00D86A52">
                <w:rPr>
                  <w:rStyle w:val="Hyperlink"/>
                  <w:szCs w:val="22"/>
                </w:rPr>
                <w:t>TD-33 (2015-06)</w:t>
              </w:r>
            </w:hyperlink>
            <w:hyperlink r:id="rId123" w:tooltip="TD 137-WP1 (2013-10)" w:history="1"/>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r w:rsidRPr="00D86A52">
              <w:rPr>
                <w:szCs w:val="22"/>
              </w:rPr>
              <w:t>H.CDNFI</w:t>
            </w:r>
          </w:p>
        </w:tc>
        <w:tc>
          <w:tcPr>
            <w:tcW w:w="4377" w:type="dxa"/>
            <w:shd w:val="clear" w:color="auto" w:fill="auto"/>
          </w:tcPr>
          <w:p w:rsidR="002130D5" w:rsidRPr="00D86A52" w:rsidRDefault="002130D5" w:rsidP="008B5D3D">
            <w:pPr>
              <w:pStyle w:val="Tabletext"/>
              <w:rPr>
                <w:szCs w:val="22"/>
              </w:rPr>
            </w:pPr>
            <w:r w:rsidRPr="00D86A52">
              <w:rPr>
                <w:szCs w:val="22"/>
              </w:rPr>
              <w:t>Framework and interface for multimedia content delivery network</w:t>
            </w:r>
          </w:p>
        </w:tc>
        <w:tc>
          <w:tcPr>
            <w:tcW w:w="1654" w:type="dxa"/>
            <w:shd w:val="clear" w:color="auto" w:fill="auto"/>
          </w:tcPr>
          <w:p w:rsidR="002130D5" w:rsidRPr="00D86A52" w:rsidRDefault="00F62253" w:rsidP="008B5D3D">
            <w:pPr>
              <w:pStyle w:val="Tabletext"/>
              <w:jc w:val="center"/>
              <w:rPr>
                <w:szCs w:val="22"/>
              </w:rPr>
            </w:pPr>
            <w:hyperlink r:id="rId124" w:history="1">
              <w:r w:rsidR="002130D5" w:rsidRPr="00D86A52">
                <w:rPr>
                  <w:rStyle w:val="Hyperlink"/>
                  <w:szCs w:val="22"/>
                </w:rPr>
                <w:t>Chen Ge</w:t>
              </w:r>
            </w:hyperlink>
            <w:r w:rsidR="002130D5" w:rsidRPr="00D86A52">
              <w:rPr>
                <w:szCs w:val="22"/>
              </w:rPr>
              <w:t xml:space="preserve">, </w:t>
            </w:r>
            <w:hyperlink r:id="rId125" w:history="1">
              <w:r w:rsidR="002130D5" w:rsidRPr="00D86A52">
                <w:rPr>
                  <w:rStyle w:val="Hyperlink"/>
                  <w:szCs w:val="22"/>
                </w:rPr>
                <w:t xml:space="preserve">Nie Xiuying </w:t>
              </w:r>
            </w:hyperlink>
            <w:r w:rsidR="002130D5" w:rsidRPr="00D86A52">
              <w:rPr>
                <w:szCs w:val="22"/>
              </w:rPr>
              <w:t xml:space="preserve">, </w:t>
            </w:r>
            <w:hyperlink r:id="rId126" w:history="1">
              <w:r w:rsidR="002130D5" w:rsidRPr="00D86A52">
                <w:rPr>
                  <w:rStyle w:val="Hyperlink"/>
                  <w:szCs w:val="22"/>
                </w:rPr>
                <w:t>Miao Chuanyang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2017</w:t>
            </w:r>
          </w:p>
        </w:tc>
        <w:tc>
          <w:tcPr>
            <w:tcW w:w="1401" w:type="dxa"/>
            <w:shd w:val="clear" w:color="auto" w:fill="auto"/>
          </w:tcPr>
          <w:p w:rsidR="002130D5" w:rsidRPr="00D86A52" w:rsidRDefault="00F62253" w:rsidP="008B5D3D">
            <w:pPr>
              <w:pStyle w:val="Tabletext"/>
              <w:jc w:val="center"/>
              <w:rPr>
                <w:szCs w:val="22"/>
              </w:rPr>
            </w:pPr>
            <w:hyperlink r:id="rId127"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362/WP1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r w:rsidRPr="00D86A52">
              <w:rPr>
                <w:szCs w:val="22"/>
              </w:rPr>
              <w:t>H.LLS-FW</w:t>
            </w:r>
          </w:p>
        </w:tc>
        <w:tc>
          <w:tcPr>
            <w:tcW w:w="4377" w:type="dxa"/>
            <w:shd w:val="clear" w:color="auto" w:fill="auto"/>
          </w:tcPr>
          <w:p w:rsidR="002130D5" w:rsidRPr="00D86A52" w:rsidRDefault="002130D5" w:rsidP="008B5D3D">
            <w:pPr>
              <w:pStyle w:val="Tabletext"/>
              <w:rPr>
                <w:szCs w:val="22"/>
              </w:rPr>
            </w:pPr>
            <w:r w:rsidRPr="00D86A52">
              <w:rPr>
                <w:szCs w:val="22"/>
              </w:rPr>
              <w:t>Language e-learning service framework based on speech/NLP technology</w:t>
            </w:r>
          </w:p>
        </w:tc>
        <w:tc>
          <w:tcPr>
            <w:tcW w:w="1654" w:type="dxa"/>
            <w:shd w:val="clear" w:color="auto" w:fill="auto"/>
          </w:tcPr>
          <w:p w:rsidR="002130D5" w:rsidRPr="00D86A52" w:rsidRDefault="00F62253" w:rsidP="008B5D3D">
            <w:pPr>
              <w:pStyle w:val="Tabletext"/>
              <w:jc w:val="center"/>
              <w:rPr>
                <w:szCs w:val="22"/>
              </w:rPr>
            </w:pPr>
            <w:hyperlink r:id="rId128" w:history="1">
              <w:r w:rsidR="002130D5" w:rsidRPr="00D86A52">
                <w:rPr>
                  <w:rStyle w:val="Hyperlink"/>
                  <w:szCs w:val="22"/>
                </w:rPr>
                <w:t>Miran Choi</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2018</w:t>
            </w:r>
          </w:p>
        </w:tc>
        <w:tc>
          <w:tcPr>
            <w:tcW w:w="1401" w:type="dxa"/>
            <w:shd w:val="clear" w:color="auto" w:fill="auto"/>
          </w:tcPr>
          <w:p w:rsidR="002130D5" w:rsidRPr="00D86A52" w:rsidRDefault="00F62253" w:rsidP="008B5D3D">
            <w:pPr>
              <w:pStyle w:val="Tabletext"/>
              <w:jc w:val="center"/>
              <w:rPr>
                <w:szCs w:val="22"/>
              </w:rPr>
            </w:pPr>
            <w:hyperlink r:id="rId129"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372/WP1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r w:rsidRPr="00D86A52">
              <w:rPr>
                <w:szCs w:val="22"/>
              </w:rPr>
              <w:t>HSTP-DIS-UAV</w:t>
            </w:r>
          </w:p>
        </w:tc>
        <w:tc>
          <w:tcPr>
            <w:tcW w:w="4377" w:type="dxa"/>
            <w:shd w:val="clear" w:color="auto" w:fill="auto"/>
          </w:tcPr>
          <w:p w:rsidR="002130D5" w:rsidRPr="00D86A52" w:rsidRDefault="002130D5" w:rsidP="008B5D3D">
            <w:pPr>
              <w:pStyle w:val="Tabletext"/>
              <w:rPr>
                <w:szCs w:val="22"/>
              </w:rPr>
            </w:pPr>
            <w:r w:rsidRPr="00D86A52">
              <w:rPr>
                <w:szCs w:val="22"/>
              </w:rPr>
              <w:t>Use cases and service scenarios of disaster information service using unmanned aerial vehicles</w:t>
            </w:r>
          </w:p>
        </w:tc>
        <w:tc>
          <w:tcPr>
            <w:tcW w:w="1654" w:type="dxa"/>
            <w:shd w:val="clear" w:color="auto" w:fill="auto"/>
          </w:tcPr>
          <w:p w:rsidR="002130D5" w:rsidRPr="00D86A52" w:rsidRDefault="00F62253" w:rsidP="008B5D3D">
            <w:pPr>
              <w:pStyle w:val="Tabletext"/>
              <w:jc w:val="center"/>
              <w:rPr>
                <w:szCs w:val="22"/>
              </w:rPr>
            </w:pPr>
            <w:hyperlink r:id="rId130" w:history="1">
              <w:r w:rsidR="002130D5" w:rsidRPr="00D86A52">
                <w:rPr>
                  <w:rStyle w:val="Hyperlink"/>
                  <w:rFonts w:eastAsia="Malgun Gothic"/>
                  <w:szCs w:val="22"/>
                </w:rPr>
                <w:t>Wonjae Lee</w:t>
              </w:r>
            </w:hyperlink>
            <w:r w:rsidR="002130D5" w:rsidRPr="00D86A52">
              <w:rPr>
                <w:szCs w:val="22"/>
              </w:rPr>
              <w:br/>
            </w:r>
            <w:hyperlink r:id="rId131" w:history="1">
              <w:r w:rsidR="002130D5" w:rsidRPr="00D86A52">
                <w:rPr>
                  <w:rStyle w:val="Hyperlink"/>
                  <w:rFonts w:eastAsia="Malgun Gothic"/>
                  <w:szCs w:val="22"/>
                </w:rPr>
                <w:t>Shin-Gak Kang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2018</w:t>
            </w:r>
          </w:p>
        </w:tc>
        <w:tc>
          <w:tcPr>
            <w:tcW w:w="1401" w:type="dxa"/>
            <w:shd w:val="clear" w:color="auto" w:fill="auto"/>
          </w:tcPr>
          <w:p w:rsidR="002130D5" w:rsidRPr="00D86A52" w:rsidRDefault="00F62253" w:rsidP="008B5D3D">
            <w:pPr>
              <w:pStyle w:val="Tabletext"/>
              <w:jc w:val="center"/>
              <w:rPr>
                <w:szCs w:val="22"/>
              </w:rPr>
            </w:pPr>
            <w:hyperlink r:id="rId132"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364/WP1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proofErr w:type="spellStart"/>
            <w:r w:rsidRPr="00D86A52">
              <w:rPr>
                <w:szCs w:val="22"/>
              </w:rPr>
              <w:t>F.DICNReqs</w:t>
            </w:r>
            <w:proofErr w:type="spellEnd"/>
          </w:p>
        </w:tc>
        <w:tc>
          <w:tcPr>
            <w:tcW w:w="4377" w:type="dxa"/>
            <w:shd w:val="clear" w:color="auto" w:fill="auto"/>
          </w:tcPr>
          <w:p w:rsidR="002130D5" w:rsidRPr="00D86A52" w:rsidRDefault="002130D5" w:rsidP="008B5D3D">
            <w:pPr>
              <w:pStyle w:val="Tabletext"/>
              <w:rPr>
                <w:szCs w:val="22"/>
              </w:rPr>
            </w:pPr>
            <w:r w:rsidRPr="00D86A52">
              <w:rPr>
                <w:szCs w:val="22"/>
              </w:rPr>
              <w:t>Requirements of deployment for information centric networks</w:t>
            </w:r>
          </w:p>
        </w:tc>
        <w:tc>
          <w:tcPr>
            <w:tcW w:w="1654" w:type="dxa"/>
            <w:shd w:val="clear" w:color="auto" w:fill="auto"/>
          </w:tcPr>
          <w:p w:rsidR="002130D5" w:rsidRPr="00D86A52" w:rsidRDefault="00F62253" w:rsidP="008B5D3D">
            <w:pPr>
              <w:pStyle w:val="Tabletext"/>
              <w:jc w:val="center"/>
              <w:rPr>
                <w:szCs w:val="22"/>
              </w:rPr>
            </w:pPr>
            <w:hyperlink r:id="rId133" w:history="1">
              <w:r w:rsidR="002130D5" w:rsidRPr="00D86A52">
                <w:rPr>
                  <w:rStyle w:val="Hyperlink"/>
                  <w:rFonts w:eastAsia="SimSun"/>
                  <w:szCs w:val="22"/>
                </w:rPr>
                <w:t>Shizhong Xu</w:t>
              </w:r>
            </w:hyperlink>
            <w:r w:rsidR="002130D5" w:rsidRPr="00D86A52">
              <w:rPr>
                <w:rFonts w:eastAsia="SimSun"/>
                <w:szCs w:val="22"/>
              </w:rPr>
              <w:t>,</w:t>
            </w:r>
            <w:r w:rsidR="002130D5" w:rsidRPr="00D86A52">
              <w:rPr>
                <w:rFonts w:eastAsia="SimSun"/>
                <w:szCs w:val="22"/>
              </w:rPr>
              <w:br/>
            </w:r>
            <w:hyperlink r:id="rId134" w:history="1">
              <w:r w:rsidR="002130D5" w:rsidRPr="00D86A52">
                <w:rPr>
                  <w:rStyle w:val="Hyperlink"/>
                  <w:szCs w:val="22"/>
                </w:rPr>
                <w:t>Jing Ren</w:t>
              </w:r>
            </w:hyperlink>
            <w:r w:rsidR="002130D5" w:rsidRPr="00D86A52">
              <w:rPr>
                <w:szCs w:val="22"/>
              </w:rPr>
              <w:t>,</w:t>
            </w:r>
            <w:r w:rsidR="002130D5" w:rsidRPr="00D86A52">
              <w:rPr>
                <w:szCs w:val="22"/>
              </w:rPr>
              <w:br/>
            </w:r>
            <w:hyperlink r:id="rId135" w:history="1">
              <w:r w:rsidR="002130D5" w:rsidRPr="00D86A52">
                <w:rPr>
                  <w:rStyle w:val="Hyperlink"/>
                  <w:szCs w:val="22"/>
                </w:rPr>
                <w:t>Ke L</w:t>
              </w:r>
              <w:r w:rsidR="002130D5" w:rsidRPr="00D86A52">
                <w:rPr>
                  <w:rStyle w:val="Hyperlink"/>
                  <w:rFonts w:eastAsia="SimSun"/>
                  <w:szCs w:val="22"/>
                </w:rPr>
                <w:t>i</w:t>
              </w:r>
            </w:hyperlink>
            <w:r w:rsidR="002130D5" w:rsidRPr="00D86A52">
              <w:rPr>
                <w:szCs w:val="22"/>
              </w:rPr>
              <w:t>,</w:t>
            </w:r>
            <w:r w:rsidR="002130D5" w:rsidRPr="00D86A52">
              <w:rPr>
                <w:rFonts w:eastAsia="SimSun"/>
                <w:szCs w:val="22"/>
              </w:rPr>
              <w:br/>
            </w:r>
            <w:hyperlink r:id="rId136" w:history="1">
              <w:r w:rsidR="002130D5" w:rsidRPr="00D86A52">
                <w:rPr>
                  <w:rStyle w:val="Hyperlink"/>
                  <w:szCs w:val="22"/>
                </w:rPr>
                <w:t>Liang Wang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2017</w:t>
            </w:r>
          </w:p>
        </w:tc>
        <w:tc>
          <w:tcPr>
            <w:tcW w:w="1401" w:type="dxa"/>
            <w:shd w:val="clear" w:color="auto" w:fill="auto"/>
          </w:tcPr>
          <w:p w:rsidR="002130D5" w:rsidRPr="00D86A52" w:rsidRDefault="00F62253" w:rsidP="008B5D3D">
            <w:pPr>
              <w:pStyle w:val="Tabletext"/>
              <w:jc w:val="center"/>
              <w:rPr>
                <w:szCs w:val="22"/>
              </w:rPr>
            </w:pPr>
            <w:hyperlink r:id="rId137"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383/WP1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proofErr w:type="spellStart"/>
            <w:r w:rsidRPr="00D86A52">
              <w:rPr>
                <w:szCs w:val="22"/>
              </w:rPr>
              <w:t>H.VSSIArch</w:t>
            </w:r>
            <w:proofErr w:type="spellEnd"/>
          </w:p>
        </w:tc>
        <w:tc>
          <w:tcPr>
            <w:tcW w:w="4377" w:type="dxa"/>
            <w:shd w:val="clear" w:color="auto" w:fill="auto"/>
          </w:tcPr>
          <w:p w:rsidR="002130D5" w:rsidRPr="00D86A52" w:rsidRDefault="002130D5" w:rsidP="008B5D3D">
            <w:pPr>
              <w:pStyle w:val="Tabletext"/>
              <w:rPr>
                <w:szCs w:val="22"/>
              </w:rPr>
            </w:pPr>
            <w:r w:rsidRPr="00D86A52">
              <w:rPr>
                <w:szCs w:val="22"/>
              </w:rPr>
              <w:t>Architectural requirements for video surveillance system interworking</w:t>
            </w:r>
          </w:p>
        </w:tc>
        <w:tc>
          <w:tcPr>
            <w:tcW w:w="1654" w:type="dxa"/>
            <w:shd w:val="clear" w:color="auto" w:fill="auto"/>
          </w:tcPr>
          <w:p w:rsidR="002130D5" w:rsidRPr="00D86A52" w:rsidRDefault="00F62253" w:rsidP="008B5D3D">
            <w:pPr>
              <w:pStyle w:val="Tabletext"/>
              <w:jc w:val="center"/>
              <w:rPr>
                <w:szCs w:val="22"/>
              </w:rPr>
            </w:pPr>
            <w:hyperlink r:id="rId138" w:history="1">
              <w:r w:rsidR="002130D5" w:rsidRPr="00D86A52">
                <w:rPr>
                  <w:rStyle w:val="Hyperlink"/>
                  <w:szCs w:val="22"/>
                </w:rPr>
                <w:t>Haitao Zhang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2017</w:t>
            </w:r>
          </w:p>
        </w:tc>
        <w:tc>
          <w:tcPr>
            <w:tcW w:w="1401" w:type="dxa"/>
            <w:shd w:val="clear" w:color="auto" w:fill="auto"/>
          </w:tcPr>
          <w:p w:rsidR="002130D5" w:rsidRPr="00D86A52" w:rsidRDefault="00F62253" w:rsidP="008B5D3D">
            <w:pPr>
              <w:pStyle w:val="Tabletext"/>
              <w:jc w:val="center"/>
              <w:rPr>
                <w:szCs w:val="22"/>
              </w:rPr>
            </w:pPr>
            <w:hyperlink r:id="rId139"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367/WP1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proofErr w:type="spellStart"/>
            <w:r w:rsidRPr="00D86A52">
              <w:rPr>
                <w:szCs w:val="22"/>
              </w:rPr>
              <w:t>H.CSVSArch</w:t>
            </w:r>
            <w:proofErr w:type="spellEnd"/>
          </w:p>
        </w:tc>
        <w:tc>
          <w:tcPr>
            <w:tcW w:w="4377" w:type="dxa"/>
            <w:shd w:val="clear" w:color="auto" w:fill="auto"/>
          </w:tcPr>
          <w:p w:rsidR="002130D5" w:rsidRPr="00D86A52" w:rsidRDefault="002130D5" w:rsidP="008B5D3D">
            <w:pPr>
              <w:pStyle w:val="Tabletext"/>
              <w:rPr>
                <w:szCs w:val="22"/>
              </w:rPr>
            </w:pPr>
            <w:r w:rsidRPr="00D86A52">
              <w:rPr>
                <w:szCs w:val="22"/>
              </w:rPr>
              <w:t>Architectural requirements for cloud storage in video surveillance</w:t>
            </w:r>
          </w:p>
        </w:tc>
        <w:tc>
          <w:tcPr>
            <w:tcW w:w="1654" w:type="dxa"/>
            <w:shd w:val="clear" w:color="auto" w:fill="auto"/>
          </w:tcPr>
          <w:p w:rsidR="002130D5" w:rsidRPr="00D86A52" w:rsidRDefault="00F62253" w:rsidP="008B5D3D">
            <w:pPr>
              <w:pStyle w:val="Tabletext"/>
              <w:jc w:val="center"/>
              <w:rPr>
                <w:szCs w:val="22"/>
              </w:rPr>
            </w:pPr>
            <w:hyperlink r:id="rId140" w:history="1">
              <w:r w:rsidR="002130D5" w:rsidRPr="00D86A52">
                <w:rPr>
                  <w:rStyle w:val="Hyperlink"/>
                  <w:szCs w:val="22"/>
                </w:rPr>
                <w:t>Haitao Zhang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2017</w:t>
            </w:r>
          </w:p>
        </w:tc>
        <w:tc>
          <w:tcPr>
            <w:tcW w:w="1401" w:type="dxa"/>
            <w:shd w:val="clear" w:color="auto" w:fill="auto"/>
          </w:tcPr>
          <w:p w:rsidR="002130D5" w:rsidRPr="00D86A52" w:rsidRDefault="00F62253" w:rsidP="008B5D3D">
            <w:pPr>
              <w:pStyle w:val="Tabletext"/>
              <w:jc w:val="center"/>
              <w:rPr>
                <w:szCs w:val="22"/>
              </w:rPr>
            </w:pPr>
            <w:hyperlink r:id="rId141"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366/WP1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r w:rsidRPr="00D86A52">
              <w:rPr>
                <w:rFonts w:hint="eastAsia"/>
                <w:szCs w:val="22"/>
              </w:rPr>
              <w:t>F.WSA</w:t>
            </w:r>
          </w:p>
        </w:tc>
        <w:tc>
          <w:tcPr>
            <w:tcW w:w="4377" w:type="dxa"/>
            <w:shd w:val="clear" w:color="auto" w:fill="auto"/>
          </w:tcPr>
          <w:p w:rsidR="002130D5" w:rsidRPr="00D86A52" w:rsidRDefault="002130D5" w:rsidP="008B5D3D">
            <w:pPr>
              <w:pStyle w:val="Tabletext"/>
              <w:rPr>
                <w:szCs w:val="22"/>
              </w:rPr>
            </w:pPr>
            <w:r w:rsidRPr="00D86A52">
              <w:rPr>
                <w:szCs w:val="22"/>
              </w:rPr>
              <w:t>Scenario and Requirements for web objects based smart ageing service in virtual home network</w:t>
            </w:r>
          </w:p>
        </w:tc>
        <w:tc>
          <w:tcPr>
            <w:tcW w:w="1654" w:type="dxa"/>
            <w:shd w:val="clear" w:color="auto" w:fill="auto"/>
          </w:tcPr>
          <w:p w:rsidR="002130D5" w:rsidRPr="00D86A52" w:rsidRDefault="00F62253" w:rsidP="008B5D3D">
            <w:pPr>
              <w:pStyle w:val="Tabletext"/>
              <w:jc w:val="center"/>
              <w:rPr>
                <w:rFonts w:eastAsia="SimSun"/>
                <w:szCs w:val="22"/>
              </w:rPr>
            </w:pPr>
            <w:hyperlink r:id="rId142" w:history="1">
              <w:r w:rsidR="002130D5" w:rsidRPr="00D86A52">
                <w:rPr>
                  <w:rStyle w:val="Hyperlink"/>
                  <w:rFonts w:hint="eastAsia"/>
                  <w:szCs w:val="22"/>
                </w:rPr>
                <w:t>Ilyoung Chong</w:t>
              </w:r>
            </w:hyperlink>
          </w:p>
        </w:tc>
        <w:tc>
          <w:tcPr>
            <w:tcW w:w="1198" w:type="dxa"/>
            <w:shd w:val="clear" w:color="auto" w:fill="auto"/>
          </w:tcPr>
          <w:p w:rsidR="002130D5" w:rsidRPr="00D86A52" w:rsidRDefault="002130D5" w:rsidP="008B5D3D">
            <w:pPr>
              <w:pStyle w:val="Tabletext"/>
              <w:jc w:val="center"/>
              <w:rPr>
                <w:szCs w:val="22"/>
              </w:rPr>
            </w:pPr>
            <w:r w:rsidRPr="00D86A52">
              <w:rPr>
                <w:szCs w:val="22"/>
              </w:rPr>
              <w:t>2017</w:t>
            </w:r>
          </w:p>
        </w:tc>
        <w:tc>
          <w:tcPr>
            <w:tcW w:w="1401" w:type="dxa"/>
            <w:shd w:val="clear" w:color="auto" w:fill="auto"/>
          </w:tcPr>
          <w:p w:rsidR="002130D5" w:rsidRPr="00D86A52" w:rsidRDefault="00F62253" w:rsidP="008B5D3D">
            <w:pPr>
              <w:pStyle w:val="Tabletext"/>
              <w:jc w:val="center"/>
              <w:rPr>
                <w:szCs w:val="22"/>
              </w:rPr>
            </w:pPr>
            <w:hyperlink r:id="rId143"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381/WP1</w:t>
              </w:r>
              <w:r w:rsidR="002130D5" w:rsidRPr="00D86A52">
                <w:rPr>
                  <w:rStyle w:val="Hyperlink"/>
                  <w:szCs w:val="22"/>
                </w:rPr>
                <w:br/>
              </w:r>
              <w:r w:rsidR="002130D5" w:rsidRPr="00D86A52">
                <w:rPr>
                  <w:rStyle w:val="Hyperlink"/>
                  <w:rFonts w:hint="eastAsia"/>
                  <w:szCs w:val="22"/>
                </w:rPr>
                <w:t>(2016-05)</w:t>
              </w:r>
            </w:hyperlink>
          </w:p>
        </w:tc>
      </w:tr>
      <w:tr w:rsidR="002130D5" w:rsidRPr="00D86A52" w:rsidTr="008B5D3D">
        <w:trPr>
          <w:jc w:val="center"/>
        </w:trPr>
        <w:tc>
          <w:tcPr>
            <w:tcW w:w="1543" w:type="dxa"/>
            <w:shd w:val="clear" w:color="auto" w:fill="auto"/>
          </w:tcPr>
          <w:p w:rsidR="002130D5" w:rsidRPr="00D86A52" w:rsidRDefault="002130D5" w:rsidP="008B5D3D">
            <w:pPr>
              <w:pStyle w:val="Tabletext"/>
              <w:rPr>
                <w:szCs w:val="22"/>
              </w:rPr>
            </w:pPr>
            <w:r w:rsidRPr="00D86A52">
              <w:rPr>
                <w:szCs w:val="22"/>
              </w:rPr>
              <w:t>H.VCDN.</w:t>
            </w:r>
            <w:r w:rsidRPr="00D86A52">
              <w:rPr>
                <w:rFonts w:hint="eastAsia"/>
                <w:szCs w:val="22"/>
              </w:rPr>
              <w:t>1-NV</w:t>
            </w:r>
          </w:p>
        </w:tc>
        <w:tc>
          <w:tcPr>
            <w:tcW w:w="4377" w:type="dxa"/>
            <w:shd w:val="clear" w:color="auto" w:fill="auto"/>
          </w:tcPr>
          <w:p w:rsidR="002130D5" w:rsidRPr="00D86A52" w:rsidRDefault="002130D5" w:rsidP="008B5D3D">
            <w:pPr>
              <w:pStyle w:val="Tabletext"/>
              <w:rPr>
                <w:szCs w:val="22"/>
              </w:rPr>
            </w:pPr>
            <w:r w:rsidRPr="00D86A52">
              <w:rPr>
                <w:rFonts w:hint="eastAsia"/>
                <w:szCs w:val="22"/>
              </w:rPr>
              <w:t>V</w:t>
            </w:r>
            <w:r w:rsidRPr="00D86A52">
              <w:rPr>
                <w:szCs w:val="22"/>
              </w:rPr>
              <w:t xml:space="preserve">irtual </w:t>
            </w:r>
            <w:r w:rsidRPr="00D86A52">
              <w:rPr>
                <w:rFonts w:hint="eastAsia"/>
                <w:szCs w:val="22"/>
              </w:rPr>
              <w:t>C</w:t>
            </w:r>
            <w:r w:rsidRPr="00D86A52">
              <w:rPr>
                <w:szCs w:val="22"/>
              </w:rPr>
              <w:t xml:space="preserve">ontent </w:t>
            </w:r>
            <w:r w:rsidRPr="00D86A52">
              <w:rPr>
                <w:rFonts w:hint="eastAsia"/>
                <w:szCs w:val="22"/>
              </w:rPr>
              <w:t>D</w:t>
            </w:r>
            <w:r w:rsidRPr="00D86A52">
              <w:rPr>
                <w:szCs w:val="22"/>
              </w:rPr>
              <w:t xml:space="preserve">elivery </w:t>
            </w:r>
            <w:r w:rsidRPr="00D86A52">
              <w:rPr>
                <w:rFonts w:hint="eastAsia"/>
                <w:szCs w:val="22"/>
              </w:rPr>
              <w:t>N</w:t>
            </w:r>
            <w:r w:rsidRPr="00D86A52">
              <w:rPr>
                <w:szCs w:val="22"/>
              </w:rPr>
              <w:t>etwork</w:t>
            </w:r>
            <w:r w:rsidRPr="00D86A52">
              <w:rPr>
                <w:rFonts w:hint="eastAsia"/>
                <w:szCs w:val="22"/>
              </w:rPr>
              <w:t xml:space="preserve"> </w:t>
            </w:r>
            <w:r w:rsidRPr="00D86A52">
              <w:rPr>
                <w:szCs w:val="22"/>
              </w:rPr>
              <w:t>–</w:t>
            </w:r>
            <w:r w:rsidRPr="00D86A52">
              <w:rPr>
                <w:rFonts w:hint="eastAsia"/>
                <w:szCs w:val="22"/>
              </w:rPr>
              <w:t xml:space="preserve"> Network </w:t>
            </w:r>
            <w:r w:rsidRPr="00D86A52">
              <w:rPr>
                <w:szCs w:val="22"/>
              </w:rPr>
              <w:t>Virtualization</w:t>
            </w:r>
          </w:p>
        </w:tc>
        <w:tc>
          <w:tcPr>
            <w:tcW w:w="1654" w:type="dxa"/>
            <w:shd w:val="clear" w:color="auto" w:fill="auto"/>
          </w:tcPr>
          <w:p w:rsidR="002130D5" w:rsidRPr="00D86A52" w:rsidRDefault="00F62253" w:rsidP="00D86A52">
            <w:pPr>
              <w:pStyle w:val="Tabletext"/>
              <w:jc w:val="center"/>
              <w:rPr>
                <w:rFonts w:eastAsiaTheme="minorEastAsia"/>
                <w:szCs w:val="22"/>
                <w:lang w:eastAsia="zh-CN"/>
              </w:rPr>
            </w:pPr>
            <w:hyperlink r:id="rId144" w:history="1">
              <w:r w:rsidR="002130D5" w:rsidRPr="00D86A52">
                <w:rPr>
                  <w:rStyle w:val="Hyperlink"/>
                  <w:szCs w:val="22"/>
                </w:rPr>
                <w:t>Chuanyang Miao</w:t>
              </w:r>
            </w:hyperlink>
            <w:r w:rsidR="002130D5" w:rsidRPr="00D86A52">
              <w:rPr>
                <w:szCs w:val="22"/>
              </w:rPr>
              <w:t xml:space="preserve">, </w:t>
            </w:r>
            <w:hyperlink r:id="rId145" w:history="1">
              <w:r w:rsidR="002130D5" w:rsidRPr="00D86A52">
                <w:rPr>
                  <w:rStyle w:val="Hyperlink"/>
                  <w:szCs w:val="22"/>
                </w:rPr>
                <w:t>Zhi Qiao</w:t>
              </w:r>
            </w:hyperlink>
          </w:p>
        </w:tc>
        <w:tc>
          <w:tcPr>
            <w:tcW w:w="1198" w:type="dxa"/>
            <w:shd w:val="clear" w:color="auto" w:fill="auto"/>
          </w:tcPr>
          <w:p w:rsidR="002130D5" w:rsidRPr="00D86A52" w:rsidRDefault="002130D5" w:rsidP="008B5D3D">
            <w:pPr>
              <w:pStyle w:val="Tabletext"/>
              <w:jc w:val="center"/>
              <w:rPr>
                <w:szCs w:val="22"/>
              </w:rPr>
            </w:pPr>
            <w:r w:rsidRPr="00D86A52">
              <w:rPr>
                <w:rFonts w:hint="eastAsia"/>
                <w:szCs w:val="22"/>
              </w:rPr>
              <w:t>2018</w:t>
            </w:r>
          </w:p>
        </w:tc>
        <w:tc>
          <w:tcPr>
            <w:tcW w:w="1401" w:type="dxa"/>
            <w:shd w:val="clear" w:color="auto" w:fill="auto"/>
          </w:tcPr>
          <w:p w:rsidR="002130D5" w:rsidRPr="00D86A52" w:rsidRDefault="00F62253" w:rsidP="008B5D3D">
            <w:pPr>
              <w:pStyle w:val="Tabletext"/>
              <w:jc w:val="center"/>
              <w:rPr>
                <w:szCs w:val="22"/>
              </w:rPr>
            </w:pPr>
            <w:hyperlink r:id="rId146" w:history="1">
              <w:r w:rsidR="002130D5" w:rsidRPr="00D86A52">
                <w:rPr>
                  <w:rStyle w:val="Hyperlink"/>
                  <w:rFonts w:hint="eastAsia"/>
                  <w:szCs w:val="22"/>
                </w:rPr>
                <w:t>TD</w:t>
              </w:r>
              <w:r w:rsidR="002130D5" w:rsidRPr="00D86A52">
                <w:rPr>
                  <w:rStyle w:val="Hyperlink"/>
                  <w:szCs w:val="22"/>
                </w:rPr>
                <w:t> </w:t>
              </w:r>
              <w:r w:rsidR="002130D5" w:rsidRPr="00D86A52">
                <w:rPr>
                  <w:rStyle w:val="Hyperlink"/>
                  <w:rFonts w:hint="eastAsia"/>
                  <w:szCs w:val="22"/>
                </w:rPr>
                <w:t>363/WP1</w:t>
              </w:r>
              <w:r w:rsidR="002130D5" w:rsidRPr="00D86A52">
                <w:rPr>
                  <w:rStyle w:val="Hyperlink"/>
                  <w:szCs w:val="22"/>
                </w:rPr>
                <w:br/>
              </w:r>
              <w:r w:rsidR="002130D5" w:rsidRPr="00D86A52">
                <w:rPr>
                  <w:rStyle w:val="Hyperlink"/>
                  <w:rFonts w:hint="eastAsia"/>
                  <w:szCs w:val="22"/>
                </w:rPr>
                <w:t>(2016-05)</w:t>
              </w:r>
            </w:hyperlink>
          </w:p>
        </w:tc>
      </w:tr>
      <w:tr w:rsidR="00553F54" w:rsidRPr="00D86A52" w:rsidTr="008B5D3D">
        <w:trPr>
          <w:jc w:val="center"/>
        </w:trPr>
        <w:tc>
          <w:tcPr>
            <w:tcW w:w="1543" w:type="dxa"/>
            <w:shd w:val="clear" w:color="auto" w:fill="auto"/>
          </w:tcPr>
          <w:p w:rsidR="00553F54" w:rsidRPr="00D86A52" w:rsidRDefault="00553F54" w:rsidP="00553F5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r w:rsidRPr="00D86A52">
              <w:rPr>
                <w:color w:val="000000"/>
                <w:sz w:val="22"/>
                <w:szCs w:val="22"/>
              </w:rPr>
              <w:t>F.IQAS-META</w:t>
            </w:r>
          </w:p>
        </w:tc>
        <w:tc>
          <w:tcPr>
            <w:tcW w:w="4377" w:type="dxa"/>
            <w:shd w:val="clear" w:color="auto" w:fill="auto"/>
          </w:tcPr>
          <w:p w:rsidR="00553F54" w:rsidRPr="00D86A52" w:rsidRDefault="00553F54" w:rsidP="00F50DAF">
            <w:pPr>
              <w:rPr>
                <w:rFonts w:eastAsiaTheme="minorEastAsia"/>
                <w:color w:val="000000"/>
                <w:sz w:val="22"/>
                <w:szCs w:val="22"/>
                <w:lang w:eastAsia="zh-CN"/>
              </w:rPr>
            </w:pPr>
            <w:r w:rsidRPr="00D86A52">
              <w:rPr>
                <w:color w:val="000000"/>
                <w:sz w:val="22"/>
                <w:szCs w:val="22"/>
              </w:rPr>
              <w:t xml:space="preserve">Metadata for </w:t>
            </w:r>
            <w:r w:rsidRPr="00D86A52">
              <w:rPr>
                <w:rFonts w:hint="eastAsia"/>
                <w:color w:val="000000"/>
                <w:sz w:val="22"/>
                <w:szCs w:val="22"/>
              </w:rPr>
              <w:t>i</w:t>
            </w:r>
            <w:r w:rsidRPr="00D86A52">
              <w:rPr>
                <w:color w:val="000000"/>
                <w:sz w:val="22"/>
                <w:szCs w:val="22"/>
              </w:rPr>
              <w:t xml:space="preserve">ntelligent </w:t>
            </w:r>
            <w:r w:rsidRPr="00D86A52">
              <w:rPr>
                <w:rFonts w:hint="eastAsia"/>
                <w:color w:val="000000"/>
                <w:sz w:val="22"/>
                <w:szCs w:val="22"/>
              </w:rPr>
              <w:t>q</w:t>
            </w:r>
            <w:r w:rsidRPr="00D86A52">
              <w:rPr>
                <w:color w:val="000000"/>
                <w:sz w:val="22"/>
                <w:szCs w:val="22"/>
              </w:rPr>
              <w:t xml:space="preserve">uestion </w:t>
            </w:r>
            <w:r w:rsidRPr="00D86A52">
              <w:rPr>
                <w:rFonts w:hint="eastAsia"/>
                <w:color w:val="000000"/>
                <w:sz w:val="22"/>
                <w:szCs w:val="22"/>
              </w:rPr>
              <w:t>a</w:t>
            </w:r>
            <w:r w:rsidRPr="00D86A52">
              <w:rPr>
                <w:color w:val="000000"/>
                <w:sz w:val="22"/>
                <w:szCs w:val="22"/>
              </w:rPr>
              <w:t>nswering Service</w:t>
            </w:r>
          </w:p>
        </w:tc>
        <w:tc>
          <w:tcPr>
            <w:tcW w:w="1654" w:type="dxa"/>
            <w:shd w:val="clear" w:color="auto" w:fill="auto"/>
          </w:tcPr>
          <w:p w:rsidR="00553F54"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eastAsia="zh-CN"/>
              </w:rPr>
            </w:pPr>
            <w:hyperlink r:id="rId147" w:history="1">
              <w:r w:rsidR="00553F54" w:rsidRPr="00D86A52">
                <w:rPr>
                  <w:rStyle w:val="Hyperlink"/>
                  <w:rFonts w:eastAsiaTheme="minorEastAsia" w:hint="eastAsia"/>
                  <w:sz w:val="22"/>
                  <w:szCs w:val="22"/>
                  <w:lang w:eastAsia="zh-CN"/>
                </w:rPr>
                <w:t>Miran Choi</w:t>
              </w:r>
            </w:hyperlink>
          </w:p>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eastAsia="zh-CN"/>
              </w:rPr>
            </w:pPr>
            <w:hyperlink r:id="rId148" w:history="1">
              <w:r w:rsidR="00D86A52" w:rsidRPr="00D86A52">
                <w:rPr>
                  <w:rStyle w:val="Hyperlink"/>
                  <w:rFonts w:hint="eastAsia"/>
                  <w:sz w:val="22"/>
                  <w:szCs w:val="22"/>
                </w:rPr>
                <w:t>Jeon Gue Park</w:t>
              </w:r>
            </w:hyperlink>
          </w:p>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eastAsia="zh-CN"/>
              </w:rPr>
            </w:pPr>
            <w:hyperlink r:id="rId149" w:history="1">
              <w:r w:rsidR="00D86A52" w:rsidRPr="00D86A52">
                <w:rPr>
                  <w:rStyle w:val="Hyperlink"/>
                  <w:rFonts w:hint="eastAsia"/>
                  <w:sz w:val="22"/>
                  <w:szCs w:val="22"/>
                </w:rPr>
                <w:t>Yunkeun Lee</w:t>
              </w:r>
            </w:hyperlink>
          </w:p>
        </w:tc>
        <w:tc>
          <w:tcPr>
            <w:tcW w:w="1198" w:type="dxa"/>
            <w:shd w:val="clear" w:color="auto" w:fill="auto"/>
          </w:tcPr>
          <w:p w:rsidR="00553F54" w:rsidRPr="00D86A52" w:rsidRDefault="00553F54"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rPr>
            </w:pPr>
            <w:r w:rsidRPr="00D86A52">
              <w:rPr>
                <w:rFonts w:eastAsia="Times New Roman"/>
                <w:sz w:val="22"/>
                <w:szCs w:val="22"/>
                <w:lang w:val="en-US"/>
              </w:rPr>
              <w:t>201</w:t>
            </w:r>
            <w:r w:rsidRPr="00D86A52">
              <w:rPr>
                <w:rFonts w:eastAsiaTheme="minorEastAsia" w:hint="eastAsia"/>
                <w:sz w:val="22"/>
                <w:szCs w:val="22"/>
                <w:lang w:val="en-US" w:eastAsia="zh-CN"/>
              </w:rPr>
              <w:t>8</w:t>
            </w:r>
          </w:p>
        </w:tc>
        <w:tc>
          <w:tcPr>
            <w:tcW w:w="1401" w:type="dxa"/>
            <w:shd w:val="clear" w:color="auto" w:fill="auto"/>
          </w:tcPr>
          <w:p w:rsidR="00553F54" w:rsidRPr="00D86A52" w:rsidRDefault="00553F54" w:rsidP="00F50DA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sz w:val="22"/>
                <w:szCs w:val="22"/>
                <w:lang w:val="en-US" w:eastAsia="zh-CN"/>
              </w:rPr>
            </w:pPr>
            <w:r w:rsidRPr="00D86A52">
              <w:rPr>
                <w:sz w:val="22"/>
                <w:szCs w:val="22"/>
              </w:rPr>
              <w:t>TD-0</w:t>
            </w:r>
            <w:r w:rsidRPr="00D86A52">
              <w:rPr>
                <w:rFonts w:hint="eastAsia"/>
                <w:sz w:val="22"/>
                <w:szCs w:val="22"/>
              </w:rPr>
              <w:t>9</w:t>
            </w:r>
            <w:r w:rsidRPr="00D86A52">
              <w:rPr>
                <w:rFonts w:hint="eastAsia"/>
                <w:color w:val="000000"/>
                <w:sz w:val="22"/>
                <w:szCs w:val="22"/>
              </w:rPr>
              <w:t>(</w:t>
            </w:r>
            <w:r w:rsidRPr="00D86A52">
              <w:rPr>
                <w:rFonts w:eastAsiaTheme="minorEastAsia" w:hint="eastAsia"/>
                <w:color w:val="000000"/>
                <w:sz w:val="22"/>
                <w:szCs w:val="22"/>
                <w:lang w:eastAsia="zh-CN"/>
              </w:rPr>
              <w:t>2016-09</w:t>
            </w:r>
            <w:r w:rsidRPr="00D86A52">
              <w:rPr>
                <w:rFonts w:hint="eastAsia"/>
                <w:color w:val="000000"/>
                <w:sz w:val="22"/>
                <w:szCs w:val="22"/>
              </w:rPr>
              <w:t>)</w:t>
            </w:r>
          </w:p>
        </w:tc>
      </w:tr>
      <w:tr w:rsidR="00553F54" w:rsidRPr="00D86A52" w:rsidTr="008B5D3D">
        <w:trPr>
          <w:jc w:val="center"/>
        </w:trPr>
        <w:tc>
          <w:tcPr>
            <w:tcW w:w="1543" w:type="dxa"/>
            <w:shd w:val="clear" w:color="auto" w:fill="auto"/>
          </w:tcPr>
          <w:p w:rsidR="00553F54" w:rsidRPr="00D86A52" w:rsidRDefault="00553F54" w:rsidP="00553F5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proofErr w:type="spellStart"/>
            <w:r w:rsidRPr="00D86A52">
              <w:rPr>
                <w:rFonts w:hint="eastAsia"/>
                <w:color w:val="000000"/>
                <w:sz w:val="22"/>
                <w:szCs w:val="22"/>
              </w:rPr>
              <w:t>F.NRICNReqs</w:t>
            </w:r>
            <w:proofErr w:type="spellEnd"/>
          </w:p>
        </w:tc>
        <w:tc>
          <w:tcPr>
            <w:tcW w:w="4377" w:type="dxa"/>
            <w:shd w:val="clear" w:color="auto" w:fill="auto"/>
          </w:tcPr>
          <w:p w:rsidR="00553F54" w:rsidRPr="00D86A52" w:rsidRDefault="00553F54" w:rsidP="00F50DAF">
            <w:pPr>
              <w:rPr>
                <w:color w:val="000000"/>
                <w:sz w:val="22"/>
                <w:szCs w:val="22"/>
              </w:rPr>
            </w:pPr>
            <w:r w:rsidRPr="00D86A52">
              <w:rPr>
                <w:color w:val="000000"/>
                <w:sz w:val="22"/>
                <w:szCs w:val="22"/>
              </w:rPr>
              <w:t>Requirements</w:t>
            </w:r>
            <w:r w:rsidRPr="00D86A52">
              <w:rPr>
                <w:rFonts w:eastAsiaTheme="minorEastAsia" w:hint="eastAsia"/>
                <w:color w:val="000000"/>
                <w:sz w:val="22"/>
                <w:szCs w:val="22"/>
                <w:lang w:eastAsia="zh-CN"/>
              </w:rPr>
              <w:t xml:space="preserve"> for</w:t>
            </w:r>
            <w:r w:rsidRPr="00D86A52">
              <w:rPr>
                <w:color w:val="000000"/>
                <w:sz w:val="22"/>
                <w:szCs w:val="22"/>
              </w:rPr>
              <w:t xml:space="preserve"> </w:t>
            </w:r>
            <w:r w:rsidRPr="00D86A52">
              <w:rPr>
                <w:rFonts w:hint="eastAsia"/>
                <w:color w:val="000000"/>
                <w:sz w:val="22"/>
                <w:szCs w:val="22"/>
              </w:rPr>
              <w:t>n</w:t>
            </w:r>
            <w:r w:rsidRPr="00D86A52">
              <w:rPr>
                <w:color w:val="000000"/>
                <w:sz w:val="22"/>
                <w:szCs w:val="22"/>
              </w:rPr>
              <w:t xml:space="preserve">amespace </w:t>
            </w:r>
            <w:r w:rsidRPr="00D86A52">
              <w:rPr>
                <w:rFonts w:hint="eastAsia"/>
                <w:color w:val="000000"/>
                <w:sz w:val="22"/>
                <w:szCs w:val="22"/>
              </w:rPr>
              <w:t>r</w:t>
            </w:r>
            <w:r w:rsidRPr="00D86A52">
              <w:rPr>
                <w:color w:val="000000"/>
                <w:sz w:val="22"/>
                <w:szCs w:val="22"/>
              </w:rPr>
              <w:t xml:space="preserve">esolution in Information Centric Network </w:t>
            </w:r>
          </w:p>
        </w:tc>
        <w:tc>
          <w:tcPr>
            <w:tcW w:w="1654" w:type="dxa"/>
            <w:shd w:val="clear" w:color="auto" w:fill="auto"/>
          </w:tcPr>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0" w:history="1">
              <w:r w:rsidR="00D86A52" w:rsidRPr="00D86A52">
                <w:rPr>
                  <w:rStyle w:val="Hyperlink"/>
                  <w:rFonts w:eastAsiaTheme="minorEastAsia"/>
                  <w:sz w:val="22"/>
                  <w:szCs w:val="22"/>
                  <w:lang w:val="en-US" w:eastAsia="zh-CN"/>
                </w:rPr>
                <w:t>Jing Ren</w:t>
              </w:r>
            </w:hyperlink>
            <w:r w:rsidR="00D86A52">
              <w:rPr>
                <w:rFonts w:eastAsiaTheme="minorEastAsia"/>
                <w:sz w:val="22"/>
                <w:szCs w:val="22"/>
                <w:lang w:val="en-US" w:eastAsia="zh-CN"/>
              </w:rPr>
              <w:t>,</w:t>
            </w:r>
          </w:p>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1" w:history="1">
              <w:r w:rsidR="00D86A52" w:rsidRPr="00D86A52">
                <w:rPr>
                  <w:rStyle w:val="Hyperlink"/>
                  <w:rFonts w:eastAsiaTheme="minorEastAsia"/>
                  <w:sz w:val="22"/>
                  <w:szCs w:val="22"/>
                  <w:lang w:val="en-US" w:eastAsia="zh-CN"/>
                </w:rPr>
                <w:t>Xiong Wang</w:t>
              </w:r>
            </w:hyperlink>
            <w:r w:rsidR="00D86A52" w:rsidRPr="00D86A52">
              <w:rPr>
                <w:rFonts w:eastAsiaTheme="minorEastAsia"/>
                <w:sz w:val="22"/>
                <w:szCs w:val="22"/>
                <w:lang w:val="en-US" w:eastAsia="zh-CN"/>
              </w:rPr>
              <w:t>,</w:t>
            </w:r>
          </w:p>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2" w:history="1">
              <w:r w:rsidR="00D86A52" w:rsidRPr="00D86A52">
                <w:rPr>
                  <w:rStyle w:val="Hyperlink"/>
                  <w:rFonts w:eastAsiaTheme="minorEastAsia"/>
                  <w:sz w:val="22"/>
                  <w:szCs w:val="22"/>
                  <w:lang w:val="en-US" w:eastAsia="zh-CN"/>
                </w:rPr>
                <w:t>Ke Li</w:t>
              </w:r>
            </w:hyperlink>
            <w:r w:rsidR="00D86A52" w:rsidRPr="00D86A52">
              <w:rPr>
                <w:rFonts w:eastAsiaTheme="minorEastAsia"/>
                <w:sz w:val="22"/>
                <w:szCs w:val="22"/>
                <w:lang w:val="en-US" w:eastAsia="zh-CN"/>
              </w:rPr>
              <w:t>,</w:t>
            </w:r>
          </w:p>
          <w:p w:rsidR="00553F54"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3" w:history="1">
              <w:r w:rsidR="00D86A52" w:rsidRPr="00D86A52">
                <w:rPr>
                  <w:rStyle w:val="Hyperlink"/>
                  <w:rFonts w:eastAsiaTheme="minorEastAsia"/>
                  <w:sz w:val="22"/>
                  <w:szCs w:val="22"/>
                  <w:lang w:val="en-US" w:eastAsia="zh-CN"/>
                </w:rPr>
                <w:t>Shucheng Liu</w:t>
              </w:r>
            </w:hyperlink>
          </w:p>
        </w:tc>
        <w:tc>
          <w:tcPr>
            <w:tcW w:w="1198" w:type="dxa"/>
            <w:shd w:val="clear" w:color="auto" w:fill="auto"/>
          </w:tcPr>
          <w:p w:rsidR="00553F54" w:rsidRPr="00D86A52" w:rsidRDefault="00553F54"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imes New Roman"/>
                <w:sz w:val="22"/>
                <w:szCs w:val="22"/>
                <w:lang w:val="en-US"/>
              </w:rPr>
            </w:pPr>
            <w:r w:rsidRPr="00D86A52">
              <w:rPr>
                <w:rFonts w:eastAsia="Times New Roman"/>
                <w:sz w:val="22"/>
                <w:szCs w:val="22"/>
                <w:lang w:val="en-US"/>
              </w:rPr>
              <w:t>201</w:t>
            </w:r>
            <w:r w:rsidRPr="00D86A52">
              <w:rPr>
                <w:rFonts w:eastAsiaTheme="minorEastAsia" w:hint="eastAsia"/>
                <w:sz w:val="22"/>
                <w:szCs w:val="22"/>
                <w:lang w:val="en-US" w:eastAsia="zh-CN"/>
              </w:rPr>
              <w:t>8</w:t>
            </w:r>
          </w:p>
        </w:tc>
        <w:tc>
          <w:tcPr>
            <w:tcW w:w="1401" w:type="dxa"/>
            <w:shd w:val="clear" w:color="auto" w:fill="auto"/>
          </w:tcPr>
          <w:p w:rsidR="00553F54" w:rsidRPr="00D86A52" w:rsidRDefault="00553F54" w:rsidP="00F50DAF">
            <w:pPr>
              <w:rPr>
                <w:sz w:val="22"/>
                <w:szCs w:val="22"/>
              </w:rPr>
            </w:pPr>
            <w:r w:rsidRPr="00D86A52">
              <w:rPr>
                <w:rFonts w:hint="eastAsia"/>
                <w:sz w:val="22"/>
                <w:szCs w:val="22"/>
              </w:rPr>
              <w:t>TD-15</w:t>
            </w:r>
            <w:r w:rsidRPr="00D86A52">
              <w:rPr>
                <w:rFonts w:hint="eastAsia"/>
                <w:color w:val="000000"/>
                <w:sz w:val="22"/>
                <w:szCs w:val="22"/>
              </w:rPr>
              <w:t>(</w:t>
            </w:r>
            <w:r w:rsidRPr="00D86A52">
              <w:rPr>
                <w:rFonts w:eastAsiaTheme="minorEastAsia" w:hint="eastAsia"/>
                <w:color w:val="000000"/>
                <w:sz w:val="22"/>
                <w:szCs w:val="22"/>
                <w:lang w:eastAsia="zh-CN"/>
              </w:rPr>
              <w:t>2016-09</w:t>
            </w:r>
            <w:r w:rsidRPr="00D86A52">
              <w:rPr>
                <w:rFonts w:hint="eastAsia"/>
                <w:color w:val="000000"/>
                <w:sz w:val="22"/>
                <w:szCs w:val="22"/>
              </w:rPr>
              <w:t>)</w:t>
            </w:r>
          </w:p>
        </w:tc>
      </w:tr>
      <w:tr w:rsidR="00553F54" w:rsidRPr="00D86A52" w:rsidTr="008B5D3D">
        <w:trPr>
          <w:jc w:val="center"/>
        </w:trPr>
        <w:tc>
          <w:tcPr>
            <w:tcW w:w="1543" w:type="dxa"/>
            <w:shd w:val="clear" w:color="auto" w:fill="auto"/>
          </w:tcPr>
          <w:p w:rsidR="00553F54" w:rsidRPr="00D86A52" w:rsidRDefault="00553F54" w:rsidP="00553F5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proofErr w:type="spellStart"/>
            <w:r w:rsidRPr="00D86A52">
              <w:rPr>
                <w:rFonts w:hint="eastAsia"/>
                <w:color w:val="000000"/>
                <w:sz w:val="22"/>
                <w:szCs w:val="22"/>
              </w:rPr>
              <w:lastRenderedPageBreak/>
              <w:t>F.USMReqs</w:t>
            </w:r>
            <w:proofErr w:type="spellEnd"/>
          </w:p>
        </w:tc>
        <w:tc>
          <w:tcPr>
            <w:tcW w:w="4377" w:type="dxa"/>
            <w:shd w:val="clear" w:color="auto" w:fill="auto"/>
          </w:tcPr>
          <w:p w:rsidR="00553F54" w:rsidRPr="00D86A52" w:rsidRDefault="00553F54" w:rsidP="00F50DAF">
            <w:pPr>
              <w:rPr>
                <w:color w:val="000000"/>
                <w:sz w:val="22"/>
                <w:szCs w:val="22"/>
              </w:rPr>
            </w:pPr>
            <w:r w:rsidRPr="00D86A52">
              <w:rPr>
                <w:color w:val="000000"/>
                <w:sz w:val="22"/>
                <w:szCs w:val="22"/>
              </w:rPr>
              <w:t xml:space="preserve">Requirements </w:t>
            </w:r>
            <w:r w:rsidRPr="00D86A52">
              <w:rPr>
                <w:rFonts w:eastAsiaTheme="minorEastAsia" w:hint="eastAsia"/>
                <w:color w:val="000000"/>
                <w:sz w:val="22"/>
                <w:szCs w:val="22"/>
                <w:lang w:eastAsia="zh-CN"/>
              </w:rPr>
              <w:t>for</w:t>
            </w:r>
            <w:r w:rsidRPr="00D86A52">
              <w:rPr>
                <w:color w:val="000000"/>
                <w:sz w:val="22"/>
                <w:szCs w:val="22"/>
              </w:rPr>
              <w:t xml:space="preserve"> </w:t>
            </w:r>
            <w:r w:rsidRPr="00D86A52">
              <w:rPr>
                <w:rFonts w:hint="eastAsia"/>
                <w:color w:val="000000"/>
                <w:sz w:val="22"/>
                <w:szCs w:val="22"/>
              </w:rPr>
              <w:t>u</w:t>
            </w:r>
            <w:r w:rsidRPr="00D86A52">
              <w:rPr>
                <w:color w:val="000000"/>
                <w:sz w:val="22"/>
                <w:szCs w:val="22"/>
              </w:rPr>
              <w:t xml:space="preserve">nified application and network </w:t>
            </w:r>
            <w:r w:rsidRPr="00D86A52">
              <w:rPr>
                <w:rFonts w:hint="eastAsia"/>
                <w:color w:val="000000"/>
                <w:sz w:val="22"/>
                <w:szCs w:val="22"/>
              </w:rPr>
              <w:t>s</w:t>
            </w:r>
            <w:r w:rsidRPr="00D86A52">
              <w:rPr>
                <w:color w:val="000000"/>
                <w:sz w:val="22"/>
                <w:szCs w:val="22"/>
              </w:rPr>
              <w:t xml:space="preserve">tatus </w:t>
            </w:r>
            <w:r w:rsidRPr="00D86A52">
              <w:rPr>
                <w:rFonts w:hint="eastAsia"/>
                <w:color w:val="000000"/>
                <w:sz w:val="22"/>
                <w:szCs w:val="22"/>
              </w:rPr>
              <w:t>m</w:t>
            </w:r>
            <w:r w:rsidRPr="00D86A52">
              <w:rPr>
                <w:color w:val="000000"/>
                <w:sz w:val="22"/>
                <w:szCs w:val="22"/>
              </w:rPr>
              <w:t xml:space="preserve">onitoring </w:t>
            </w:r>
          </w:p>
        </w:tc>
        <w:tc>
          <w:tcPr>
            <w:tcW w:w="1654" w:type="dxa"/>
            <w:shd w:val="clear" w:color="auto" w:fill="auto"/>
          </w:tcPr>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4" w:history="1">
              <w:r w:rsidR="00D86A52" w:rsidRPr="00D86A52">
                <w:rPr>
                  <w:rStyle w:val="Hyperlink"/>
                  <w:rFonts w:eastAsiaTheme="minorEastAsia"/>
                  <w:sz w:val="22"/>
                  <w:szCs w:val="22"/>
                  <w:lang w:val="en-US" w:eastAsia="zh-CN"/>
                </w:rPr>
                <w:t>Xiong Wang</w:t>
              </w:r>
            </w:hyperlink>
            <w:r w:rsidR="00D86A52" w:rsidRPr="00D86A52">
              <w:rPr>
                <w:rFonts w:eastAsiaTheme="minorEastAsia"/>
                <w:sz w:val="22"/>
                <w:szCs w:val="22"/>
                <w:lang w:val="en-US" w:eastAsia="zh-CN"/>
              </w:rPr>
              <w:t>,</w:t>
            </w:r>
          </w:p>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5" w:history="1">
              <w:r w:rsidR="00D86A52" w:rsidRPr="00D86A52">
                <w:rPr>
                  <w:rStyle w:val="Hyperlink"/>
                  <w:rFonts w:eastAsiaTheme="minorEastAsia"/>
                  <w:sz w:val="22"/>
                  <w:szCs w:val="22"/>
                  <w:lang w:val="en-US" w:eastAsia="zh-CN"/>
                </w:rPr>
                <w:t>Liang Wang</w:t>
              </w:r>
            </w:hyperlink>
            <w:r w:rsidR="00D86A52" w:rsidRPr="00D86A52">
              <w:rPr>
                <w:rFonts w:eastAsiaTheme="minorEastAsia"/>
                <w:sz w:val="22"/>
                <w:szCs w:val="22"/>
                <w:lang w:val="en-US" w:eastAsia="zh-CN"/>
              </w:rPr>
              <w:t>,</w:t>
            </w:r>
          </w:p>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6" w:history="1">
              <w:r w:rsidR="00D86A52" w:rsidRPr="00D86A52">
                <w:rPr>
                  <w:rStyle w:val="Hyperlink"/>
                  <w:rFonts w:eastAsiaTheme="minorEastAsia"/>
                  <w:sz w:val="22"/>
                  <w:szCs w:val="22"/>
                  <w:lang w:val="en-US" w:eastAsia="zh-CN"/>
                </w:rPr>
                <w:t>Jing Ren</w:t>
              </w:r>
            </w:hyperlink>
            <w:r w:rsidR="00D86A52">
              <w:rPr>
                <w:rFonts w:eastAsiaTheme="minorEastAsia"/>
                <w:sz w:val="22"/>
                <w:szCs w:val="22"/>
                <w:lang w:val="en-US" w:eastAsia="zh-CN"/>
              </w:rPr>
              <w:t>,</w:t>
            </w:r>
          </w:p>
          <w:p w:rsidR="00553F54"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7" w:history="1">
              <w:r w:rsidR="00D86A52" w:rsidRPr="00D86A52">
                <w:rPr>
                  <w:rStyle w:val="Hyperlink"/>
                  <w:rFonts w:eastAsiaTheme="minorEastAsia"/>
                  <w:sz w:val="22"/>
                  <w:szCs w:val="22"/>
                  <w:lang w:val="en-US" w:eastAsia="zh-CN"/>
                </w:rPr>
                <w:t>Ke Li</w:t>
              </w:r>
            </w:hyperlink>
          </w:p>
        </w:tc>
        <w:tc>
          <w:tcPr>
            <w:tcW w:w="1198" w:type="dxa"/>
            <w:shd w:val="clear" w:color="auto" w:fill="auto"/>
          </w:tcPr>
          <w:p w:rsidR="00553F54" w:rsidRPr="00D86A52" w:rsidRDefault="00553F54"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imes New Roman"/>
                <w:sz w:val="22"/>
                <w:szCs w:val="22"/>
                <w:lang w:val="en-US"/>
              </w:rPr>
            </w:pPr>
            <w:r w:rsidRPr="00D86A52">
              <w:rPr>
                <w:rFonts w:eastAsia="Times New Roman"/>
                <w:sz w:val="22"/>
                <w:szCs w:val="22"/>
                <w:lang w:val="en-US"/>
              </w:rPr>
              <w:t>201</w:t>
            </w:r>
            <w:r w:rsidRPr="00D86A52">
              <w:rPr>
                <w:rFonts w:eastAsiaTheme="minorEastAsia" w:hint="eastAsia"/>
                <w:sz w:val="22"/>
                <w:szCs w:val="22"/>
                <w:lang w:val="en-US" w:eastAsia="zh-CN"/>
              </w:rPr>
              <w:t>8</w:t>
            </w:r>
          </w:p>
        </w:tc>
        <w:tc>
          <w:tcPr>
            <w:tcW w:w="1401" w:type="dxa"/>
            <w:shd w:val="clear" w:color="auto" w:fill="auto"/>
          </w:tcPr>
          <w:p w:rsidR="00553F54" w:rsidRPr="00D86A52" w:rsidRDefault="00553F54" w:rsidP="00553F54">
            <w:pPr>
              <w:rPr>
                <w:sz w:val="22"/>
                <w:szCs w:val="22"/>
              </w:rPr>
            </w:pPr>
            <w:r w:rsidRPr="00D86A52">
              <w:rPr>
                <w:rFonts w:hint="eastAsia"/>
                <w:sz w:val="22"/>
                <w:szCs w:val="22"/>
              </w:rPr>
              <w:t>TD-16</w:t>
            </w:r>
            <w:r w:rsidRPr="00D86A52">
              <w:rPr>
                <w:rFonts w:hint="eastAsia"/>
                <w:color w:val="000000"/>
                <w:sz w:val="22"/>
                <w:szCs w:val="22"/>
              </w:rPr>
              <w:t>(</w:t>
            </w:r>
            <w:r w:rsidRPr="00D86A52">
              <w:rPr>
                <w:rFonts w:eastAsiaTheme="minorEastAsia" w:hint="eastAsia"/>
                <w:color w:val="000000"/>
                <w:sz w:val="22"/>
                <w:szCs w:val="22"/>
                <w:lang w:eastAsia="zh-CN"/>
              </w:rPr>
              <w:t>2016-09</w:t>
            </w:r>
            <w:r w:rsidRPr="00D86A52">
              <w:rPr>
                <w:rFonts w:hint="eastAsia"/>
                <w:color w:val="000000"/>
                <w:sz w:val="22"/>
                <w:szCs w:val="22"/>
              </w:rPr>
              <w:t>)</w:t>
            </w:r>
          </w:p>
        </w:tc>
      </w:tr>
      <w:tr w:rsidR="00553F54" w:rsidRPr="00D86A52" w:rsidTr="008B5D3D">
        <w:trPr>
          <w:jc w:val="center"/>
        </w:trPr>
        <w:tc>
          <w:tcPr>
            <w:tcW w:w="1543" w:type="dxa"/>
            <w:shd w:val="clear" w:color="auto" w:fill="auto"/>
          </w:tcPr>
          <w:p w:rsidR="00553F54" w:rsidRPr="00D86A52" w:rsidRDefault="00553F54" w:rsidP="00553F5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r w:rsidRPr="00D86A52">
              <w:rPr>
                <w:rFonts w:hint="eastAsia"/>
                <w:color w:val="000000"/>
                <w:sz w:val="22"/>
                <w:szCs w:val="22"/>
              </w:rPr>
              <w:t>F.CDN-</w:t>
            </w:r>
            <w:proofErr w:type="spellStart"/>
            <w:r w:rsidRPr="00D86A52">
              <w:rPr>
                <w:rFonts w:hint="eastAsia"/>
                <w:color w:val="000000"/>
                <w:sz w:val="22"/>
                <w:szCs w:val="22"/>
              </w:rPr>
              <w:t>Reqs</w:t>
            </w:r>
            <w:proofErr w:type="spellEnd"/>
          </w:p>
        </w:tc>
        <w:tc>
          <w:tcPr>
            <w:tcW w:w="4377" w:type="dxa"/>
            <w:shd w:val="clear" w:color="auto" w:fill="auto"/>
          </w:tcPr>
          <w:p w:rsidR="00553F54" w:rsidRPr="00D86A52" w:rsidRDefault="00553F54" w:rsidP="00F50DAF">
            <w:pPr>
              <w:rPr>
                <w:rFonts w:eastAsia="SimSun"/>
                <w:color w:val="000000"/>
                <w:sz w:val="22"/>
                <w:szCs w:val="22"/>
                <w:lang w:eastAsia="zh-CN"/>
              </w:rPr>
            </w:pPr>
            <w:r w:rsidRPr="00D86A52">
              <w:rPr>
                <w:color w:val="000000"/>
                <w:sz w:val="22"/>
                <w:szCs w:val="22"/>
              </w:rPr>
              <w:t xml:space="preserve">Use-cases and requirements </w:t>
            </w:r>
            <w:r w:rsidRPr="00D86A52">
              <w:rPr>
                <w:rFonts w:hint="eastAsia"/>
                <w:color w:val="000000"/>
                <w:sz w:val="22"/>
                <w:szCs w:val="22"/>
              </w:rPr>
              <w:t>for</w:t>
            </w:r>
            <w:r w:rsidRPr="00D86A52">
              <w:rPr>
                <w:color w:val="000000"/>
                <w:sz w:val="22"/>
                <w:szCs w:val="22"/>
              </w:rPr>
              <w:t xml:space="preserve"> multimedia CDN</w:t>
            </w:r>
          </w:p>
        </w:tc>
        <w:tc>
          <w:tcPr>
            <w:tcW w:w="1654" w:type="dxa"/>
            <w:shd w:val="clear" w:color="auto" w:fill="auto"/>
          </w:tcPr>
          <w:p w:rsidR="00D86A52"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58" w:history="1">
              <w:r w:rsidR="00553F54" w:rsidRPr="00D86A52">
                <w:rPr>
                  <w:rStyle w:val="Hyperlink"/>
                  <w:rFonts w:eastAsiaTheme="minorEastAsia" w:hint="eastAsia"/>
                  <w:sz w:val="22"/>
                  <w:szCs w:val="22"/>
                  <w:lang w:val="en-US" w:eastAsia="zh-CN"/>
                </w:rPr>
                <w:t>Tang Hong</w:t>
              </w:r>
            </w:hyperlink>
            <w:r w:rsidR="00D86A52" w:rsidRPr="00D86A52">
              <w:rPr>
                <w:rFonts w:eastAsiaTheme="minorEastAsia" w:hint="eastAsia"/>
                <w:sz w:val="22"/>
                <w:szCs w:val="22"/>
                <w:lang w:val="en-US" w:eastAsia="zh-CN"/>
              </w:rPr>
              <w:t xml:space="preserve">, </w:t>
            </w:r>
            <w:r w:rsidR="00D86A52" w:rsidRPr="00D86A52">
              <w:rPr>
                <w:rFonts w:eastAsiaTheme="minorEastAsia"/>
                <w:sz w:val="22"/>
                <w:szCs w:val="22"/>
                <w:lang w:val="en-US" w:eastAsia="zh-CN"/>
              </w:rPr>
              <w:br/>
            </w:r>
            <w:hyperlink r:id="rId159" w:history="1">
              <w:r w:rsidR="00D86A52" w:rsidRPr="00D86A52">
                <w:rPr>
                  <w:rStyle w:val="Hyperlink"/>
                  <w:sz w:val="22"/>
                  <w:szCs w:val="22"/>
                </w:rPr>
                <w:t>Nie Xiuying</w:t>
              </w:r>
            </w:hyperlink>
            <w:r w:rsidR="00D86A52" w:rsidRPr="00D86A52">
              <w:rPr>
                <w:rFonts w:eastAsiaTheme="minorEastAsia" w:hint="eastAsia"/>
                <w:sz w:val="22"/>
                <w:szCs w:val="22"/>
                <w:lang w:eastAsia="zh-CN"/>
              </w:rPr>
              <w:t>,</w:t>
            </w:r>
            <w:r w:rsidR="00D86A52" w:rsidRPr="00D86A52">
              <w:rPr>
                <w:rFonts w:eastAsiaTheme="minorEastAsia"/>
                <w:sz w:val="22"/>
                <w:szCs w:val="22"/>
                <w:lang w:eastAsia="zh-CN"/>
              </w:rPr>
              <w:br/>
            </w:r>
            <w:hyperlink r:id="rId160" w:history="1">
              <w:r w:rsidR="00D86A52" w:rsidRPr="00D86A52">
                <w:rPr>
                  <w:rStyle w:val="Hyperlink"/>
                  <w:sz w:val="22"/>
                  <w:szCs w:val="22"/>
                </w:rPr>
                <w:t>Chen Ge</w:t>
              </w:r>
            </w:hyperlink>
          </w:p>
        </w:tc>
        <w:tc>
          <w:tcPr>
            <w:tcW w:w="1198" w:type="dxa"/>
            <w:shd w:val="clear" w:color="auto" w:fill="auto"/>
          </w:tcPr>
          <w:p w:rsidR="00553F54" w:rsidRPr="00D86A52" w:rsidRDefault="00553F54"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imes New Roman"/>
                <w:sz w:val="22"/>
                <w:szCs w:val="22"/>
                <w:lang w:val="en-US"/>
              </w:rPr>
            </w:pPr>
            <w:r w:rsidRPr="00D86A52">
              <w:rPr>
                <w:rFonts w:eastAsia="Times New Roman"/>
                <w:sz w:val="22"/>
                <w:szCs w:val="22"/>
                <w:lang w:val="en-US"/>
              </w:rPr>
              <w:t>201</w:t>
            </w:r>
            <w:r w:rsidRPr="00D86A52">
              <w:rPr>
                <w:rFonts w:eastAsiaTheme="minorEastAsia" w:hint="eastAsia"/>
                <w:sz w:val="22"/>
                <w:szCs w:val="22"/>
                <w:lang w:val="en-US" w:eastAsia="zh-CN"/>
              </w:rPr>
              <w:t>8</w:t>
            </w:r>
          </w:p>
        </w:tc>
        <w:tc>
          <w:tcPr>
            <w:tcW w:w="1401" w:type="dxa"/>
            <w:shd w:val="clear" w:color="auto" w:fill="auto"/>
          </w:tcPr>
          <w:p w:rsidR="00553F54" w:rsidRPr="00D86A52" w:rsidRDefault="00553F54" w:rsidP="00553F54">
            <w:pPr>
              <w:rPr>
                <w:sz w:val="22"/>
                <w:szCs w:val="22"/>
              </w:rPr>
            </w:pPr>
            <w:r w:rsidRPr="00D86A52">
              <w:rPr>
                <w:rFonts w:hint="eastAsia"/>
                <w:sz w:val="22"/>
                <w:szCs w:val="22"/>
              </w:rPr>
              <w:t>TD-17</w:t>
            </w:r>
            <w:r w:rsidRPr="00D86A52">
              <w:rPr>
                <w:rFonts w:hint="eastAsia"/>
                <w:color w:val="000000"/>
                <w:sz w:val="22"/>
                <w:szCs w:val="22"/>
              </w:rPr>
              <w:t>(</w:t>
            </w:r>
            <w:r w:rsidRPr="00D86A52">
              <w:rPr>
                <w:rFonts w:eastAsiaTheme="minorEastAsia" w:hint="eastAsia"/>
                <w:color w:val="000000"/>
                <w:sz w:val="22"/>
                <w:szCs w:val="22"/>
                <w:lang w:eastAsia="zh-CN"/>
              </w:rPr>
              <w:t>2016-09</w:t>
            </w:r>
            <w:r w:rsidRPr="00D86A52">
              <w:rPr>
                <w:rFonts w:hint="eastAsia"/>
                <w:color w:val="000000"/>
                <w:sz w:val="22"/>
                <w:szCs w:val="22"/>
              </w:rPr>
              <w:t>)</w:t>
            </w:r>
          </w:p>
        </w:tc>
      </w:tr>
      <w:tr w:rsidR="00553F54" w:rsidRPr="00D86A52" w:rsidTr="008B5D3D">
        <w:trPr>
          <w:jc w:val="center"/>
        </w:trPr>
        <w:tc>
          <w:tcPr>
            <w:tcW w:w="1543" w:type="dxa"/>
            <w:shd w:val="clear" w:color="auto" w:fill="auto"/>
          </w:tcPr>
          <w:p w:rsidR="00553F54" w:rsidRPr="00D86A52" w:rsidRDefault="00553F54" w:rsidP="00553F5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rPr>
                <w:rFonts w:eastAsia="Times New Roman"/>
                <w:sz w:val="22"/>
                <w:szCs w:val="22"/>
                <w:lang w:val="en-US"/>
              </w:rPr>
            </w:pPr>
            <w:proofErr w:type="spellStart"/>
            <w:r w:rsidRPr="00D86A52">
              <w:rPr>
                <w:rFonts w:hint="eastAsia"/>
                <w:color w:val="000000"/>
                <w:sz w:val="22"/>
                <w:szCs w:val="22"/>
              </w:rPr>
              <w:t>F.CCVSReqs</w:t>
            </w:r>
            <w:proofErr w:type="spellEnd"/>
          </w:p>
        </w:tc>
        <w:tc>
          <w:tcPr>
            <w:tcW w:w="4377" w:type="dxa"/>
            <w:shd w:val="clear" w:color="auto" w:fill="auto"/>
          </w:tcPr>
          <w:p w:rsidR="00553F54" w:rsidRPr="00D86A52" w:rsidRDefault="00553F54" w:rsidP="00553F54">
            <w:pPr>
              <w:rPr>
                <w:rFonts w:eastAsiaTheme="minorEastAsia"/>
                <w:color w:val="000000"/>
                <w:sz w:val="22"/>
                <w:szCs w:val="22"/>
                <w:lang w:eastAsia="zh-CN"/>
              </w:rPr>
            </w:pPr>
            <w:r w:rsidRPr="00D86A52">
              <w:rPr>
                <w:color w:val="000000"/>
                <w:sz w:val="22"/>
                <w:szCs w:val="22"/>
              </w:rPr>
              <w:t>Requirements for cloud computing in visual surveillance</w:t>
            </w:r>
            <w:r w:rsidRPr="00D86A52">
              <w:rPr>
                <w:rFonts w:hint="eastAsia"/>
                <w:color w:val="000000"/>
                <w:sz w:val="22"/>
                <w:szCs w:val="22"/>
              </w:rPr>
              <w:t xml:space="preserve"> </w:t>
            </w:r>
          </w:p>
        </w:tc>
        <w:tc>
          <w:tcPr>
            <w:tcW w:w="1654" w:type="dxa"/>
            <w:shd w:val="clear" w:color="auto" w:fill="auto"/>
          </w:tcPr>
          <w:p w:rsidR="00553F54" w:rsidRPr="00D86A52" w:rsidRDefault="00F62253"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heme="minorEastAsia"/>
                <w:sz w:val="22"/>
                <w:szCs w:val="22"/>
                <w:lang w:val="en-US" w:eastAsia="zh-CN"/>
              </w:rPr>
            </w:pPr>
            <w:hyperlink r:id="rId161" w:history="1">
              <w:r w:rsidR="00D86A52" w:rsidRPr="00D86A52">
                <w:rPr>
                  <w:rStyle w:val="Hyperlink"/>
                  <w:sz w:val="22"/>
                  <w:szCs w:val="22"/>
                </w:rPr>
                <w:t>Haitao Zhang</w:t>
              </w:r>
            </w:hyperlink>
          </w:p>
        </w:tc>
        <w:tc>
          <w:tcPr>
            <w:tcW w:w="1198" w:type="dxa"/>
            <w:shd w:val="clear" w:color="auto" w:fill="auto"/>
          </w:tcPr>
          <w:p w:rsidR="00553F54" w:rsidRPr="00D86A52" w:rsidRDefault="00553F54" w:rsidP="00D86A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center"/>
              <w:rPr>
                <w:rFonts w:eastAsia="Times New Roman"/>
                <w:sz w:val="22"/>
                <w:szCs w:val="22"/>
                <w:lang w:val="en-US"/>
              </w:rPr>
            </w:pPr>
            <w:r w:rsidRPr="00D86A52">
              <w:rPr>
                <w:rFonts w:eastAsia="Times New Roman"/>
                <w:sz w:val="22"/>
                <w:szCs w:val="22"/>
                <w:lang w:val="en-US"/>
              </w:rPr>
              <w:t>201</w:t>
            </w:r>
            <w:r w:rsidRPr="00D86A52">
              <w:rPr>
                <w:rFonts w:eastAsiaTheme="minorEastAsia" w:hint="eastAsia"/>
                <w:sz w:val="22"/>
                <w:szCs w:val="22"/>
                <w:lang w:val="en-US" w:eastAsia="zh-CN"/>
              </w:rPr>
              <w:t>9</w:t>
            </w:r>
          </w:p>
        </w:tc>
        <w:tc>
          <w:tcPr>
            <w:tcW w:w="1401" w:type="dxa"/>
            <w:shd w:val="clear" w:color="auto" w:fill="auto"/>
          </w:tcPr>
          <w:p w:rsidR="00553F54" w:rsidRPr="00D86A52" w:rsidRDefault="00553F54" w:rsidP="00553F54">
            <w:pPr>
              <w:rPr>
                <w:sz w:val="22"/>
                <w:szCs w:val="22"/>
              </w:rPr>
            </w:pPr>
            <w:r w:rsidRPr="00D86A52">
              <w:rPr>
                <w:rFonts w:hint="eastAsia"/>
                <w:sz w:val="22"/>
                <w:szCs w:val="22"/>
              </w:rPr>
              <w:t>TD-18</w:t>
            </w:r>
            <w:r w:rsidRPr="00D86A52">
              <w:rPr>
                <w:rFonts w:hint="eastAsia"/>
                <w:color w:val="000000"/>
                <w:sz w:val="22"/>
                <w:szCs w:val="22"/>
              </w:rPr>
              <w:t>(</w:t>
            </w:r>
            <w:r w:rsidRPr="00D86A52">
              <w:rPr>
                <w:rFonts w:eastAsiaTheme="minorEastAsia" w:hint="eastAsia"/>
                <w:color w:val="000000"/>
                <w:sz w:val="22"/>
                <w:szCs w:val="22"/>
                <w:lang w:eastAsia="zh-CN"/>
              </w:rPr>
              <w:t>2016-09</w:t>
            </w:r>
            <w:r w:rsidRPr="00D86A52">
              <w:rPr>
                <w:rFonts w:hint="eastAsia"/>
                <w:color w:val="000000"/>
                <w:sz w:val="22"/>
                <w:szCs w:val="22"/>
              </w:rPr>
              <w:t>)</w:t>
            </w:r>
          </w:p>
        </w:tc>
      </w:tr>
    </w:tbl>
    <w:p w:rsidR="002130D5" w:rsidRDefault="002130D5" w:rsidP="002130D5">
      <w:pPr>
        <w:pStyle w:val="Heading3"/>
        <w:spacing w:after="200" w:line="276" w:lineRule="auto"/>
      </w:pPr>
      <w:bookmarkStart w:id="106" w:name="_Toc32236"/>
      <w:bookmarkStart w:id="107" w:name="_Toc244266993"/>
      <w:bookmarkStart w:id="108" w:name="_Toc22564"/>
      <w:bookmarkStart w:id="109" w:name="_Toc21425"/>
      <w:bookmarkStart w:id="110" w:name="_Toc24718"/>
      <w:bookmarkStart w:id="111" w:name="_Toc31702"/>
      <w:bookmarkStart w:id="112" w:name="_Toc19524"/>
      <w:r>
        <w:t>Future meetings</w:t>
      </w:r>
      <w:bookmarkEnd w:id="106"/>
      <w:bookmarkEnd w:id="107"/>
      <w:bookmarkEnd w:id="108"/>
      <w:bookmarkEnd w:id="109"/>
      <w:bookmarkEnd w:id="110"/>
      <w:bookmarkEnd w:id="111"/>
      <w:bookmarkEnd w:id="112"/>
    </w:p>
    <w:p w:rsidR="002130D5" w:rsidRDefault="002130D5" w:rsidP="00F50DAF">
      <w:pPr>
        <w:rPr>
          <w:rFonts w:eastAsiaTheme="minorEastAsia"/>
          <w:lang w:eastAsia="zh-CN"/>
        </w:rPr>
      </w:pPr>
      <w:r>
        <w:rPr>
          <w:rFonts w:eastAsia="SimSun" w:hint="eastAsia"/>
          <w:lang w:eastAsia="zh-CN"/>
        </w:rPr>
        <w:t>Q</w:t>
      </w:r>
      <w:r>
        <w:rPr>
          <w:rFonts w:eastAsia="SimSun"/>
          <w:lang w:eastAsia="zh-CN"/>
        </w:rPr>
        <w:t>2</w:t>
      </w:r>
      <w:r>
        <w:t xml:space="preserve">1/16 </w:t>
      </w:r>
      <w:r>
        <w:rPr>
          <w:rFonts w:eastAsia="SimSun" w:hint="eastAsia"/>
          <w:lang w:eastAsia="zh-CN"/>
        </w:rPr>
        <w:t xml:space="preserve">is </w:t>
      </w:r>
      <w:r w:rsidR="00F50DAF">
        <w:t>planning</w:t>
      </w:r>
      <w:r>
        <w:t xml:space="preserve"> hold </w:t>
      </w:r>
      <w:r w:rsidR="00F50DAF">
        <w:rPr>
          <w:rFonts w:eastAsiaTheme="minorEastAsia" w:hint="eastAsia"/>
          <w:lang w:eastAsia="zh-CN"/>
        </w:rPr>
        <w:t>a</w:t>
      </w:r>
      <w:r>
        <w:t xml:space="preserve"> meeting</w:t>
      </w:r>
      <w:r w:rsidR="00F50DAF">
        <w:rPr>
          <w:rFonts w:eastAsiaTheme="minorEastAsia" w:hint="eastAsia"/>
          <w:lang w:eastAsia="zh-CN"/>
        </w:rPr>
        <w:t xml:space="preserve"> during</w:t>
      </w:r>
      <w:r>
        <w:t xml:space="preserve"> the next SG16 meeting. </w:t>
      </w:r>
      <w:r>
        <w:rPr>
          <w:rFonts w:eastAsiaTheme="minorEastAsia"/>
          <w:lang w:eastAsia="zh-CN"/>
        </w:rPr>
        <w:br w:type="page"/>
      </w:r>
    </w:p>
    <w:p w:rsidR="00781AD8" w:rsidRPr="00C7042D" w:rsidRDefault="002130D5" w:rsidP="00781AD8">
      <w:pPr>
        <w:pStyle w:val="Heading1Centered"/>
        <w:rPr>
          <w:rFonts w:eastAsia="MS Mincho"/>
        </w:rPr>
      </w:pPr>
      <w:r>
        <w:lastRenderedPageBreak/>
        <w:t>Annex Q</w:t>
      </w:r>
      <w:r>
        <w:rPr>
          <w:rFonts w:eastAsia="SimSun"/>
          <w:lang w:eastAsia="zh-CN"/>
        </w:rPr>
        <w:t>21</w:t>
      </w:r>
      <w:r>
        <w:t>.A:</w:t>
      </w:r>
      <w:r>
        <w:br/>
      </w:r>
      <w:bookmarkStart w:id="113" w:name="_Toc371585390"/>
      <w:bookmarkStart w:id="114" w:name="_Toc371588249"/>
      <w:r w:rsidR="00781AD8" w:rsidRPr="00C7042D">
        <w:rPr>
          <w:rFonts w:eastAsia="MS Mincho" w:hint="eastAsia"/>
        </w:rPr>
        <w:t xml:space="preserve">A.1 justification for proposed draft new </w:t>
      </w:r>
      <w:r w:rsidR="00781AD8" w:rsidRPr="00C7042D">
        <w:rPr>
          <w:rFonts w:eastAsia="MS Mincho"/>
        </w:rPr>
        <w:t>ITU-T</w:t>
      </w:r>
      <w:r w:rsidR="00781AD8" w:rsidRPr="00C7042D">
        <w:rPr>
          <w:rFonts w:eastAsia="MS Mincho" w:hint="eastAsia"/>
        </w:rPr>
        <w:t xml:space="preserve"> </w:t>
      </w:r>
      <w:bookmarkStart w:id="115" w:name="_Toc244266997"/>
      <w:bookmarkStart w:id="116" w:name="_Toc248114415"/>
      <w:r w:rsidR="00781AD8">
        <w:rPr>
          <w:rFonts w:eastAsia="MS Mincho" w:hint="eastAsia"/>
        </w:rPr>
        <w:t>F</w:t>
      </w:r>
      <w:r w:rsidR="00781AD8" w:rsidRPr="00C7042D">
        <w:rPr>
          <w:rFonts w:eastAsia="MS Mincho" w:hint="eastAsia"/>
        </w:rPr>
        <w:t>.IQAS</w:t>
      </w:r>
      <w:bookmarkEnd w:id="113"/>
      <w:bookmarkEnd w:id="114"/>
      <w:r w:rsidR="00781AD8">
        <w:rPr>
          <w:rFonts w:eastAsia="MS Mincho"/>
        </w:rPr>
        <w:t>-META</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623"/>
        <w:gridCol w:w="1557"/>
        <w:gridCol w:w="1842"/>
      </w:tblGrid>
      <w:tr w:rsidR="00781AD8" w:rsidRPr="00781AD8" w:rsidTr="00781AD8">
        <w:tc>
          <w:tcPr>
            <w:tcW w:w="1242" w:type="dxa"/>
            <w:tcBorders>
              <w:top w:val="single" w:sz="4" w:space="0" w:color="000000"/>
              <w:left w:val="single" w:sz="4" w:space="0" w:color="000000"/>
              <w:bottom w:val="single" w:sz="4" w:space="0" w:color="auto"/>
              <w:right w:val="single" w:sz="4" w:space="0" w:color="000000"/>
            </w:tcBorders>
          </w:tcPr>
          <w:p w:rsidR="00781AD8" w:rsidRPr="00781AD8" w:rsidRDefault="00781AD8" w:rsidP="00781AD8">
            <w:pPr>
              <w:rPr>
                <w:b/>
                <w:bCs/>
                <w:sz w:val="22"/>
                <w:szCs w:val="22"/>
              </w:rPr>
            </w:pPr>
            <w:r w:rsidRPr="00781AD8">
              <w:rPr>
                <w:b/>
                <w:bCs/>
                <w:sz w:val="22"/>
                <w:szCs w:val="22"/>
              </w:rPr>
              <w:t>Question:</w:t>
            </w:r>
          </w:p>
        </w:tc>
        <w:tc>
          <w:tcPr>
            <w:tcW w:w="906" w:type="dxa"/>
            <w:tcBorders>
              <w:top w:val="single" w:sz="4" w:space="0" w:color="000000"/>
              <w:left w:val="single" w:sz="4" w:space="0" w:color="000000"/>
              <w:bottom w:val="single" w:sz="4" w:space="0" w:color="auto"/>
              <w:right w:val="single" w:sz="4" w:space="0" w:color="000000"/>
            </w:tcBorders>
          </w:tcPr>
          <w:p w:rsidR="00781AD8" w:rsidRPr="00781AD8" w:rsidRDefault="00781AD8" w:rsidP="00781AD8">
            <w:pPr>
              <w:rPr>
                <w:sz w:val="22"/>
                <w:szCs w:val="22"/>
              </w:rPr>
            </w:pPr>
            <w:r w:rsidRPr="00781AD8">
              <w:rPr>
                <w:rFonts w:hint="eastAsia"/>
                <w:sz w:val="22"/>
                <w:szCs w:val="22"/>
              </w:rPr>
              <w:t>21</w:t>
            </w:r>
            <w:r w:rsidRPr="00781AD8">
              <w:rPr>
                <w:sz w:val="22"/>
                <w:szCs w:val="22"/>
              </w:rPr>
              <w:t>/</w:t>
            </w:r>
            <w:r w:rsidRPr="00781AD8">
              <w:rPr>
                <w:rFonts w:hint="eastAsia"/>
                <w:sz w:val="22"/>
                <w:szCs w:val="22"/>
              </w:rPr>
              <w:t>16</w:t>
            </w:r>
          </w:p>
        </w:tc>
        <w:tc>
          <w:tcPr>
            <w:tcW w:w="4623" w:type="dxa"/>
            <w:tcBorders>
              <w:top w:val="single" w:sz="4" w:space="0" w:color="000000"/>
              <w:left w:val="single" w:sz="4" w:space="0" w:color="000000"/>
              <w:bottom w:val="single" w:sz="4" w:space="0" w:color="auto"/>
              <w:right w:val="single" w:sz="4" w:space="0" w:color="000000"/>
            </w:tcBorders>
          </w:tcPr>
          <w:p w:rsidR="00781AD8" w:rsidRPr="00781AD8" w:rsidRDefault="00781AD8" w:rsidP="00781AD8">
            <w:pPr>
              <w:rPr>
                <w:b/>
                <w:bCs/>
                <w:sz w:val="22"/>
                <w:szCs w:val="22"/>
              </w:rPr>
            </w:pPr>
            <w:r w:rsidRPr="00781AD8">
              <w:rPr>
                <w:b/>
                <w:bCs/>
                <w:sz w:val="22"/>
                <w:szCs w:val="22"/>
              </w:rPr>
              <w:t>Proposed new ITU-T Recommendation</w:t>
            </w:r>
          </w:p>
        </w:tc>
        <w:tc>
          <w:tcPr>
            <w:tcW w:w="3399" w:type="dxa"/>
            <w:gridSpan w:val="2"/>
            <w:tcBorders>
              <w:top w:val="single" w:sz="4" w:space="0" w:color="000000"/>
              <w:left w:val="single" w:sz="4" w:space="0" w:color="000000"/>
              <w:bottom w:val="single" w:sz="4" w:space="0" w:color="auto"/>
              <w:right w:val="single" w:sz="4" w:space="0" w:color="auto"/>
            </w:tcBorders>
          </w:tcPr>
          <w:p w:rsidR="00781AD8" w:rsidRPr="00781AD8" w:rsidRDefault="00781AD8" w:rsidP="00781AD8">
            <w:pPr>
              <w:rPr>
                <w:sz w:val="22"/>
                <w:szCs w:val="22"/>
              </w:rPr>
            </w:pPr>
            <w:r w:rsidRPr="00781AD8">
              <w:rPr>
                <w:rFonts w:eastAsia="Malgun Gothic"/>
                <w:sz w:val="22"/>
                <w:szCs w:val="22"/>
                <w:lang w:eastAsia="ko-KR"/>
              </w:rPr>
              <w:t>Ch</w:t>
            </w:r>
            <w:r w:rsidRPr="00781AD8">
              <w:rPr>
                <w:rFonts w:eastAsia="Malgun Gothic" w:hint="eastAsia"/>
                <w:sz w:val="22"/>
                <w:szCs w:val="22"/>
                <w:lang w:eastAsia="zh-CN"/>
              </w:rPr>
              <w:t>angzhou</w:t>
            </w:r>
            <w:r w:rsidRPr="00781AD8">
              <w:rPr>
                <w:rFonts w:eastAsia="Malgun Gothic"/>
                <w:sz w:val="22"/>
                <w:szCs w:val="22"/>
                <w:lang w:eastAsia="ko-KR"/>
              </w:rPr>
              <w:t xml:space="preserve">, </w:t>
            </w:r>
            <w:r w:rsidRPr="00781AD8">
              <w:rPr>
                <w:rFonts w:eastAsia="Malgun Gothic" w:hint="eastAsia"/>
                <w:sz w:val="22"/>
                <w:szCs w:val="22"/>
                <w:lang w:eastAsia="ko-KR"/>
              </w:rPr>
              <w:t>China, 26</w:t>
            </w:r>
            <w:r w:rsidRPr="00781AD8">
              <w:rPr>
                <w:rFonts w:eastAsia="Malgun Gothic"/>
                <w:sz w:val="22"/>
                <w:szCs w:val="22"/>
                <w:lang w:eastAsia="ko-KR"/>
              </w:rPr>
              <w:t xml:space="preserve"> - </w:t>
            </w:r>
            <w:r w:rsidRPr="00781AD8">
              <w:rPr>
                <w:rFonts w:eastAsia="Malgun Gothic" w:hint="eastAsia"/>
                <w:sz w:val="22"/>
                <w:szCs w:val="22"/>
                <w:lang w:eastAsia="ko-KR"/>
              </w:rPr>
              <w:t>29</w:t>
            </w:r>
            <w:r w:rsidRPr="00781AD8">
              <w:rPr>
                <w:rFonts w:eastAsia="Malgun Gothic"/>
                <w:sz w:val="22"/>
                <w:szCs w:val="22"/>
                <w:lang w:eastAsia="ko-KR"/>
              </w:rPr>
              <w:t xml:space="preserve"> September 201</w:t>
            </w:r>
            <w:r w:rsidRPr="00781AD8">
              <w:rPr>
                <w:rFonts w:eastAsia="Malgun Gothic" w:hint="eastAsia"/>
                <w:sz w:val="22"/>
                <w:szCs w:val="22"/>
                <w:lang w:eastAsia="zh-CN"/>
              </w:rPr>
              <w:t>6</w:t>
            </w:r>
          </w:p>
        </w:tc>
      </w:tr>
      <w:tr w:rsidR="00781AD8" w:rsidRPr="00781AD8" w:rsidTr="00781AD8">
        <w:tc>
          <w:tcPr>
            <w:tcW w:w="1242" w:type="dxa"/>
            <w:tcBorders>
              <w:top w:val="single" w:sz="4" w:space="0" w:color="000000"/>
              <w:left w:val="single" w:sz="4" w:space="0" w:color="000000"/>
              <w:bottom w:val="single" w:sz="4" w:space="0" w:color="000000"/>
              <w:right w:val="single" w:sz="4" w:space="0" w:color="000000"/>
            </w:tcBorders>
          </w:tcPr>
          <w:p w:rsidR="00781AD8" w:rsidRPr="00781AD8" w:rsidRDefault="00781AD8" w:rsidP="00781AD8">
            <w:pPr>
              <w:rPr>
                <w:b/>
                <w:bCs/>
                <w:sz w:val="22"/>
                <w:szCs w:val="22"/>
              </w:rPr>
            </w:pPr>
            <w:r w:rsidRPr="00781AD8">
              <w:rPr>
                <w:b/>
                <w:bCs/>
                <w:sz w:val="22"/>
                <w:szCs w:val="22"/>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rsidR="00781AD8" w:rsidRPr="00781AD8" w:rsidRDefault="00781AD8" w:rsidP="00781AD8">
            <w:pPr>
              <w:rPr>
                <w:sz w:val="22"/>
                <w:szCs w:val="22"/>
              </w:rPr>
            </w:pPr>
            <w:r w:rsidRPr="00781AD8">
              <w:rPr>
                <w:rFonts w:eastAsia="Malgun Gothic"/>
                <w:sz w:val="22"/>
                <w:szCs w:val="22"/>
                <w:lang w:eastAsia="ko-KR"/>
              </w:rPr>
              <w:t xml:space="preserve">ITU-T </w:t>
            </w:r>
            <w:r w:rsidRPr="00781AD8">
              <w:rPr>
                <w:rFonts w:eastAsia="Malgun Gothic" w:hint="eastAsia"/>
                <w:sz w:val="22"/>
                <w:szCs w:val="22"/>
                <w:lang w:eastAsia="ko-KR"/>
              </w:rPr>
              <w:t>F.IQAS-META: Metadata for Intelligent Question Answering Service</w:t>
            </w:r>
            <w:r w:rsidRPr="00781AD8">
              <w:rPr>
                <w:rFonts w:eastAsia="Malgun Gothic"/>
                <w:sz w:val="22"/>
                <w:szCs w:val="22"/>
                <w:lang w:eastAsia="ko-KR"/>
              </w:rPr>
              <w:t>”</w:t>
            </w:r>
          </w:p>
        </w:tc>
      </w:tr>
      <w:tr w:rsidR="00781AD8" w:rsidRPr="00781AD8" w:rsidTr="00781AD8">
        <w:tc>
          <w:tcPr>
            <w:tcW w:w="1242" w:type="dxa"/>
            <w:tcBorders>
              <w:top w:val="single" w:sz="4" w:space="0" w:color="000000"/>
              <w:left w:val="single" w:sz="4" w:space="0" w:color="000000"/>
              <w:bottom w:val="single" w:sz="4" w:space="0" w:color="auto"/>
              <w:right w:val="single" w:sz="4" w:space="0" w:color="000000"/>
            </w:tcBorders>
          </w:tcPr>
          <w:p w:rsidR="00781AD8" w:rsidRPr="00781AD8" w:rsidRDefault="00781AD8" w:rsidP="00781AD8">
            <w:pPr>
              <w:rPr>
                <w:b/>
                <w:bCs/>
                <w:sz w:val="22"/>
                <w:szCs w:val="22"/>
              </w:rPr>
            </w:pPr>
            <w:r w:rsidRPr="00781AD8">
              <w:rPr>
                <w:b/>
                <w:bCs/>
                <w:sz w:val="22"/>
                <w:szCs w:val="22"/>
              </w:rPr>
              <w:t>Base text:</w:t>
            </w:r>
          </w:p>
        </w:tc>
        <w:tc>
          <w:tcPr>
            <w:tcW w:w="5529" w:type="dxa"/>
            <w:gridSpan w:val="2"/>
            <w:tcBorders>
              <w:top w:val="single" w:sz="4" w:space="0" w:color="000000"/>
              <w:left w:val="single" w:sz="4" w:space="0" w:color="000000"/>
              <w:bottom w:val="single" w:sz="4" w:space="0" w:color="auto"/>
              <w:right w:val="single" w:sz="4" w:space="0" w:color="000000"/>
            </w:tcBorders>
          </w:tcPr>
          <w:p w:rsidR="00781AD8" w:rsidRPr="00781AD8" w:rsidRDefault="00F62253" w:rsidP="00781AD8">
            <w:pPr>
              <w:rPr>
                <w:sz w:val="22"/>
                <w:szCs w:val="22"/>
              </w:rPr>
            </w:pPr>
            <w:hyperlink r:id="rId162" w:history="1">
              <w:r w:rsidR="00781AD8" w:rsidRPr="00781AD8">
                <w:rPr>
                  <w:rStyle w:val="Hyperlink"/>
                  <w:rFonts w:hint="eastAsia"/>
                  <w:sz w:val="22"/>
                  <w:szCs w:val="22"/>
                </w:rPr>
                <w:t>TD</w:t>
              </w:r>
              <w:r w:rsidR="00781AD8" w:rsidRPr="00781AD8">
                <w:rPr>
                  <w:rStyle w:val="Hyperlink"/>
                  <w:sz w:val="22"/>
                  <w:szCs w:val="22"/>
                </w:rPr>
                <w:t> 09/WP1</w:t>
              </w:r>
            </w:hyperlink>
          </w:p>
        </w:tc>
        <w:tc>
          <w:tcPr>
            <w:tcW w:w="1557" w:type="dxa"/>
            <w:tcBorders>
              <w:top w:val="single" w:sz="4" w:space="0" w:color="000000"/>
              <w:left w:val="single" w:sz="4" w:space="0" w:color="000000"/>
              <w:bottom w:val="single" w:sz="4" w:space="0" w:color="auto"/>
              <w:right w:val="single" w:sz="4" w:space="0" w:color="000000"/>
            </w:tcBorders>
          </w:tcPr>
          <w:p w:rsidR="00781AD8" w:rsidRPr="00781AD8" w:rsidRDefault="00781AD8" w:rsidP="00781AD8">
            <w:pPr>
              <w:rPr>
                <w:b/>
                <w:bCs/>
                <w:sz w:val="22"/>
                <w:szCs w:val="22"/>
              </w:rPr>
            </w:pPr>
            <w:r w:rsidRPr="00781AD8">
              <w:rPr>
                <w:b/>
                <w:bCs/>
                <w:sz w:val="22"/>
                <w:szCs w:val="22"/>
              </w:rPr>
              <w:t>Timing:</w:t>
            </w:r>
          </w:p>
        </w:tc>
        <w:tc>
          <w:tcPr>
            <w:tcW w:w="1842" w:type="dxa"/>
            <w:tcBorders>
              <w:top w:val="single" w:sz="4" w:space="0" w:color="000000"/>
              <w:left w:val="single" w:sz="4" w:space="0" w:color="000000"/>
              <w:bottom w:val="single" w:sz="4" w:space="0" w:color="auto"/>
              <w:right w:val="single" w:sz="4" w:space="0" w:color="auto"/>
            </w:tcBorders>
          </w:tcPr>
          <w:p w:rsidR="00781AD8" w:rsidRPr="00781AD8" w:rsidRDefault="00781AD8" w:rsidP="00781AD8">
            <w:pPr>
              <w:rPr>
                <w:sz w:val="22"/>
                <w:szCs w:val="22"/>
              </w:rPr>
            </w:pPr>
            <w:r w:rsidRPr="00781AD8">
              <w:rPr>
                <w:rFonts w:hint="eastAsia"/>
                <w:sz w:val="22"/>
                <w:szCs w:val="22"/>
              </w:rPr>
              <w:t>201</w:t>
            </w:r>
            <w:r w:rsidRPr="00781AD8">
              <w:rPr>
                <w:sz w:val="22"/>
                <w:szCs w:val="22"/>
              </w:rPr>
              <w:t>8-11</w:t>
            </w:r>
          </w:p>
        </w:tc>
      </w:tr>
      <w:tr w:rsidR="00781AD8" w:rsidRPr="00781AD8" w:rsidTr="00781AD8">
        <w:tc>
          <w:tcPr>
            <w:tcW w:w="1242" w:type="dxa"/>
            <w:tcBorders>
              <w:top w:val="single" w:sz="4" w:space="0" w:color="000000"/>
              <w:left w:val="single" w:sz="4" w:space="0" w:color="000000"/>
              <w:bottom w:val="single" w:sz="4" w:space="0" w:color="000000"/>
              <w:right w:val="single" w:sz="4" w:space="0" w:color="000000"/>
            </w:tcBorders>
          </w:tcPr>
          <w:p w:rsidR="00781AD8" w:rsidRPr="00781AD8" w:rsidRDefault="00781AD8" w:rsidP="00781AD8">
            <w:pPr>
              <w:rPr>
                <w:b/>
                <w:bCs/>
                <w:sz w:val="22"/>
                <w:szCs w:val="22"/>
              </w:rPr>
            </w:pPr>
            <w:r w:rsidRPr="00781AD8">
              <w:rPr>
                <w:b/>
                <w:bCs/>
                <w:sz w:val="22"/>
                <w:szCs w:val="22"/>
              </w:rPr>
              <w:t>Editor (s):</w:t>
            </w:r>
          </w:p>
        </w:tc>
        <w:tc>
          <w:tcPr>
            <w:tcW w:w="5529" w:type="dxa"/>
            <w:gridSpan w:val="2"/>
            <w:tcBorders>
              <w:top w:val="single" w:sz="4" w:space="0" w:color="000000"/>
              <w:left w:val="single" w:sz="4" w:space="0" w:color="000000"/>
              <w:bottom w:val="single" w:sz="4" w:space="0" w:color="000000"/>
              <w:right w:val="single" w:sz="4" w:space="0" w:color="auto"/>
            </w:tcBorders>
          </w:tcPr>
          <w:p w:rsidR="00781AD8" w:rsidRPr="00781AD8" w:rsidRDefault="00781AD8" w:rsidP="00781AD8">
            <w:pPr>
              <w:rPr>
                <w:sz w:val="22"/>
                <w:szCs w:val="22"/>
                <w:lang w:val="fr-FR"/>
              </w:rPr>
            </w:pPr>
            <w:r w:rsidRPr="00781AD8">
              <w:rPr>
                <w:rFonts w:hint="eastAsia"/>
                <w:sz w:val="22"/>
                <w:szCs w:val="22"/>
                <w:lang w:val="fr-FR"/>
              </w:rPr>
              <w:t xml:space="preserve">Miran Choi, ETRI (ITU-T Sector member), </w:t>
            </w:r>
            <w:r w:rsidRPr="00781AD8">
              <w:rPr>
                <w:sz w:val="22"/>
                <w:szCs w:val="22"/>
                <w:lang w:val="fr-FR"/>
              </w:rPr>
              <w:t xml:space="preserve">+82-10-5777-6945, </w:t>
            </w:r>
            <w:hyperlink r:id="rId163" w:history="1">
              <w:r w:rsidRPr="00781AD8">
                <w:rPr>
                  <w:rStyle w:val="Hyperlink"/>
                  <w:rFonts w:hint="eastAsia"/>
                  <w:sz w:val="22"/>
                  <w:szCs w:val="22"/>
                  <w:lang w:val="fr-FR"/>
                </w:rPr>
                <w:t>miranc@etri.re.kr</w:t>
              </w:r>
            </w:hyperlink>
            <w:r w:rsidRPr="00781AD8">
              <w:rPr>
                <w:rFonts w:hint="eastAsia"/>
                <w:sz w:val="22"/>
                <w:szCs w:val="22"/>
                <w:lang w:val="fr-FR"/>
              </w:rPr>
              <w:t xml:space="preserve"> </w:t>
            </w:r>
          </w:p>
        </w:tc>
        <w:tc>
          <w:tcPr>
            <w:tcW w:w="1557" w:type="dxa"/>
            <w:tcBorders>
              <w:top w:val="single" w:sz="4" w:space="0" w:color="000000"/>
              <w:left w:val="single" w:sz="4" w:space="0" w:color="000000"/>
              <w:bottom w:val="single" w:sz="4" w:space="0" w:color="000000"/>
              <w:right w:val="single" w:sz="4" w:space="0" w:color="auto"/>
            </w:tcBorders>
          </w:tcPr>
          <w:p w:rsidR="00781AD8" w:rsidRPr="00781AD8" w:rsidRDefault="00781AD8" w:rsidP="00781AD8">
            <w:pPr>
              <w:rPr>
                <w:b/>
                <w:bCs/>
                <w:sz w:val="22"/>
                <w:szCs w:val="22"/>
              </w:rPr>
            </w:pPr>
            <w:r w:rsidRPr="00781AD8">
              <w:rPr>
                <w:b/>
                <w:bCs/>
                <w:sz w:val="22"/>
                <w:szCs w:val="22"/>
              </w:rPr>
              <w:t>Approval process:</w:t>
            </w:r>
          </w:p>
        </w:tc>
        <w:tc>
          <w:tcPr>
            <w:tcW w:w="1842" w:type="dxa"/>
            <w:tcBorders>
              <w:top w:val="single" w:sz="4" w:space="0" w:color="000000"/>
              <w:left w:val="single" w:sz="4" w:space="0" w:color="000000"/>
              <w:bottom w:val="single" w:sz="4" w:space="0" w:color="000000"/>
              <w:right w:val="single" w:sz="4" w:space="0" w:color="auto"/>
            </w:tcBorders>
          </w:tcPr>
          <w:p w:rsidR="00781AD8" w:rsidRPr="00781AD8" w:rsidRDefault="00781AD8" w:rsidP="00781AD8">
            <w:pPr>
              <w:rPr>
                <w:sz w:val="22"/>
                <w:szCs w:val="22"/>
              </w:rPr>
            </w:pPr>
            <w:r w:rsidRPr="00781AD8">
              <w:rPr>
                <w:rFonts w:hint="eastAsia"/>
                <w:sz w:val="22"/>
                <w:szCs w:val="22"/>
              </w:rPr>
              <w:t>AAP</w:t>
            </w:r>
          </w:p>
        </w:tc>
      </w:tr>
      <w:tr w:rsidR="00781AD8" w:rsidRPr="00781AD8" w:rsidTr="00781AD8">
        <w:tc>
          <w:tcPr>
            <w:tcW w:w="10170" w:type="dxa"/>
            <w:gridSpan w:val="5"/>
            <w:tcBorders>
              <w:top w:val="single" w:sz="4" w:space="0" w:color="000000"/>
              <w:left w:val="single" w:sz="4" w:space="0" w:color="000000"/>
              <w:bottom w:val="nil"/>
              <w:right w:val="single" w:sz="4" w:space="0" w:color="auto"/>
            </w:tcBorders>
          </w:tcPr>
          <w:p w:rsidR="00781AD8" w:rsidRPr="00781AD8" w:rsidRDefault="00781AD8" w:rsidP="00781AD8">
            <w:pPr>
              <w:rPr>
                <w:b/>
                <w:bCs/>
                <w:sz w:val="22"/>
                <w:szCs w:val="22"/>
              </w:rPr>
            </w:pPr>
            <w:r w:rsidRPr="00781AD8">
              <w:rPr>
                <w:b/>
                <w:bCs/>
                <w:sz w:val="22"/>
                <w:szCs w:val="22"/>
              </w:rPr>
              <w:t>Scope (defines the intent or object of the Recommendation and the aspects covered, thereby indicating the limits of its applicability):</w:t>
            </w:r>
          </w:p>
        </w:tc>
      </w:tr>
      <w:tr w:rsidR="00781AD8" w:rsidRPr="00781AD8" w:rsidTr="00781AD8">
        <w:tc>
          <w:tcPr>
            <w:tcW w:w="10170" w:type="dxa"/>
            <w:gridSpan w:val="5"/>
            <w:tcBorders>
              <w:top w:val="nil"/>
              <w:left w:val="single" w:sz="4" w:space="0" w:color="000000"/>
              <w:bottom w:val="single" w:sz="4" w:space="0" w:color="auto"/>
              <w:right w:val="single" w:sz="4" w:space="0" w:color="auto"/>
            </w:tcBorders>
          </w:tcPr>
          <w:p w:rsidR="00781AD8" w:rsidRPr="00781AD8" w:rsidRDefault="00781AD8" w:rsidP="00781AD8">
            <w:pPr>
              <w:rPr>
                <w:sz w:val="22"/>
                <w:szCs w:val="22"/>
                <w:lang w:eastAsia="ko-KR"/>
              </w:rPr>
            </w:pPr>
            <w:r w:rsidRPr="00781AD8">
              <w:rPr>
                <w:sz w:val="22"/>
                <w:szCs w:val="22"/>
                <w:lang w:eastAsia="ko-KR"/>
              </w:rPr>
              <w:t xml:space="preserve">This draft Recommendation </w:t>
            </w:r>
            <w:r w:rsidRPr="00781AD8">
              <w:rPr>
                <w:rFonts w:hint="eastAsia"/>
                <w:sz w:val="22"/>
                <w:szCs w:val="22"/>
                <w:lang w:eastAsia="ko-KR"/>
              </w:rPr>
              <w:t xml:space="preserve">addresses the </w:t>
            </w:r>
            <w:r w:rsidRPr="00781AD8">
              <w:rPr>
                <w:rFonts w:eastAsia="Malgun Gothic" w:hint="eastAsia"/>
                <w:sz w:val="22"/>
                <w:szCs w:val="22"/>
                <w:lang w:eastAsia="ko-KR"/>
              </w:rPr>
              <w:t>descriptions</w:t>
            </w:r>
            <w:r w:rsidRPr="00781AD8">
              <w:rPr>
                <w:rFonts w:hint="eastAsia"/>
                <w:sz w:val="22"/>
                <w:szCs w:val="22"/>
                <w:lang w:eastAsia="ko-KR"/>
              </w:rPr>
              <w:t xml:space="preserve"> for the </w:t>
            </w:r>
            <w:r w:rsidRPr="00781AD8">
              <w:rPr>
                <w:sz w:val="22"/>
                <w:szCs w:val="22"/>
                <w:lang w:eastAsia="ko-KR"/>
              </w:rPr>
              <w:t xml:space="preserve">metadata </w:t>
            </w:r>
            <w:r w:rsidRPr="00781AD8">
              <w:rPr>
                <w:rFonts w:hint="eastAsia"/>
                <w:sz w:val="22"/>
                <w:szCs w:val="22"/>
                <w:lang w:eastAsia="ko-KR"/>
              </w:rPr>
              <w:t xml:space="preserve">related to </w:t>
            </w:r>
            <w:r w:rsidRPr="00781AD8">
              <w:rPr>
                <w:sz w:val="22"/>
                <w:szCs w:val="22"/>
                <w:lang w:eastAsia="ko-KR"/>
              </w:rPr>
              <w:t xml:space="preserve">intelligent question answering </w:t>
            </w:r>
            <w:r w:rsidRPr="00781AD8">
              <w:rPr>
                <w:rFonts w:hint="eastAsia"/>
                <w:sz w:val="22"/>
                <w:szCs w:val="22"/>
                <w:lang w:eastAsia="ko-KR"/>
              </w:rPr>
              <w:t>services.</w:t>
            </w:r>
            <w:r w:rsidRPr="00781AD8">
              <w:rPr>
                <w:sz w:val="22"/>
                <w:szCs w:val="22"/>
                <w:lang w:eastAsia="ko-KR"/>
              </w:rPr>
              <w:t xml:space="preserve"> [ITU-T </w:t>
            </w:r>
            <w:r w:rsidRPr="00781AD8">
              <w:rPr>
                <w:rFonts w:eastAsia="Malgun Gothic" w:hint="eastAsia"/>
                <w:sz w:val="22"/>
                <w:szCs w:val="22"/>
                <w:lang w:eastAsia="ko-KR"/>
              </w:rPr>
              <w:t>F</w:t>
            </w:r>
            <w:r w:rsidRPr="00781AD8">
              <w:rPr>
                <w:sz w:val="22"/>
                <w:szCs w:val="22"/>
                <w:lang w:eastAsia="ko-KR"/>
              </w:rPr>
              <w:t>.7</w:t>
            </w:r>
            <w:r w:rsidRPr="00781AD8">
              <w:rPr>
                <w:rFonts w:eastAsia="Malgun Gothic" w:hint="eastAsia"/>
                <w:sz w:val="22"/>
                <w:szCs w:val="22"/>
                <w:lang w:eastAsia="ko-KR"/>
              </w:rPr>
              <w:t>46.3</w:t>
            </w:r>
            <w:r w:rsidRPr="00781AD8">
              <w:rPr>
                <w:sz w:val="22"/>
                <w:szCs w:val="22"/>
                <w:lang w:eastAsia="ko-KR"/>
              </w:rPr>
              <w:t xml:space="preserve">] already identified </w:t>
            </w:r>
            <w:r w:rsidRPr="00781AD8">
              <w:rPr>
                <w:rFonts w:hint="eastAsia"/>
                <w:sz w:val="22"/>
                <w:szCs w:val="22"/>
                <w:lang w:eastAsia="ko-KR"/>
              </w:rPr>
              <w:t xml:space="preserve">some of the </w:t>
            </w:r>
            <w:r w:rsidRPr="00781AD8">
              <w:rPr>
                <w:sz w:val="22"/>
                <w:szCs w:val="22"/>
                <w:lang w:eastAsia="ko-KR"/>
              </w:rPr>
              <w:t xml:space="preserve">elements and attributes concerning </w:t>
            </w:r>
            <w:r w:rsidRPr="00781AD8">
              <w:rPr>
                <w:rFonts w:hint="eastAsia"/>
                <w:sz w:val="22"/>
                <w:szCs w:val="22"/>
                <w:lang w:eastAsia="ko-KR"/>
              </w:rPr>
              <w:t xml:space="preserve">intelligent question answering </w:t>
            </w:r>
            <w:r w:rsidRPr="00781AD8">
              <w:rPr>
                <w:sz w:val="22"/>
                <w:szCs w:val="22"/>
                <w:lang w:eastAsia="ko-KR"/>
              </w:rPr>
              <w:t>service;</w:t>
            </w:r>
            <w:r w:rsidRPr="00781AD8">
              <w:rPr>
                <w:rFonts w:hint="eastAsia"/>
                <w:sz w:val="22"/>
                <w:szCs w:val="22"/>
                <w:lang w:eastAsia="ko-KR"/>
              </w:rPr>
              <w:t xml:space="preserve"> however it does not define all the elements that are needed to provide the basic feature of the intelligent question answering </w:t>
            </w:r>
            <w:r w:rsidRPr="00781AD8">
              <w:rPr>
                <w:sz w:val="22"/>
                <w:szCs w:val="22"/>
                <w:lang w:eastAsia="ko-KR"/>
              </w:rPr>
              <w:t xml:space="preserve">service. This draft Recommendation </w:t>
            </w:r>
            <w:r w:rsidRPr="00781AD8">
              <w:rPr>
                <w:rFonts w:hint="eastAsia"/>
                <w:sz w:val="22"/>
                <w:szCs w:val="22"/>
                <w:lang w:eastAsia="ko-KR"/>
              </w:rPr>
              <w:t xml:space="preserve">defines the following </w:t>
            </w:r>
            <w:r w:rsidRPr="00781AD8">
              <w:rPr>
                <w:rFonts w:eastAsia="Malgun Gothic" w:hint="eastAsia"/>
                <w:sz w:val="22"/>
                <w:szCs w:val="22"/>
                <w:lang w:eastAsia="ko-KR"/>
              </w:rPr>
              <w:t>intelligent question answering</w:t>
            </w:r>
            <w:r w:rsidRPr="00781AD8">
              <w:rPr>
                <w:rFonts w:hint="eastAsia"/>
                <w:sz w:val="22"/>
                <w:szCs w:val="22"/>
                <w:lang w:eastAsia="ko-KR"/>
              </w:rPr>
              <w:t xml:space="preserve"> service and features</w:t>
            </w:r>
            <w:r w:rsidRPr="00781AD8">
              <w:rPr>
                <w:rFonts w:eastAsia="Malgun Gothic" w:hint="eastAsia"/>
                <w:sz w:val="22"/>
                <w:szCs w:val="22"/>
                <w:lang w:eastAsia="ko-KR"/>
              </w:rPr>
              <w:t xml:space="preserve"> as well as the general information flows to describe how the metadata are used in the intelligent QA service</w:t>
            </w:r>
            <w:r w:rsidRPr="00781AD8">
              <w:rPr>
                <w:rFonts w:hint="eastAsia"/>
                <w:sz w:val="22"/>
                <w:szCs w:val="22"/>
                <w:lang w:eastAsia="ko-KR"/>
              </w:rPr>
              <w:t>.</w:t>
            </w:r>
          </w:p>
          <w:p w:rsidR="00781AD8" w:rsidRPr="00781AD8" w:rsidRDefault="00781AD8" w:rsidP="00781AD8">
            <w:pPr>
              <w:numPr>
                <w:ilvl w:val="0"/>
                <w:numId w:val="7"/>
              </w:numPr>
              <w:spacing w:after="0" w:line="240" w:lineRule="auto"/>
              <w:ind w:left="1211"/>
              <w:rPr>
                <w:sz w:val="22"/>
                <w:szCs w:val="22"/>
                <w:lang w:eastAsia="ko-KR"/>
              </w:rPr>
            </w:pPr>
            <w:r w:rsidRPr="00781AD8">
              <w:rPr>
                <w:rFonts w:hint="eastAsia"/>
                <w:sz w:val="22"/>
                <w:szCs w:val="22"/>
                <w:lang w:eastAsia="ko-KR"/>
              </w:rPr>
              <w:t>information</w:t>
            </w:r>
            <w:r w:rsidRPr="00781AD8">
              <w:rPr>
                <w:rFonts w:eastAsia="Malgun Gothic" w:hint="eastAsia"/>
                <w:sz w:val="22"/>
                <w:szCs w:val="22"/>
                <w:lang w:eastAsia="ko-KR"/>
              </w:rPr>
              <w:t xml:space="preserve"> for natural language processing</w:t>
            </w:r>
            <w:r w:rsidRPr="00781AD8">
              <w:rPr>
                <w:rFonts w:hint="eastAsia"/>
                <w:sz w:val="22"/>
                <w:szCs w:val="22"/>
                <w:lang w:eastAsia="ko-KR"/>
              </w:rPr>
              <w:t xml:space="preserve"> </w:t>
            </w:r>
          </w:p>
          <w:p w:rsidR="00781AD8" w:rsidRPr="00781AD8" w:rsidRDefault="00781AD8" w:rsidP="00781AD8">
            <w:pPr>
              <w:numPr>
                <w:ilvl w:val="0"/>
                <w:numId w:val="7"/>
              </w:numPr>
              <w:spacing w:after="0" w:line="240" w:lineRule="auto"/>
              <w:ind w:left="1211"/>
              <w:rPr>
                <w:sz w:val="22"/>
                <w:szCs w:val="22"/>
                <w:lang w:eastAsia="ko-KR"/>
              </w:rPr>
            </w:pPr>
            <w:r w:rsidRPr="00781AD8">
              <w:rPr>
                <w:rFonts w:hint="eastAsia"/>
                <w:sz w:val="22"/>
                <w:szCs w:val="22"/>
                <w:lang w:eastAsia="ko-KR"/>
              </w:rPr>
              <w:t>terminal device information</w:t>
            </w:r>
          </w:p>
          <w:p w:rsidR="00781AD8" w:rsidRPr="00781AD8" w:rsidRDefault="00781AD8" w:rsidP="00781AD8">
            <w:pPr>
              <w:numPr>
                <w:ilvl w:val="0"/>
                <w:numId w:val="7"/>
              </w:numPr>
              <w:spacing w:after="0" w:line="240" w:lineRule="auto"/>
              <w:ind w:left="1211"/>
              <w:rPr>
                <w:sz w:val="22"/>
                <w:szCs w:val="22"/>
                <w:lang w:eastAsia="ko-KR"/>
              </w:rPr>
            </w:pPr>
            <w:r w:rsidRPr="00781AD8">
              <w:rPr>
                <w:rFonts w:eastAsia="Malgun Gothic" w:hint="eastAsia"/>
                <w:sz w:val="22"/>
                <w:szCs w:val="22"/>
                <w:lang w:eastAsia="ko-KR"/>
              </w:rPr>
              <w:t xml:space="preserve">user question processing </w:t>
            </w:r>
            <w:r w:rsidRPr="00781AD8">
              <w:rPr>
                <w:rFonts w:hint="eastAsia"/>
                <w:sz w:val="22"/>
                <w:szCs w:val="22"/>
                <w:lang w:eastAsia="ko-KR"/>
              </w:rPr>
              <w:t>information</w:t>
            </w:r>
          </w:p>
          <w:p w:rsidR="00781AD8" w:rsidRPr="00781AD8" w:rsidRDefault="00781AD8" w:rsidP="00781AD8">
            <w:pPr>
              <w:numPr>
                <w:ilvl w:val="0"/>
                <w:numId w:val="7"/>
              </w:numPr>
              <w:spacing w:after="0" w:line="240" w:lineRule="auto"/>
              <w:ind w:left="1211"/>
              <w:rPr>
                <w:sz w:val="22"/>
                <w:szCs w:val="22"/>
                <w:lang w:eastAsia="ko-KR"/>
              </w:rPr>
            </w:pPr>
            <w:r w:rsidRPr="00781AD8">
              <w:rPr>
                <w:rFonts w:eastAsia="Malgun Gothic" w:hint="eastAsia"/>
                <w:sz w:val="22"/>
                <w:szCs w:val="22"/>
                <w:lang w:eastAsia="ko-KR"/>
              </w:rPr>
              <w:t>candidate answer</w:t>
            </w:r>
            <w:r w:rsidRPr="00781AD8">
              <w:rPr>
                <w:rFonts w:hint="eastAsia"/>
                <w:sz w:val="22"/>
                <w:szCs w:val="22"/>
                <w:lang w:eastAsia="ko-KR"/>
              </w:rPr>
              <w:t xml:space="preserve"> information </w:t>
            </w:r>
          </w:p>
          <w:p w:rsidR="00781AD8" w:rsidRPr="00781AD8" w:rsidRDefault="00781AD8" w:rsidP="00781AD8">
            <w:pPr>
              <w:numPr>
                <w:ilvl w:val="0"/>
                <w:numId w:val="7"/>
              </w:numPr>
              <w:spacing w:after="0" w:line="240" w:lineRule="auto"/>
              <w:ind w:left="1211"/>
              <w:rPr>
                <w:sz w:val="22"/>
                <w:szCs w:val="22"/>
                <w:lang w:eastAsia="ko-KR"/>
              </w:rPr>
            </w:pPr>
            <w:r w:rsidRPr="00781AD8">
              <w:rPr>
                <w:rFonts w:eastAsia="Malgun Gothic" w:hint="eastAsia"/>
                <w:sz w:val="22"/>
                <w:szCs w:val="22"/>
                <w:lang w:eastAsia="ko-KR"/>
              </w:rPr>
              <w:t>answer inference/generation</w:t>
            </w:r>
            <w:r w:rsidRPr="00781AD8">
              <w:rPr>
                <w:rFonts w:hint="eastAsia"/>
                <w:sz w:val="22"/>
                <w:szCs w:val="22"/>
                <w:lang w:eastAsia="ko-KR"/>
              </w:rPr>
              <w:t xml:space="preserve"> information</w:t>
            </w:r>
          </w:p>
          <w:p w:rsidR="00781AD8" w:rsidRPr="00781AD8" w:rsidRDefault="00781AD8" w:rsidP="00781AD8">
            <w:pPr>
              <w:numPr>
                <w:ilvl w:val="0"/>
                <w:numId w:val="7"/>
              </w:numPr>
              <w:spacing w:after="0" w:line="240" w:lineRule="auto"/>
              <w:ind w:left="1211"/>
              <w:rPr>
                <w:sz w:val="22"/>
                <w:szCs w:val="22"/>
                <w:lang w:eastAsia="ko-KR"/>
              </w:rPr>
            </w:pPr>
            <w:r w:rsidRPr="00781AD8">
              <w:rPr>
                <w:rFonts w:eastAsia="Malgun Gothic" w:hint="eastAsia"/>
                <w:sz w:val="22"/>
                <w:szCs w:val="22"/>
                <w:lang w:eastAsia="ko-KR"/>
              </w:rPr>
              <w:t>human intervention</w:t>
            </w:r>
            <w:r w:rsidRPr="00781AD8">
              <w:rPr>
                <w:rFonts w:hint="eastAsia"/>
                <w:sz w:val="22"/>
                <w:szCs w:val="22"/>
                <w:lang w:eastAsia="ko-KR"/>
              </w:rPr>
              <w:t xml:space="preserve"> information</w:t>
            </w:r>
          </w:p>
          <w:p w:rsidR="00781AD8" w:rsidRPr="00781AD8" w:rsidRDefault="00781AD8" w:rsidP="00781AD8">
            <w:pPr>
              <w:numPr>
                <w:ilvl w:val="0"/>
                <w:numId w:val="7"/>
              </w:numPr>
              <w:spacing w:after="0" w:line="240" w:lineRule="auto"/>
              <w:ind w:left="1211"/>
              <w:rPr>
                <w:sz w:val="22"/>
                <w:szCs w:val="22"/>
                <w:lang w:eastAsia="ko-KR"/>
              </w:rPr>
            </w:pPr>
            <w:r w:rsidRPr="00781AD8">
              <w:rPr>
                <w:rFonts w:eastAsia="Malgun Gothic" w:hint="eastAsia"/>
                <w:sz w:val="22"/>
                <w:szCs w:val="22"/>
                <w:lang w:eastAsia="ko-KR"/>
              </w:rPr>
              <w:t xml:space="preserve">answer </w:t>
            </w:r>
            <w:r w:rsidRPr="00781AD8">
              <w:rPr>
                <w:rFonts w:eastAsia="Malgun Gothic"/>
                <w:sz w:val="22"/>
                <w:szCs w:val="22"/>
                <w:lang w:eastAsia="ko-KR"/>
              </w:rPr>
              <w:t>reliability</w:t>
            </w:r>
            <w:r w:rsidRPr="00781AD8">
              <w:rPr>
                <w:rFonts w:eastAsia="Malgun Gothic" w:hint="eastAsia"/>
                <w:sz w:val="22"/>
                <w:szCs w:val="22"/>
                <w:lang w:eastAsia="ko-KR"/>
              </w:rPr>
              <w:t>/reasoning information</w:t>
            </w:r>
          </w:p>
          <w:p w:rsidR="00781AD8" w:rsidRPr="00781AD8" w:rsidRDefault="00781AD8" w:rsidP="00781AD8">
            <w:pPr>
              <w:numPr>
                <w:ilvl w:val="0"/>
                <w:numId w:val="7"/>
              </w:numPr>
              <w:spacing w:after="0" w:line="240" w:lineRule="auto"/>
              <w:ind w:left="1211"/>
              <w:rPr>
                <w:sz w:val="22"/>
                <w:szCs w:val="22"/>
                <w:lang w:eastAsia="ko-KR"/>
              </w:rPr>
            </w:pPr>
            <w:r w:rsidRPr="00781AD8">
              <w:rPr>
                <w:rFonts w:hint="eastAsia"/>
                <w:sz w:val="22"/>
                <w:szCs w:val="22"/>
                <w:lang w:eastAsia="ko-KR"/>
              </w:rPr>
              <w:t>text format information</w:t>
            </w:r>
            <w:r w:rsidRPr="00781AD8">
              <w:rPr>
                <w:rFonts w:eastAsia="Malgun Gothic" w:hint="eastAsia"/>
                <w:sz w:val="22"/>
                <w:szCs w:val="22"/>
                <w:lang w:eastAsia="ko-KR"/>
              </w:rPr>
              <w:t xml:space="preserve"> for answer</w:t>
            </w:r>
          </w:p>
          <w:p w:rsidR="00781AD8" w:rsidRPr="00781AD8" w:rsidRDefault="00781AD8" w:rsidP="00781AD8">
            <w:pPr>
              <w:numPr>
                <w:ilvl w:val="0"/>
                <w:numId w:val="7"/>
              </w:numPr>
              <w:spacing w:after="0" w:line="240" w:lineRule="auto"/>
              <w:ind w:left="1211"/>
              <w:rPr>
                <w:sz w:val="22"/>
                <w:szCs w:val="22"/>
                <w:lang w:eastAsia="ko-KR"/>
              </w:rPr>
            </w:pPr>
            <w:r w:rsidRPr="00781AD8">
              <w:rPr>
                <w:rFonts w:eastAsia="Malgun Gothic" w:hint="eastAsia"/>
                <w:sz w:val="22"/>
                <w:szCs w:val="22"/>
                <w:lang w:eastAsia="ko-KR"/>
              </w:rPr>
              <w:t>knowledge base</w:t>
            </w:r>
            <w:r w:rsidRPr="00781AD8">
              <w:rPr>
                <w:rFonts w:hint="eastAsia"/>
                <w:sz w:val="22"/>
                <w:szCs w:val="22"/>
                <w:lang w:eastAsia="ko-KR"/>
              </w:rPr>
              <w:t xml:space="preserve"> information</w:t>
            </w:r>
          </w:p>
          <w:p w:rsidR="00781AD8" w:rsidRPr="00781AD8" w:rsidRDefault="00781AD8" w:rsidP="00781AD8">
            <w:pPr>
              <w:numPr>
                <w:ilvl w:val="0"/>
                <w:numId w:val="7"/>
              </w:numPr>
              <w:spacing w:after="0" w:line="240" w:lineRule="auto"/>
              <w:ind w:left="1211"/>
              <w:rPr>
                <w:sz w:val="22"/>
                <w:szCs w:val="22"/>
                <w:lang w:eastAsia="ko-KR"/>
              </w:rPr>
            </w:pPr>
            <w:r w:rsidRPr="00781AD8">
              <w:rPr>
                <w:rFonts w:eastAsia="Malgun Gothic" w:hint="eastAsia"/>
                <w:sz w:val="22"/>
                <w:szCs w:val="22"/>
                <w:lang w:eastAsia="ko-KR"/>
              </w:rPr>
              <w:t>text format information for application</w:t>
            </w:r>
          </w:p>
        </w:tc>
      </w:tr>
      <w:tr w:rsidR="00781AD8" w:rsidRPr="00781AD8" w:rsidTr="00781AD8">
        <w:tc>
          <w:tcPr>
            <w:tcW w:w="10170" w:type="dxa"/>
            <w:gridSpan w:val="5"/>
            <w:tcBorders>
              <w:top w:val="single" w:sz="4" w:space="0" w:color="000000"/>
              <w:left w:val="single" w:sz="4" w:space="0" w:color="000000"/>
              <w:bottom w:val="nil"/>
              <w:right w:val="single" w:sz="4" w:space="0" w:color="auto"/>
            </w:tcBorders>
          </w:tcPr>
          <w:p w:rsidR="00781AD8" w:rsidRPr="00781AD8" w:rsidRDefault="00781AD8" w:rsidP="00781AD8">
            <w:pPr>
              <w:rPr>
                <w:b/>
                <w:bCs/>
                <w:sz w:val="22"/>
                <w:szCs w:val="22"/>
              </w:rPr>
            </w:pPr>
            <w:r w:rsidRPr="00781AD8">
              <w:rPr>
                <w:b/>
                <w:bCs/>
                <w:sz w:val="22"/>
                <w:szCs w:val="22"/>
              </w:rPr>
              <w:t>Summary (provides a brief overview of the purpose and contents of the Recommendation, thus permitting readers to judge its usefulness for their work):</w:t>
            </w:r>
          </w:p>
        </w:tc>
      </w:tr>
      <w:tr w:rsidR="00781AD8" w:rsidRPr="00781AD8" w:rsidTr="00781AD8">
        <w:tc>
          <w:tcPr>
            <w:tcW w:w="10170" w:type="dxa"/>
            <w:gridSpan w:val="5"/>
            <w:tcBorders>
              <w:top w:val="nil"/>
              <w:left w:val="single" w:sz="4" w:space="0" w:color="000000"/>
              <w:bottom w:val="single" w:sz="4" w:space="0" w:color="auto"/>
              <w:right w:val="single" w:sz="4" w:space="0" w:color="auto"/>
            </w:tcBorders>
          </w:tcPr>
          <w:p w:rsidR="00781AD8" w:rsidRPr="00781AD8" w:rsidRDefault="00781AD8" w:rsidP="00781AD8">
            <w:pPr>
              <w:rPr>
                <w:rFonts w:eastAsia="Malgun Gothic"/>
                <w:sz w:val="22"/>
                <w:szCs w:val="22"/>
                <w:lang w:eastAsia="ko-KR"/>
              </w:rPr>
            </w:pPr>
            <w:r w:rsidRPr="00781AD8">
              <w:rPr>
                <w:sz w:val="22"/>
                <w:szCs w:val="22"/>
              </w:rPr>
              <w:t>Intelligent Question Answering (QA) system is an advanced function to generate answers for the user's question in a natural language. More systems in the future are expected to be equipped with QA functions for advanced user experience</w:t>
            </w:r>
            <w:r w:rsidRPr="00781AD8">
              <w:rPr>
                <w:rFonts w:hint="eastAsia"/>
                <w:sz w:val="22"/>
                <w:szCs w:val="22"/>
              </w:rPr>
              <w:t>s</w:t>
            </w:r>
            <w:r w:rsidRPr="00781AD8">
              <w:rPr>
                <w:sz w:val="22"/>
                <w:szCs w:val="22"/>
              </w:rPr>
              <w:t xml:space="preserve">. QA service </w:t>
            </w:r>
            <w:r w:rsidRPr="00781AD8">
              <w:rPr>
                <w:rFonts w:eastAsia="Malgun Gothic" w:hint="eastAsia"/>
                <w:sz w:val="22"/>
                <w:szCs w:val="22"/>
                <w:lang w:eastAsia="ko-KR"/>
              </w:rPr>
              <w:t>will</w:t>
            </w:r>
            <w:r w:rsidRPr="00781AD8">
              <w:rPr>
                <w:sz w:val="22"/>
                <w:szCs w:val="22"/>
              </w:rPr>
              <w:t xml:space="preserve"> be useful when </w:t>
            </w:r>
            <w:r w:rsidRPr="00781AD8">
              <w:rPr>
                <w:rFonts w:eastAsia="Malgun Gothic" w:hint="eastAsia"/>
                <w:sz w:val="22"/>
                <w:szCs w:val="22"/>
                <w:lang w:eastAsia="ko-KR"/>
              </w:rPr>
              <w:t xml:space="preserve">combined with a user interface </w:t>
            </w:r>
            <w:r w:rsidRPr="00781AD8">
              <w:rPr>
                <w:sz w:val="22"/>
                <w:szCs w:val="22"/>
              </w:rPr>
              <w:t xml:space="preserve">for </w:t>
            </w:r>
            <w:r w:rsidRPr="00781AD8">
              <w:rPr>
                <w:rFonts w:eastAsia="Malgun Gothic" w:hint="eastAsia"/>
                <w:sz w:val="22"/>
                <w:szCs w:val="22"/>
                <w:lang w:eastAsia="ko-KR"/>
              </w:rPr>
              <w:t xml:space="preserve">various applications. To make QA services interoperable in different applications and domains, standardized metadata should be defined among entities such as terminal devices, servers, system modules </w:t>
            </w:r>
            <w:r w:rsidRPr="00781AD8">
              <w:rPr>
                <w:rFonts w:eastAsia="Malgun Gothic"/>
                <w:sz w:val="22"/>
                <w:szCs w:val="22"/>
                <w:lang w:eastAsia="ko-KR"/>
              </w:rPr>
              <w:t>and</w:t>
            </w:r>
            <w:r w:rsidRPr="00781AD8">
              <w:rPr>
                <w:rFonts w:eastAsia="Malgun Gothic" w:hint="eastAsia"/>
                <w:sz w:val="22"/>
                <w:szCs w:val="22"/>
                <w:lang w:eastAsia="ko-KR"/>
              </w:rPr>
              <w:t xml:space="preserve"> functional blocks.</w:t>
            </w:r>
          </w:p>
          <w:p w:rsidR="00781AD8" w:rsidRPr="00781AD8" w:rsidRDefault="00781AD8" w:rsidP="00781AD8">
            <w:pPr>
              <w:rPr>
                <w:sz w:val="22"/>
                <w:szCs w:val="22"/>
              </w:rPr>
            </w:pPr>
            <w:r w:rsidRPr="00781AD8">
              <w:rPr>
                <w:sz w:val="22"/>
                <w:szCs w:val="22"/>
              </w:rPr>
              <w:t>To provide interoperability among the systems with QA functions, t</w:t>
            </w:r>
            <w:r w:rsidRPr="00781AD8">
              <w:rPr>
                <w:rFonts w:hint="eastAsia"/>
                <w:sz w:val="22"/>
                <w:szCs w:val="22"/>
                <w:lang w:eastAsia="ko-KR"/>
              </w:rPr>
              <w:t xml:space="preserve">his Recommendation address </w:t>
            </w:r>
            <w:r w:rsidRPr="00781AD8">
              <w:rPr>
                <w:sz w:val="22"/>
                <w:szCs w:val="22"/>
                <w:lang w:eastAsia="ko-KR"/>
              </w:rPr>
              <w:t xml:space="preserve">the need for </w:t>
            </w:r>
            <w:r w:rsidRPr="00781AD8">
              <w:rPr>
                <w:rFonts w:hint="eastAsia"/>
                <w:sz w:val="22"/>
                <w:szCs w:val="22"/>
                <w:lang w:eastAsia="ko-KR"/>
              </w:rPr>
              <w:t xml:space="preserve">metadata (structure, elements, </w:t>
            </w:r>
            <w:r w:rsidRPr="00781AD8">
              <w:rPr>
                <w:sz w:val="22"/>
                <w:szCs w:val="22"/>
                <w:lang w:eastAsia="ko-KR"/>
              </w:rPr>
              <w:t>and formal</w:t>
            </w:r>
            <w:r w:rsidRPr="00781AD8">
              <w:rPr>
                <w:rFonts w:hint="eastAsia"/>
                <w:sz w:val="22"/>
                <w:szCs w:val="22"/>
                <w:lang w:eastAsia="ko-KR"/>
              </w:rPr>
              <w:t xml:space="preserve"> description) related to intelligent </w:t>
            </w:r>
            <w:r w:rsidRPr="00781AD8">
              <w:rPr>
                <w:sz w:val="22"/>
                <w:szCs w:val="22"/>
                <w:lang w:eastAsia="ko-KR"/>
              </w:rPr>
              <w:t>QA</w:t>
            </w:r>
            <w:r w:rsidRPr="00781AD8">
              <w:rPr>
                <w:rFonts w:hint="eastAsia"/>
                <w:sz w:val="22"/>
                <w:szCs w:val="22"/>
                <w:lang w:eastAsia="ko-KR"/>
              </w:rPr>
              <w:t xml:space="preserve"> services to </w:t>
            </w:r>
            <w:r w:rsidRPr="00781AD8">
              <w:rPr>
                <w:rFonts w:hint="eastAsia"/>
                <w:sz w:val="22"/>
                <w:szCs w:val="22"/>
              </w:rPr>
              <w:t xml:space="preserve">present details of contents and service information. </w:t>
            </w:r>
          </w:p>
        </w:tc>
      </w:tr>
      <w:tr w:rsidR="00781AD8" w:rsidRPr="00781AD8" w:rsidTr="00781AD8">
        <w:tc>
          <w:tcPr>
            <w:tcW w:w="10170" w:type="dxa"/>
            <w:gridSpan w:val="5"/>
            <w:tcBorders>
              <w:top w:val="single" w:sz="4" w:space="0" w:color="auto"/>
              <w:left w:val="single" w:sz="4" w:space="0" w:color="auto"/>
              <w:bottom w:val="nil"/>
              <w:right w:val="single" w:sz="4" w:space="0" w:color="auto"/>
            </w:tcBorders>
          </w:tcPr>
          <w:p w:rsidR="00781AD8" w:rsidRPr="00781AD8" w:rsidRDefault="00781AD8" w:rsidP="00781AD8">
            <w:pPr>
              <w:rPr>
                <w:b/>
                <w:bCs/>
                <w:sz w:val="22"/>
                <w:szCs w:val="22"/>
              </w:rPr>
            </w:pPr>
            <w:r w:rsidRPr="00781AD8">
              <w:rPr>
                <w:b/>
                <w:bCs/>
                <w:sz w:val="22"/>
                <w:szCs w:val="22"/>
              </w:rPr>
              <w:lastRenderedPageBreak/>
              <w:t>Relations to ITU-T Recommendations or to other standards (approved or under development):</w:t>
            </w:r>
          </w:p>
        </w:tc>
      </w:tr>
      <w:tr w:rsidR="00781AD8" w:rsidRPr="00781AD8" w:rsidTr="00781AD8">
        <w:tc>
          <w:tcPr>
            <w:tcW w:w="10170" w:type="dxa"/>
            <w:gridSpan w:val="5"/>
            <w:tcBorders>
              <w:top w:val="nil"/>
              <w:left w:val="single" w:sz="4" w:space="0" w:color="auto"/>
              <w:bottom w:val="single" w:sz="4" w:space="0" w:color="auto"/>
              <w:right w:val="single" w:sz="4" w:space="0" w:color="auto"/>
            </w:tcBorders>
          </w:tcPr>
          <w:p w:rsidR="00781AD8" w:rsidRPr="00781AD8" w:rsidRDefault="00781AD8" w:rsidP="00781AD8">
            <w:pPr>
              <w:rPr>
                <w:sz w:val="22"/>
                <w:szCs w:val="22"/>
              </w:rPr>
            </w:pPr>
            <w:r w:rsidRPr="00781AD8">
              <w:rPr>
                <w:sz w:val="22"/>
                <w:szCs w:val="22"/>
              </w:rPr>
              <w:t>ITU-T F.746.3 “</w:t>
            </w:r>
            <w:r w:rsidRPr="00781AD8">
              <w:rPr>
                <w:rFonts w:eastAsia="Malgun Gothic" w:hint="eastAsia"/>
                <w:sz w:val="22"/>
                <w:szCs w:val="22"/>
                <w:lang w:eastAsia="ko-KR"/>
              </w:rPr>
              <w:t>Intelligent Question Answering Service</w:t>
            </w:r>
            <w:r w:rsidRPr="00781AD8">
              <w:rPr>
                <w:rFonts w:eastAsia="Malgun Gothic"/>
                <w:sz w:val="22"/>
                <w:szCs w:val="22"/>
                <w:lang w:eastAsia="ko-KR"/>
              </w:rPr>
              <w:t xml:space="preserve"> Framework”</w:t>
            </w:r>
            <w:r w:rsidRPr="00781AD8">
              <w:rPr>
                <w:sz w:val="22"/>
                <w:szCs w:val="22"/>
              </w:rPr>
              <w:t xml:space="preserve"> </w:t>
            </w:r>
            <w:r w:rsidRPr="00781AD8">
              <w:rPr>
                <w:rFonts w:hint="eastAsia"/>
                <w:sz w:val="22"/>
                <w:szCs w:val="22"/>
              </w:rPr>
              <w:t>is related with the new work item.</w:t>
            </w:r>
          </w:p>
        </w:tc>
      </w:tr>
      <w:tr w:rsidR="00781AD8" w:rsidRPr="00781AD8" w:rsidTr="00781AD8">
        <w:tc>
          <w:tcPr>
            <w:tcW w:w="10170" w:type="dxa"/>
            <w:gridSpan w:val="5"/>
            <w:tcBorders>
              <w:top w:val="single" w:sz="4" w:space="0" w:color="000000"/>
              <w:left w:val="single" w:sz="4" w:space="0" w:color="auto"/>
              <w:bottom w:val="nil"/>
              <w:right w:val="single" w:sz="4" w:space="0" w:color="auto"/>
            </w:tcBorders>
          </w:tcPr>
          <w:p w:rsidR="00781AD8" w:rsidRPr="00781AD8" w:rsidRDefault="00781AD8" w:rsidP="00781AD8">
            <w:pPr>
              <w:rPr>
                <w:b/>
                <w:bCs/>
                <w:sz w:val="22"/>
                <w:szCs w:val="22"/>
              </w:rPr>
            </w:pPr>
            <w:r w:rsidRPr="00781AD8">
              <w:rPr>
                <w:b/>
                <w:bCs/>
                <w:sz w:val="22"/>
                <w:szCs w:val="22"/>
              </w:rPr>
              <w:t>Liaisons with other study groups or with other standards bodies:</w:t>
            </w:r>
          </w:p>
        </w:tc>
      </w:tr>
      <w:tr w:rsidR="00781AD8" w:rsidRPr="00781AD8" w:rsidTr="00781AD8">
        <w:tc>
          <w:tcPr>
            <w:tcW w:w="10170" w:type="dxa"/>
            <w:gridSpan w:val="5"/>
            <w:tcBorders>
              <w:top w:val="nil"/>
              <w:left w:val="single" w:sz="4" w:space="0" w:color="auto"/>
              <w:bottom w:val="nil"/>
              <w:right w:val="single" w:sz="4" w:space="0" w:color="auto"/>
            </w:tcBorders>
          </w:tcPr>
          <w:p w:rsidR="00781AD8" w:rsidRPr="00781AD8" w:rsidRDefault="00781AD8" w:rsidP="00781AD8">
            <w:pPr>
              <w:rPr>
                <w:sz w:val="22"/>
                <w:szCs w:val="22"/>
              </w:rPr>
            </w:pPr>
          </w:p>
        </w:tc>
      </w:tr>
      <w:tr w:rsidR="00781AD8" w:rsidRPr="00781AD8" w:rsidTr="00781AD8">
        <w:tc>
          <w:tcPr>
            <w:tcW w:w="10170" w:type="dxa"/>
            <w:gridSpan w:val="5"/>
            <w:tcBorders>
              <w:top w:val="single" w:sz="4" w:space="0" w:color="000000"/>
              <w:left w:val="single" w:sz="4" w:space="0" w:color="auto"/>
              <w:bottom w:val="nil"/>
              <w:right w:val="single" w:sz="4" w:space="0" w:color="auto"/>
            </w:tcBorders>
          </w:tcPr>
          <w:p w:rsidR="00781AD8" w:rsidRPr="00781AD8" w:rsidRDefault="00781AD8" w:rsidP="00781AD8">
            <w:pPr>
              <w:rPr>
                <w:b/>
                <w:bCs/>
                <w:sz w:val="22"/>
                <w:szCs w:val="22"/>
              </w:rPr>
            </w:pPr>
            <w:r w:rsidRPr="00781AD8">
              <w:rPr>
                <w:b/>
                <w:bCs/>
                <w:sz w:val="22"/>
                <w:szCs w:val="22"/>
              </w:rPr>
              <w:t>Supporting members that are committing to contributing actively to the work item:</w:t>
            </w:r>
          </w:p>
        </w:tc>
      </w:tr>
      <w:tr w:rsidR="00781AD8" w:rsidRPr="00781AD8" w:rsidTr="00781AD8">
        <w:tc>
          <w:tcPr>
            <w:tcW w:w="10170" w:type="dxa"/>
            <w:gridSpan w:val="5"/>
            <w:tcBorders>
              <w:top w:val="nil"/>
              <w:left w:val="single" w:sz="4" w:space="0" w:color="000000"/>
              <w:bottom w:val="single" w:sz="4" w:space="0" w:color="auto"/>
              <w:right w:val="single" w:sz="4" w:space="0" w:color="auto"/>
            </w:tcBorders>
          </w:tcPr>
          <w:p w:rsidR="00781AD8" w:rsidRPr="00781AD8" w:rsidRDefault="00781AD8" w:rsidP="00781AD8">
            <w:pPr>
              <w:rPr>
                <w:sz w:val="22"/>
                <w:szCs w:val="22"/>
              </w:rPr>
            </w:pPr>
            <w:r w:rsidRPr="00781AD8">
              <w:rPr>
                <w:rFonts w:eastAsia="Malgun Gothic"/>
                <w:sz w:val="22"/>
                <w:szCs w:val="22"/>
                <w:lang w:eastAsia="ko-KR"/>
              </w:rPr>
              <w:t xml:space="preserve">Republic of </w:t>
            </w:r>
            <w:r w:rsidRPr="00781AD8">
              <w:rPr>
                <w:rFonts w:eastAsia="Malgun Gothic" w:hint="eastAsia"/>
                <w:sz w:val="22"/>
                <w:szCs w:val="22"/>
                <w:lang w:eastAsia="ko-KR"/>
              </w:rPr>
              <w:t>Korea,</w:t>
            </w:r>
            <w:r w:rsidRPr="00781AD8">
              <w:rPr>
                <w:rFonts w:eastAsia="Malgun Gothic"/>
                <w:sz w:val="22"/>
                <w:szCs w:val="22"/>
                <w:lang w:eastAsia="ko-KR"/>
              </w:rPr>
              <w:t xml:space="preserve"> ETRI, ZTE, MIIT (China), China Telecom, UESTC (University of Elec. Sci. Tech. of China), BUPT (China)</w:t>
            </w:r>
          </w:p>
        </w:tc>
      </w:tr>
      <w:bookmarkEnd w:id="115"/>
      <w:bookmarkEnd w:id="116"/>
    </w:tbl>
    <w:p w:rsidR="00781AD8" w:rsidRDefault="00781AD8" w:rsidP="00781AD8">
      <w:pPr>
        <w:spacing w:before="0"/>
        <w:rPr>
          <w:rFonts w:eastAsia="Malgun Gothic"/>
          <w:lang w:eastAsia="ko-KR"/>
        </w:rPr>
      </w:pPr>
    </w:p>
    <w:p w:rsidR="00781AD8" w:rsidRDefault="00781AD8">
      <w:pPr>
        <w:tabs>
          <w:tab w:val="clear" w:pos="794"/>
          <w:tab w:val="clear" w:pos="1191"/>
          <w:tab w:val="clear" w:pos="1588"/>
          <w:tab w:val="clear" w:pos="1985"/>
        </w:tabs>
        <w:overflowPunct/>
        <w:autoSpaceDE/>
        <w:autoSpaceDN/>
        <w:adjustRightInd/>
        <w:spacing w:before="0"/>
        <w:textAlignment w:val="auto"/>
        <w:rPr>
          <w:rFonts w:eastAsia="Malgun Gothic"/>
          <w:lang w:eastAsia="ko-KR"/>
        </w:rPr>
      </w:pPr>
      <w:r>
        <w:rPr>
          <w:rFonts w:eastAsia="Malgun Gothic"/>
          <w:lang w:eastAsia="ko-KR"/>
        </w:rPr>
        <w:br w:type="page"/>
      </w:r>
    </w:p>
    <w:p w:rsidR="00781AD8" w:rsidRPr="0002323C" w:rsidRDefault="00781AD8" w:rsidP="00781AD8">
      <w:pPr>
        <w:pStyle w:val="Heading1Centered"/>
        <w:rPr>
          <w:rFonts w:eastAsiaTheme="minorEastAsia"/>
          <w:lang w:eastAsia="zh-CN"/>
        </w:rPr>
      </w:pPr>
      <w:r w:rsidRPr="0002323C">
        <w:lastRenderedPageBreak/>
        <w:t xml:space="preserve">Annex </w:t>
      </w:r>
      <w:r>
        <w:t>Q</w:t>
      </w:r>
      <w:r>
        <w:rPr>
          <w:rFonts w:eastAsia="SimSun"/>
          <w:lang w:eastAsia="zh-CN"/>
        </w:rPr>
        <w:t>21</w:t>
      </w:r>
      <w:r>
        <w:t>.B</w:t>
      </w:r>
      <w:r w:rsidRPr="0002323C">
        <w:br/>
        <w:t xml:space="preserve">A.1 justification for proposed draft new Recommendation </w:t>
      </w:r>
      <w:proofErr w:type="spellStart"/>
      <w:r w:rsidRPr="0002323C">
        <w:rPr>
          <w:rFonts w:eastAsiaTheme="minorEastAsia" w:hint="eastAsia"/>
          <w:lang w:eastAsia="zh-CN"/>
        </w:rPr>
        <w:t>F</w:t>
      </w:r>
      <w:r w:rsidRPr="0002323C">
        <w:t>.</w:t>
      </w:r>
      <w:r w:rsidRPr="0002323C">
        <w:rPr>
          <w:rFonts w:eastAsiaTheme="minorEastAsia" w:hint="eastAsia"/>
          <w:lang w:eastAsia="zh-CN"/>
        </w:rPr>
        <w:t>NRICNReqs</w:t>
      </w:r>
      <w:proofErr w:type="spellEnd"/>
    </w:p>
    <w:tbl>
      <w:tblPr>
        <w:tblW w:w="10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23"/>
        <w:gridCol w:w="1699"/>
        <w:gridCol w:w="1842"/>
      </w:tblGrid>
      <w:tr w:rsidR="00781AD8" w:rsidRPr="00BE6096" w:rsidTr="00781AD8">
        <w:trPr>
          <w:trHeight w:val="316"/>
        </w:trPr>
        <w:tc>
          <w:tcPr>
            <w:tcW w:w="1242"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Question:</w:t>
            </w:r>
          </w:p>
        </w:tc>
        <w:tc>
          <w:tcPr>
            <w:tcW w:w="906" w:type="dxa"/>
            <w:tcBorders>
              <w:top w:val="single" w:sz="4" w:space="0" w:color="000000"/>
              <w:left w:val="single" w:sz="4" w:space="0" w:color="000000"/>
              <w:bottom w:val="single" w:sz="4" w:space="0" w:color="auto"/>
              <w:right w:val="single" w:sz="4" w:space="0" w:color="000000"/>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rFonts w:eastAsiaTheme="minorEastAsia"/>
                <w:sz w:val="22"/>
                <w:szCs w:val="22"/>
                <w:lang w:eastAsia="zh-CN"/>
              </w:rPr>
              <w:t>21</w:t>
            </w:r>
            <w:r w:rsidRPr="00BE6096">
              <w:rPr>
                <w:sz w:val="22"/>
                <w:szCs w:val="22"/>
              </w:rPr>
              <w:t>/16</w:t>
            </w:r>
          </w:p>
        </w:tc>
        <w:tc>
          <w:tcPr>
            <w:tcW w:w="4623"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Changzhou, 26 - 29 September 2016</w:t>
            </w:r>
          </w:p>
        </w:tc>
      </w:tr>
      <w:tr w:rsidR="00781AD8" w:rsidRPr="00BE6096" w:rsidTr="00781AD8">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Reference and title:</w:t>
            </w:r>
          </w:p>
        </w:tc>
        <w:tc>
          <w:tcPr>
            <w:tcW w:w="9070" w:type="dxa"/>
            <w:gridSpan w:val="4"/>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lang w:val="fr-FR"/>
              </w:rPr>
            </w:pPr>
            <w:r w:rsidRPr="00BE6096">
              <w:rPr>
                <w:sz w:val="22"/>
                <w:szCs w:val="22"/>
                <w:lang w:val="fr-FR"/>
              </w:rPr>
              <w:t xml:space="preserve">ITU-T F.NRICNReqs "Requirements for namespace resolution in Information Centric Networks" </w:t>
            </w:r>
          </w:p>
        </w:tc>
      </w:tr>
      <w:tr w:rsidR="00781AD8" w:rsidRPr="00BE6096" w:rsidTr="00781AD8">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Base text:</w:t>
            </w:r>
          </w:p>
        </w:tc>
        <w:tc>
          <w:tcPr>
            <w:tcW w:w="5529" w:type="dxa"/>
            <w:gridSpan w:val="2"/>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TD15 (2016-09)</w:t>
            </w:r>
          </w:p>
        </w:tc>
        <w:tc>
          <w:tcPr>
            <w:tcW w:w="1699"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Timing:</w:t>
            </w:r>
          </w:p>
        </w:tc>
        <w:tc>
          <w:tcPr>
            <w:tcW w:w="1842" w:type="dxa"/>
            <w:tcBorders>
              <w:top w:val="single" w:sz="4" w:space="0" w:color="000000"/>
              <w:left w:val="single" w:sz="4" w:space="0" w:color="000000"/>
              <w:bottom w:val="single" w:sz="4" w:space="0" w:color="auto"/>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2018</w:t>
            </w:r>
          </w:p>
        </w:tc>
      </w:tr>
      <w:tr w:rsidR="00781AD8" w:rsidRPr="00BE6096" w:rsidTr="00781AD8">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Editor(s):</w:t>
            </w:r>
          </w:p>
        </w:tc>
        <w:tc>
          <w:tcPr>
            <w:tcW w:w="5529" w:type="dxa"/>
            <w:gridSpan w:val="2"/>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 xml:space="preserve">Jing Ren, </w:t>
            </w:r>
            <w:r w:rsidRPr="00BE6096">
              <w:rPr>
                <w:rFonts w:eastAsiaTheme="minorEastAsia"/>
                <w:sz w:val="22"/>
                <w:szCs w:val="22"/>
                <w:lang w:eastAsia="zh-CN"/>
              </w:rPr>
              <w:t>Ministry of Industry and Information Technology, China (UESTC)</w:t>
            </w:r>
            <w:r w:rsidRPr="00BE6096">
              <w:rPr>
                <w:sz w:val="22"/>
                <w:szCs w:val="22"/>
              </w:rPr>
              <w:t>, +86-28-61830256, renjing@uestc.edu.cn</w:t>
            </w:r>
          </w:p>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proofErr w:type="spellStart"/>
            <w:r w:rsidRPr="00BE6096">
              <w:rPr>
                <w:rFonts w:eastAsiaTheme="minorEastAsia"/>
                <w:sz w:val="22"/>
                <w:szCs w:val="22"/>
                <w:lang w:eastAsia="zh-CN"/>
              </w:rPr>
              <w:t>Xiong</w:t>
            </w:r>
            <w:proofErr w:type="spellEnd"/>
            <w:r w:rsidRPr="00BE6096">
              <w:rPr>
                <w:rFonts w:eastAsiaTheme="minorEastAsia"/>
                <w:sz w:val="22"/>
                <w:szCs w:val="22"/>
                <w:lang w:eastAsia="zh-CN"/>
              </w:rPr>
              <w:t xml:space="preserve"> Wang, Ministry of Industry and Information Technology, China (UESTC), +86-28-61830259, </w:t>
            </w:r>
            <w:hyperlink r:id="rId164" w:history="1">
              <w:r w:rsidRPr="00BE6096">
                <w:rPr>
                  <w:rStyle w:val="Hyperlink"/>
                  <w:rFonts w:eastAsiaTheme="minorEastAsia"/>
                  <w:sz w:val="22"/>
                  <w:szCs w:val="22"/>
                  <w:lang w:eastAsia="zh-CN"/>
                </w:rPr>
                <w:t>wangxiong@uestc.edu.cn</w:t>
              </w:r>
            </w:hyperlink>
          </w:p>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proofErr w:type="spellStart"/>
            <w:r w:rsidRPr="00BE6096">
              <w:rPr>
                <w:sz w:val="22"/>
                <w:szCs w:val="22"/>
              </w:rPr>
              <w:t>Ke</w:t>
            </w:r>
            <w:proofErr w:type="spellEnd"/>
            <w:r w:rsidRPr="00BE6096">
              <w:rPr>
                <w:sz w:val="22"/>
                <w:szCs w:val="22"/>
              </w:rPr>
              <w:t xml:space="preserve"> Li, </w:t>
            </w:r>
            <w:r w:rsidRPr="00BE6096">
              <w:rPr>
                <w:rFonts w:eastAsiaTheme="minorEastAsia"/>
                <w:sz w:val="22"/>
                <w:szCs w:val="22"/>
                <w:lang w:eastAsia="zh-CN"/>
              </w:rPr>
              <w:t>Ministry of Industry and Information Technology, China (SWJTU), +86-28-</w:t>
            </w:r>
            <w:r w:rsidRPr="00BE6096">
              <w:rPr>
                <w:sz w:val="22"/>
                <w:szCs w:val="22"/>
              </w:rPr>
              <w:t xml:space="preserve"> </w:t>
            </w:r>
            <w:r w:rsidRPr="00BE6096">
              <w:rPr>
                <w:rFonts w:eastAsiaTheme="minorEastAsia"/>
                <w:sz w:val="22"/>
                <w:szCs w:val="22"/>
                <w:lang w:eastAsia="zh-CN"/>
              </w:rPr>
              <w:t>66367465, keli@swjtu.edu.cn</w:t>
            </w:r>
          </w:p>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proofErr w:type="spellStart"/>
            <w:r w:rsidRPr="00BE6096">
              <w:rPr>
                <w:rFonts w:eastAsiaTheme="minorEastAsia"/>
                <w:sz w:val="22"/>
                <w:szCs w:val="22"/>
                <w:lang w:eastAsia="zh-CN"/>
              </w:rPr>
              <w:t>Shucheng</w:t>
            </w:r>
            <w:proofErr w:type="spellEnd"/>
            <w:r w:rsidRPr="00BE6096">
              <w:rPr>
                <w:rFonts w:eastAsiaTheme="minorEastAsia"/>
                <w:sz w:val="22"/>
                <w:szCs w:val="22"/>
                <w:lang w:eastAsia="zh-CN"/>
              </w:rPr>
              <w:t xml:space="preserve"> Liu, Huawei Technologies, liushucheng@huawei.com</w:t>
            </w:r>
          </w:p>
        </w:tc>
        <w:tc>
          <w:tcPr>
            <w:tcW w:w="1699" w:type="dxa"/>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AAP</w:t>
            </w:r>
          </w:p>
        </w:tc>
      </w:tr>
      <w:tr w:rsidR="00781AD8" w:rsidRPr="00BE6096" w:rsidTr="00781AD8">
        <w:tc>
          <w:tcPr>
            <w:tcW w:w="10312" w:type="dxa"/>
            <w:gridSpan w:val="5"/>
            <w:tcBorders>
              <w:top w:val="single" w:sz="4" w:space="0" w:color="000000"/>
              <w:left w:val="single" w:sz="4" w:space="0" w:color="000000"/>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b/>
                <w:bCs/>
                <w:sz w:val="22"/>
                <w:szCs w:val="22"/>
              </w:rPr>
              <w:t xml:space="preserve">Scope </w:t>
            </w:r>
            <w:r w:rsidRPr="00BE6096">
              <w:rPr>
                <w:sz w:val="22"/>
                <w:szCs w:val="22"/>
              </w:rPr>
              <w:t>(defines the intent or object of the Recommendation and the aspects covered, thereby indicating the limits of its applicability):</w:t>
            </w:r>
          </w:p>
        </w:tc>
      </w:tr>
      <w:tr w:rsidR="00781AD8" w:rsidRPr="00BE6096" w:rsidTr="00781AD8">
        <w:trPr>
          <w:trHeight w:val="1000"/>
        </w:trPr>
        <w:tc>
          <w:tcPr>
            <w:tcW w:w="10312" w:type="dxa"/>
            <w:gridSpan w:val="5"/>
            <w:tcBorders>
              <w:top w:val="nil"/>
              <w:left w:val="single" w:sz="4" w:space="0" w:color="000000"/>
              <w:bottom w:val="single" w:sz="4" w:space="0" w:color="auto"/>
              <w:right w:val="single" w:sz="4" w:space="0" w:color="auto"/>
            </w:tcBorders>
          </w:tcPr>
          <w:p w:rsidR="00781AD8" w:rsidRPr="00BE6096" w:rsidRDefault="00781AD8" w:rsidP="00781AD8">
            <w:pPr>
              <w:rPr>
                <w:sz w:val="22"/>
                <w:szCs w:val="22"/>
                <w:lang w:eastAsia="zh-CN"/>
              </w:rPr>
            </w:pPr>
            <w:r w:rsidRPr="00BE6096">
              <w:rPr>
                <w:sz w:val="22"/>
                <w:szCs w:val="22"/>
                <w:lang w:eastAsia="zh-CN"/>
              </w:rPr>
              <w:t>This Recommendation describes</w:t>
            </w:r>
            <w:r w:rsidRPr="00BE6096">
              <w:rPr>
                <w:sz w:val="22"/>
                <w:szCs w:val="22"/>
              </w:rPr>
              <w:t xml:space="preserve"> </w:t>
            </w:r>
            <w:r w:rsidRPr="00BE6096">
              <w:rPr>
                <w:sz w:val="22"/>
                <w:szCs w:val="22"/>
                <w:lang w:eastAsia="zh-CN"/>
              </w:rPr>
              <w:t>the requirements for an open and flexible namespace resolution mechanism for Information Centric Network (ICN). It develops the functional key components for NRICN. This Recommendation covers the following:</w:t>
            </w:r>
          </w:p>
          <w:p w:rsidR="00781AD8" w:rsidRPr="00BE6096" w:rsidRDefault="00781AD8" w:rsidP="00781AD8">
            <w:pPr>
              <w:numPr>
                <w:ilvl w:val="0"/>
                <w:numId w:val="8"/>
              </w:numPr>
              <w:tabs>
                <w:tab w:val="clear" w:pos="794"/>
                <w:tab w:val="clear" w:pos="1191"/>
                <w:tab w:val="clear" w:pos="1588"/>
                <w:tab w:val="clear" w:pos="1985"/>
              </w:tabs>
              <w:spacing w:after="0" w:line="240" w:lineRule="auto"/>
              <w:rPr>
                <w:sz w:val="22"/>
                <w:szCs w:val="22"/>
                <w:lang w:eastAsia="zh-CN"/>
              </w:rPr>
            </w:pPr>
            <w:r w:rsidRPr="00BE6096">
              <w:rPr>
                <w:sz w:val="22"/>
                <w:szCs w:val="22"/>
                <w:lang w:eastAsia="zh-CN"/>
              </w:rPr>
              <w:t xml:space="preserve">general overview for name resolution in Future Internet Architecture  </w:t>
            </w:r>
          </w:p>
          <w:p w:rsidR="00781AD8" w:rsidRPr="00BE6096" w:rsidRDefault="00781AD8" w:rsidP="00781AD8">
            <w:pPr>
              <w:numPr>
                <w:ilvl w:val="0"/>
                <w:numId w:val="8"/>
              </w:numPr>
              <w:tabs>
                <w:tab w:val="clear" w:pos="794"/>
                <w:tab w:val="clear" w:pos="1191"/>
                <w:tab w:val="clear" w:pos="1588"/>
                <w:tab w:val="clear" w:pos="1985"/>
              </w:tabs>
              <w:spacing w:after="0" w:line="240" w:lineRule="auto"/>
              <w:rPr>
                <w:sz w:val="22"/>
                <w:szCs w:val="22"/>
                <w:lang w:eastAsia="zh-CN"/>
              </w:rPr>
            </w:pPr>
            <w:r w:rsidRPr="00BE6096">
              <w:rPr>
                <w:sz w:val="22"/>
                <w:szCs w:val="22"/>
                <w:lang w:eastAsia="zh-CN"/>
              </w:rPr>
              <w:t>requirements and capabilities of NRICN service and its key components</w:t>
            </w:r>
          </w:p>
        </w:tc>
      </w:tr>
      <w:tr w:rsidR="00781AD8" w:rsidRPr="00BE6096" w:rsidTr="00781AD8">
        <w:trPr>
          <w:trHeight w:val="553"/>
        </w:trPr>
        <w:tc>
          <w:tcPr>
            <w:tcW w:w="10312" w:type="dxa"/>
            <w:gridSpan w:val="5"/>
            <w:tcBorders>
              <w:top w:val="single" w:sz="4" w:space="0" w:color="000000"/>
              <w:left w:val="single" w:sz="4" w:space="0" w:color="000000"/>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b/>
                <w:bCs/>
                <w:sz w:val="22"/>
                <w:szCs w:val="22"/>
              </w:rPr>
              <w:t xml:space="preserve">Summary </w:t>
            </w:r>
            <w:r w:rsidRPr="00BE6096">
              <w:rPr>
                <w:sz w:val="22"/>
                <w:szCs w:val="22"/>
              </w:rPr>
              <w:t>(provides a brief overview of the purpose and contents of the Recommendation, thus permitting readers to judge its usefulness for their work):</w:t>
            </w:r>
          </w:p>
        </w:tc>
      </w:tr>
      <w:tr w:rsidR="00781AD8" w:rsidRPr="00BE6096" w:rsidTr="00781AD8">
        <w:trPr>
          <w:trHeight w:val="1000"/>
        </w:trPr>
        <w:tc>
          <w:tcPr>
            <w:tcW w:w="10312" w:type="dxa"/>
            <w:gridSpan w:val="5"/>
            <w:tcBorders>
              <w:top w:val="nil"/>
              <w:left w:val="single" w:sz="4" w:space="0" w:color="000000"/>
              <w:bottom w:val="single" w:sz="4" w:space="0" w:color="auto"/>
              <w:right w:val="single" w:sz="4" w:space="0" w:color="auto"/>
            </w:tcBorders>
          </w:tcPr>
          <w:p w:rsidR="00781AD8" w:rsidRPr="00BE6096" w:rsidRDefault="00781AD8" w:rsidP="00781AD8">
            <w:pPr>
              <w:rPr>
                <w:sz w:val="22"/>
                <w:szCs w:val="22"/>
                <w:lang w:eastAsia="zh-CN"/>
              </w:rPr>
            </w:pPr>
            <w:r w:rsidRPr="00BE6096">
              <w:rPr>
                <w:sz w:val="22"/>
                <w:szCs w:val="22"/>
                <w:lang w:eastAsia="zh-CN"/>
              </w:rPr>
              <w:t>Namespace resolution in ICNs not only should have universality to adapt to general usage scenarios, but also should be flexible enough to meet some new requirements as the Internet evolves.  A namespace management system should only be defined by the properties of network entities.  Furthermore, a name resolution strategy should also provide name resolution from any source namespace to any destination namespace.</w:t>
            </w:r>
          </w:p>
        </w:tc>
      </w:tr>
      <w:tr w:rsidR="00781AD8" w:rsidRPr="00BE6096" w:rsidTr="00781AD8">
        <w:tc>
          <w:tcPr>
            <w:tcW w:w="10312" w:type="dxa"/>
            <w:gridSpan w:val="5"/>
            <w:tcBorders>
              <w:top w:val="single" w:sz="4" w:space="0" w:color="auto"/>
              <w:left w:val="single" w:sz="4" w:space="0" w:color="auto"/>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b/>
                <w:bCs/>
                <w:sz w:val="22"/>
                <w:szCs w:val="22"/>
              </w:rPr>
              <w:t>Relations to ITU-T Recommendations or to other standards</w:t>
            </w:r>
            <w:r w:rsidRPr="00BE6096">
              <w:rPr>
                <w:sz w:val="22"/>
                <w:szCs w:val="22"/>
              </w:rPr>
              <w:t xml:space="preserve"> (approved or under development):</w:t>
            </w:r>
          </w:p>
        </w:tc>
      </w:tr>
      <w:tr w:rsidR="00781AD8" w:rsidRPr="00BE6096" w:rsidTr="00781AD8">
        <w:trPr>
          <w:trHeight w:val="417"/>
        </w:trPr>
        <w:tc>
          <w:tcPr>
            <w:tcW w:w="10312" w:type="dxa"/>
            <w:gridSpan w:val="5"/>
            <w:tcBorders>
              <w:top w:val="nil"/>
              <w:left w:val="single" w:sz="4" w:space="0" w:color="auto"/>
              <w:bottom w:val="single" w:sz="4" w:space="0" w:color="auto"/>
              <w:right w:val="single" w:sz="4" w:space="0" w:color="auto"/>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N/A</w:t>
            </w:r>
          </w:p>
        </w:tc>
      </w:tr>
      <w:tr w:rsidR="00781AD8" w:rsidRPr="00BE6096" w:rsidTr="00781AD8">
        <w:tc>
          <w:tcPr>
            <w:tcW w:w="10312" w:type="dxa"/>
            <w:gridSpan w:val="5"/>
            <w:tcBorders>
              <w:top w:val="single" w:sz="4" w:space="0" w:color="000000"/>
              <w:left w:val="single" w:sz="4" w:space="0" w:color="auto"/>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lang w:eastAsia="zh-CN"/>
              </w:rPr>
            </w:pPr>
            <w:r w:rsidRPr="00BE6096">
              <w:rPr>
                <w:b/>
                <w:bCs/>
                <w:sz w:val="22"/>
                <w:szCs w:val="22"/>
              </w:rPr>
              <w:t>Liaisons with other study groups or with other standards bodies:</w:t>
            </w:r>
          </w:p>
        </w:tc>
      </w:tr>
      <w:tr w:rsidR="00781AD8" w:rsidRPr="00BE6096" w:rsidTr="00781AD8">
        <w:trPr>
          <w:trHeight w:val="426"/>
        </w:trPr>
        <w:tc>
          <w:tcPr>
            <w:tcW w:w="10312" w:type="dxa"/>
            <w:gridSpan w:val="5"/>
            <w:tcBorders>
              <w:top w:val="nil"/>
              <w:left w:val="single" w:sz="4" w:space="0" w:color="auto"/>
              <w:bottom w:val="nil"/>
              <w:right w:val="single" w:sz="4" w:space="0" w:color="auto"/>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N/A</w:t>
            </w:r>
          </w:p>
        </w:tc>
      </w:tr>
      <w:tr w:rsidR="00781AD8" w:rsidRPr="00BE6096" w:rsidTr="00781AD8">
        <w:tc>
          <w:tcPr>
            <w:tcW w:w="10312" w:type="dxa"/>
            <w:gridSpan w:val="5"/>
            <w:tcBorders>
              <w:top w:val="single" w:sz="4" w:space="0" w:color="000000"/>
              <w:left w:val="single" w:sz="4" w:space="0" w:color="auto"/>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Supporting members that are committing to contributing actively to the work item:</w:t>
            </w:r>
          </w:p>
        </w:tc>
      </w:tr>
      <w:tr w:rsidR="00781AD8" w:rsidRPr="00BE6096" w:rsidTr="00781AD8">
        <w:trPr>
          <w:trHeight w:val="422"/>
        </w:trPr>
        <w:tc>
          <w:tcPr>
            <w:tcW w:w="10312" w:type="dxa"/>
            <w:gridSpan w:val="5"/>
            <w:tcBorders>
              <w:top w:val="nil"/>
              <w:left w:val="single" w:sz="4" w:space="0" w:color="000000"/>
              <w:bottom w:val="single" w:sz="4" w:space="0" w:color="auto"/>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rFonts w:eastAsiaTheme="minorEastAsia"/>
                <w:sz w:val="22"/>
                <w:szCs w:val="22"/>
                <w:lang w:eastAsia="zh-CN"/>
              </w:rPr>
              <w:t xml:space="preserve">Ministry of Industry and Information Technology, China (UESTC,SWJTU) , Huawei Technologies, </w:t>
            </w:r>
            <w:r w:rsidRPr="00BE6096">
              <w:rPr>
                <w:sz w:val="22"/>
                <w:szCs w:val="22"/>
              </w:rPr>
              <w:t>ZTE Cooperation</w:t>
            </w:r>
            <w:r w:rsidRPr="00BE6096">
              <w:rPr>
                <w:rFonts w:eastAsiaTheme="minorEastAsia"/>
                <w:sz w:val="22"/>
                <w:szCs w:val="22"/>
                <w:lang w:eastAsia="zh-CN"/>
              </w:rPr>
              <w:t>,</w:t>
            </w:r>
            <w:r w:rsidRPr="00BE6096">
              <w:rPr>
                <w:sz w:val="22"/>
                <w:szCs w:val="22"/>
                <w:lang w:eastAsia="zh-CN"/>
              </w:rPr>
              <w:t xml:space="preserve"> ETRI, </w:t>
            </w:r>
          </w:p>
        </w:tc>
      </w:tr>
    </w:tbl>
    <w:p w:rsidR="00781AD8" w:rsidRPr="0002323C" w:rsidRDefault="00781AD8" w:rsidP="00781AD8"/>
    <w:p w:rsidR="00781AD8" w:rsidRPr="005A2B92" w:rsidRDefault="00781AD8" w:rsidP="00781AD8">
      <w:pPr>
        <w:pStyle w:val="Heading1Centered"/>
        <w:rPr>
          <w:rFonts w:eastAsiaTheme="minorEastAsia"/>
          <w:lang w:eastAsia="zh-CN"/>
        </w:rPr>
      </w:pPr>
      <w:r>
        <w:lastRenderedPageBreak/>
        <w:t xml:space="preserve">Annex </w:t>
      </w:r>
      <w:r>
        <w:rPr>
          <w:rFonts w:eastAsiaTheme="minorEastAsia" w:hint="eastAsia"/>
          <w:lang w:eastAsia="zh-CN"/>
        </w:rPr>
        <w:t>Q21.C</w:t>
      </w:r>
      <w:r w:rsidRPr="009465F6">
        <w:br/>
      </w:r>
      <w:r>
        <w:t>A.1 justification for proposed draft new Recommendatio</w:t>
      </w:r>
      <w:r w:rsidRPr="00F35AE6">
        <w:t xml:space="preserve">n </w:t>
      </w:r>
      <w:proofErr w:type="spellStart"/>
      <w:r w:rsidRPr="00F35AE6">
        <w:rPr>
          <w:rFonts w:eastAsiaTheme="minorEastAsia" w:hint="eastAsia"/>
          <w:lang w:eastAsia="zh-CN"/>
        </w:rPr>
        <w:t>F</w:t>
      </w:r>
      <w:r w:rsidRPr="00F35AE6">
        <w:t>.</w:t>
      </w:r>
      <w:r w:rsidRPr="00F35AE6">
        <w:rPr>
          <w:rFonts w:eastAsiaTheme="minorEastAsia" w:hint="eastAsia"/>
          <w:lang w:eastAsia="zh-CN"/>
        </w:rPr>
        <w:t>USMReqs</w:t>
      </w:r>
      <w:proofErr w:type="spellEnd"/>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781AD8" w:rsidRPr="00BE6096" w:rsidTr="00781AD8">
        <w:trPr>
          <w:trHeight w:val="316"/>
        </w:trPr>
        <w:tc>
          <w:tcPr>
            <w:tcW w:w="1242"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Question:</w:t>
            </w:r>
          </w:p>
        </w:tc>
        <w:tc>
          <w:tcPr>
            <w:tcW w:w="906" w:type="dxa"/>
            <w:tcBorders>
              <w:top w:val="single" w:sz="4" w:space="0" w:color="000000"/>
              <w:left w:val="single" w:sz="4" w:space="0" w:color="000000"/>
              <w:bottom w:val="single" w:sz="4" w:space="0" w:color="auto"/>
              <w:right w:val="single" w:sz="4" w:space="0" w:color="000000"/>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rFonts w:eastAsiaTheme="minorEastAsia"/>
                <w:sz w:val="22"/>
                <w:szCs w:val="22"/>
                <w:lang w:eastAsia="zh-CN"/>
              </w:rPr>
              <w:t>21</w:t>
            </w:r>
            <w:r w:rsidRPr="00BE6096">
              <w:rPr>
                <w:sz w:val="22"/>
                <w:szCs w:val="22"/>
              </w:rPr>
              <w:t>/16</w:t>
            </w:r>
          </w:p>
        </w:tc>
        <w:tc>
          <w:tcPr>
            <w:tcW w:w="4481"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Changzhou, 26 - 29 September 2016</w:t>
            </w:r>
          </w:p>
        </w:tc>
      </w:tr>
      <w:tr w:rsidR="00781AD8" w:rsidRPr="00BE6096" w:rsidTr="00781AD8">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lang w:val="fr-FR"/>
              </w:rPr>
            </w:pPr>
            <w:r w:rsidRPr="00BE6096">
              <w:rPr>
                <w:sz w:val="22"/>
                <w:szCs w:val="22"/>
                <w:lang w:val="fr-FR"/>
              </w:rPr>
              <w:t xml:space="preserve">ITU-T </w:t>
            </w:r>
            <w:r w:rsidRPr="00BE6096">
              <w:rPr>
                <w:rFonts w:eastAsiaTheme="minorEastAsia"/>
                <w:sz w:val="22"/>
                <w:szCs w:val="22"/>
                <w:lang w:val="fr-FR" w:eastAsia="zh-CN"/>
              </w:rPr>
              <w:t xml:space="preserve">F.USMReqs "Requirements of unified application and network status monitoring" </w:t>
            </w:r>
          </w:p>
        </w:tc>
      </w:tr>
      <w:tr w:rsidR="00781AD8" w:rsidRPr="00BE6096" w:rsidTr="00781AD8">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TD-16 (2016-09)</w:t>
            </w:r>
          </w:p>
        </w:tc>
        <w:tc>
          <w:tcPr>
            <w:tcW w:w="1699" w:type="dxa"/>
            <w:tcBorders>
              <w:top w:val="single" w:sz="4" w:space="0" w:color="000000"/>
              <w:left w:val="single" w:sz="4" w:space="0" w:color="000000"/>
              <w:bottom w:val="single" w:sz="4" w:space="0" w:color="auto"/>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Timing:</w:t>
            </w:r>
          </w:p>
        </w:tc>
        <w:tc>
          <w:tcPr>
            <w:tcW w:w="1842" w:type="dxa"/>
            <w:tcBorders>
              <w:top w:val="single" w:sz="4" w:space="0" w:color="000000"/>
              <w:left w:val="single" w:sz="4" w:space="0" w:color="000000"/>
              <w:bottom w:val="single" w:sz="4" w:space="0" w:color="auto"/>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2018</w:t>
            </w:r>
          </w:p>
        </w:tc>
      </w:tr>
      <w:tr w:rsidR="00781AD8" w:rsidRPr="00BE6096" w:rsidTr="00781AD8">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 xml:space="preserve">Jing Ren, </w:t>
            </w:r>
            <w:r w:rsidRPr="00BE6096">
              <w:rPr>
                <w:rFonts w:eastAsiaTheme="minorEastAsia"/>
                <w:sz w:val="22"/>
                <w:szCs w:val="22"/>
                <w:lang w:eastAsia="zh-CN"/>
              </w:rPr>
              <w:t>Ministry of Industry and Information Technology, China (UESTC)</w:t>
            </w:r>
            <w:r w:rsidRPr="00BE6096">
              <w:rPr>
                <w:sz w:val="22"/>
                <w:szCs w:val="22"/>
              </w:rPr>
              <w:t>, +86-28-61830256, renjing@uestc.edu.cn</w:t>
            </w:r>
          </w:p>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sz w:val="22"/>
                <w:szCs w:val="22"/>
              </w:rPr>
              <w:t>Liang Wang, ZTE Cooperation, +86-13813826797, wang.liang12@zte.com.cn</w:t>
            </w:r>
            <w:r w:rsidRPr="00BE6096">
              <w:rPr>
                <w:rFonts w:eastAsiaTheme="minorEastAsia"/>
                <w:sz w:val="22"/>
                <w:szCs w:val="22"/>
                <w:lang w:eastAsia="zh-CN"/>
              </w:rPr>
              <w:t xml:space="preserve"> </w:t>
            </w:r>
          </w:p>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proofErr w:type="spellStart"/>
            <w:r w:rsidRPr="00BE6096">
              <w:rPr>
                <w:rFonts w:eastAsiaTheme="minorEastAsia"/>
                <w:sz w:val="22"/>
                <w:szCs w:val="22"/>
                <w:lang w:eastAsia="zh-CN"/>
              </w:rPr>
              <w:t>Xiong</w:t>
            </w:r>
            <w:proofErr w:type="spellEnd"/>
            <w:r w:rsidRPr="00BE6096">
              <w:rPr>
                <w:rFonts w:eastAsiaTheme="minorEastAsia"/>
                <w:sz w:val="22"/>
                <w:szCs w:val="22"/>
                <w:lang w:eastAsia="zh-CN"/>
              </w:rPr>
              <w:t xml:space="preserve"> Wang, Ministry of Industry and Information Technology, China (UESTC), +86-28-61830259, </w:t>
            </w:r>
            <w:hyperlink r:id="rId165" w:history="1">
              <w:r w:rsidRPr="00BE6096">
                <w:rPr>
                  <w:rStyle w:val="Hyperlink"/>
                  <w:rFonts w:eastAsiaTheme="minorEastAsia"/>
                  <w:sz w:val="22"/>
                  <w:szCs w:val="22"/>
                  <w:lang w:eastAsia="zh-CN"/>
                </w:rPr>
                <w:t>wangxiong@uestc.edu.cn</w:t>
              </w:r>
            </w:hyperlink>
          </w:p>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proofErr w:type="spellStart"/>
            <w:r w:rsidRPr="00BE6096">
              <w:rPr>
                <w:sz w:val="22"/>
                <w:szCs w:val="22"/>
              </w:rPr>
              <w:t>Ke</w:t>
            </w:r>
            <w:proofErr w:type="spellEnd"/>
            <w:r w:rsidRPr="00BE6096">
              <w:rPr>
                <w:sz w:val="22"/>
                <w:szCs w:val="22"/>
              </w:rPr>
              <w:t xml:space="preserve"> Li, </w:t>
            </w:r>
            <w:r w:rsidRPr="00BE6096">
              <w:rPr>
                <w:rFonts w:eastAsiaTheme="minorEastAsia"/>
                <w:sz w:val="22"/>
                <w:szCs w:val="22"/>
                <w:lang w:eastAsia="zh-CN"/>
              </w:rPr>
              <w:t>Ministry of Industry and Information Technology, China (SWJTU), +86-28-</w:t>
            </w:r>
            <w:r w:rsidRPr="00BE6096">
              <w:rPr>
                <w:sz w:val="22"/>
                <w:szCs w:val="22"/>
              </w:rPr>
              <w:t xml:space="preserve"> </w:t>
            </w:r>
            <w:r w:rsidRPr="00BE6096">
              <w:rPr>
                <w:rFonts w:eastAsiaTheme="minorEastAsia"/>
                <w:sz w:val="22"/>
                <w:szCs w:val="22"/>
                <w:lang w:eastAsia="zh-CN"/>
              </w:rPr>
              <w:t>66367465, keli@swjtu.edu.cn</w:t>
            </w:r>
          </w:p>
        </w:tc>
        <w:tc>
          <w:tcPr>
            <w:tcW w:w="1699" w:type="dxa"/>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AAP</w:t>
            </w:r>
          </w:p>
        </w:tc>
      </w:tr>
      <w:tr w:rsidR="00781AD8" w:rsidRPr="00BE6096" w:rsidTr="00781AD8">
        <w:tc>
          <w:tcPr>
            <w:tcW w:w="10170" w:type="dxa"/>
            <w:gridSpan w:val="5"/>
            <w:tcBorders>
              <w:top w:val="single" w:sz="4" w:space="0" w:color="000000"/>
              <w:left w:val="single" w:sz="4" w:space="0" w:color="000000"/>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b/>
                <w:bCs/>
                <w:sz w:val="22"/>
                <w:szCs w:val="22"/>
              </w:rPr>
              <w:t xml:space="preserve">Scope </w:t>
            </w:r>
            <w:r w:rsidRPr="00BE6096">
              <w:rPr>
                <w:sz w:val="22"/>
                <w:szCs w:val="22"/>
              </w:rPr>
              <w:t>(defines the intent or object of the Recommendation and the aspects covered, thereby indicating the limits of its applicability):</w:t>
            </w:r>
          </w:p>
        </w:tc>
      </w:tr>
      <w:tr w:rsidR="00781AD8" w:rsidRPr="00BE6096" w:rsidTr="00781AD8">
        <w:trPr>
          <w:trHeight w:val="1000"/>
        </w:trPr>
        <w:tc>
          <w:tcPr>
            <w:tcW w:w="10170" w:type="dxa"/>
            <w:gridSpan w:val="5"/>
            <w:tcBorders>
              <w:top w:val="nil"/>
              <w:left w:val="single" w:sz="4" w:space="0" w:color="000000"/>
              <w:bottom w:val="single" w:sz="4" w:space="0" w:color="auto"/>
              <w:right w:val="single" w:sz="4" w:space="0" w:color="auto"/>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This Recommendation describes the scenarios and requirements of unified status monitoring system (USMS). USMS supports the collection of status information from Application Provider as well as Network Provider and sends back the analyzed results to them.</w:t>
            </w:r>
          </w:p>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sz w:val="22"/>
                <w:szCs w:val="22"/>
              </w:rPr>
              <w:t>This Recommendation covers the following:</w:t>
            </w:r>
          </w:p>
          <w:p w:rsidR="00781AD8" w:rsidRPr="00BE6096" w:rsidRDefault="00781AD8" w:rsidP="00781AD8">
            <w:pPr>
              <w:pStyle w:val="ListParagraph"/>
              <w:numPr>
                <w:ilvl w:val="0"/>
                <w:numId w:val="9"/>
              </w:num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line="240" w:lineRule="auto"/>
              <w:ind w:firstLineChars="0"/>
              <w:rPr>
                <w:sz w:val="22"/>
                <w:szCs w:val="22"/>
              </w:rPr>
            </w:pPr>
            <w:r w:rsidRPr="00BE6096">
              <w:rPr>
                <w:sz w:val="22"/>
                <w:szCs w:val="22"/>
              </w:rPr>
              <w:t>Functional architecture for USM</w:t>
            </w:r>
          </w:p>
          <w:p w:rsidR="00781AD8" w:rsidRPr="00BE6096" w:rsidRDefault="00781AD8" w:rsidP="00781AD8">
            <w:pPr>
              <w:pStyle w:val="ListParagraph"/>
              <w:numPr>
                <w:ilvl w:val="0"/>
                <w:numId w:val="9"/>
              </w:num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line="240" w:lineRule="auto"/>
              <w:ind w:firstLineChars="0"/>
              <w:rPr>
                <w:sz w:val="22"/>
                <w:szCs w:val="22"/>
                <w:lang w:eastAsia="zh-CN"/>
              </w:rPr>
            </w:pPr>
            <w:r w:rsidRPr="00BE6096">
              <w:rPr>
                <w:sz w:val="22"/>
                <w:szCs w:val="22"/>
              </w:rPr>
              <w:t>Requirements of USM and its key components</w:t>
            </w:r>
          </w:p>
        </w:tc>
      </w:tr>
      <w:tr w:rsidR="00781AD8" w:rsidRPr="00BE6096" w:rsidTr="00781AD8">
        <w:trPr>
          <w:trHeight w:val="553"/>
        </w:trPr>
        <w:tc>
          <w:tcPr>
            <w:tcW w:w="10170" w:type="dxa"/>
            <w:gridSpan w:val="5"/>
            <w:tcBorders>
              <w:top w:val="single" w:sz="4" w:space="0" w:color="000000"/>
              <w:left w:val="single" w:sz="4" w:space="0" w:color="000000"/>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b/>
                <w:bCs/>
                <w:sz w:val="22"/>
                <w:szCs w:val="22"/>
              </w:rPr>
              <w:t xml:space="preserve">Summary </w:t>
            </w:r>
            <w:r w:rsidRPr="00BE6096">
              <w:rPr>
                <w:sz w:val="22"/>
                <w:szCs w:val="22"/>
              </w:rPr>
              <w:t>(provides a brief overview of the purpose and contents of the Recommendation, thus permitting readers to judge its usefulness for their work):</w:t>
            </w:r>
          </w:p>
        </w:tc>
      </w:tr>
      <w:tr w:rsidR="00781AD8" w:rsidRPr="00BE6096" w:rsidTr="00781AD8">
        <w:trPr>
          <w:trHeight w:val="1000"/>
        </w:trPr>
        <w:tc>
          <w:tcPr>
            <w:tcW w:w="10170" w:type="dxa"/>
            <w:gridSpan w:val="5"/>
            <w:tcBorders>
              <w:top w:val="nil"/>
              <w:left w:val="single" w:sz="4" w:space="0" w:color="000000"/>
              <w:bottom w:val="single" w:sz="4" w:space="0" w:color="auto"/>
              <w:right w:val="single" w:sz="4" w:space="0" w:color="auto"/>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lang w:eastAsia="zh-CN"/>
              </w:rPr>
            </w:pPr>
            <w:r w:rsidRPr="00BE6096">
              <w:rPr>
                <w:sz w:val="22"/>
                <w:szCs w:val="22"/>
              </w:rPr>
              <w:t xml:space="preserve">To enhance the performance of applications as well as networks, Network Providers and Application Providers should have better understanding of the status of the network level as well as the application level, that means two-way information sharing is needed. One possible way is to establish a Unified application and network Status Monitoring System which collects the necessary status information from multiple Application Providers and that from multiple Network Providers. The status </w:t>
            </w:r>
            <w:proofErr w:type="spellStart"/>
            <w:r w:rsidRPr="00BE6096">
              <w:rPr>
                <w:sz w:val="22"/>
                <w:szCs w:val="22"/>
              </w:rPr>
              <w:t>inforamtion</w:t>
            </w:r>
            <w:proofErr w:type="spellEnd"/>
            <w:r w:rsidRPr="00BE6096">
              <w:rPr>
                <w:sz w:val="22"/>
                <w:szCs w:val="22"/>
              </w:rPr>
              <w:t xml:space="preserve"> is </w:t>
            </w:r>
            <w:proofErr w:type="spellStart"/>
            <w:r w:rsidRPr="00BE6096">
              <w:rPr>
                <w:sz w:val="22"/>
                <w:szCs w:val="22"/>
              </w:rPr>
              <w:t>analyzed</w:t>
            </w:r>
            <w:proofErr w:type="spellEnd"/>
            <w:r w:rsidRPr="00BE6096">
              <w:rPr>
                <w:sz w:val="22"/>
                <w:szCs w:val="22"/>
              </w:rPr>
              <w:t xml:space="preserve"> and the status reports are generated and sent back the Providers according to their requirements.</w:t>
            </w:r>
          </w:p>
        </w:tc>
      </w:tr>
      <w:tr w:rsidR="00781AD8" w:rsidRPr="00BE6096" w:rsidTr="00781AD8">
        <w:tc>
          <w:tcPr>
            <w:tcW w:w="10170" w:type="dxa"/>
            <w:gridSpan w:val="5"/>
            <w:tcBorders>
              <w:top w:val="single" w:sz="4" w:space="0" w:color="auto"/>
              <w:left w:val="single" w:sz="4" w:space="0" w:color="auto"/>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b/>
                <w:bCs/>
                <w:sz w:val="22"/>
                <w:szCs w:val="22"/>
              </w:rPr>
              <w:t>Relations to ITU-T Recommendations or to other standards</w:t>
            </w:r>
            <w:r w:rsidRPr="00BE6096">
              <w:rPr>
                <w:sz w:val="22"/>
                <w:szCs w:val="22"/>
              </w:rPr>
              <w:t xml:space="preserve"> (approved or under development):</w:t>
            </w:r>
          </w:p>
        </w:tc>
      </w:tr>
      <w:tr w:rsidR="00781AD8" w:rsidRPr="00BE6096" w:rsidTr="00781AD8">
        <w:trPr>
          <w:trHeight w:val="417"/>
        </w:trPr>
        <w:tc>
          <w:tcPr>
            <w:tcW w:w="10170" w:type="dxa"/>
            <w:gridSpan w:val="5"/>
            <w:tcBorders>
              <w:top w:val="nil"/>
              <w:left w:val="single" w:sz="4" w:space="0" w:color="auto"/>
              <w:bottom w:val="single" w:sz="4" w:space="0" w:color="auto"/>
              <w:right w:val="single" w:sz="4" w:space="0" w:color="auto"/>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N/A</w:t>
            </w:r>
          </w:p>
        </w:tc>
      </w:tr>
      <w:tr w:rsidR="00781AD8" w:rsidRPr="00BE6096" w:rsidTr="00781AD8">
        <w:tc>
          <w:tcPr>
            <w:tcW w:w="10170" w:type="dxa"/>
            <w:gridSpan w:val="5"/>
            <w:tcBorders>
              <w:top w:val="single" w:sz="4" w:space="0" w:color="000000"/>
              <w:left w:val="single" w:sz="4" w:space="0" w:color="auto"/>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lang w:eastAsia="zh-CN"/>
              </w:rPr>
            </w:pPr>
            <w:r w:rsidRPr="00BE6096">
              <w:rPr>
                <w:b/>
                <w:bCs/>
                <w:sz w:val="22"/>
                <w:szCs w:val="22"/>
              </w:rPr>
              <w:t>Liaisons with other study groups or with other standards bodies:</w:t>
            </w:r>
          </w:p>
        </w:tc>
      </w:tr>
      <w:tr w:rsidR="00781AD8" w:rsidRPr="00BE6096" w:rsidTr="00781AD8">
        <w:trPr>
          <w:trHeight w:val="426"/>
        </w:trPr>
        <w:tc>
          <w:tcPr>
            <w:tcW w:w="10170" w:type="dxa"/>
            <w:gridSpan w:val="5"/>
            <w:tcBorders>
              <w:top w:val="nil"/>
              <w:left w:val="single" w:sz="4" w:space="0" w:color="auto"/>
              <w:bottom w:val="nil"/>
              <w:right w:val="single" w:sz="4" w:space="0" w:color="auto"/>
            </w:tcBorders>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Theme="minorEastAsia"/>
                <w:sz w:val="22"/>
                <w:szCs w:val="22"/>
                <w:lang w:eastAsia="zh-CN"/>
              </w:rPr>
            </w:pPr>
            <w:r w:rsidRPr="00BE6096">
              <w:rPr>
                <w:rFonts w:eastAsiaTheme="minorEastAsia"/>
                <w:sz w:val="22"/>
                <w:szCs w:val="22"/>
                <w:lang w:eastAsia="zh-CN"/>
              </w:rPr>
              <w:t>N/A</w:t>
            </w:r>
          </w:p>
        </w:tc>
      </w:tr>
      <w:tr w:rsidR="00781AD8" w:rsidRPr="00BE6096" w:rsidTr="00781AD8">
        <w:tc>
          <w:tcPr>
            <w:tcW w:w="10170" w:type="dxa"/>
            <w:gridSpan w:val="5"/>
            <w:tcBorders>
              <w:top w:val="single" w:sz="4" w:space="0" w:color="000000"/>
              <w:left w:val="single" w:sz="4" w:space="0" w:color="auto"/>
              <w:bottom w:val="nil"/>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2"/>
                <w:szCs w:val="22"/>
              </w:rPr>
            </w:pPr>
            <w:r w:rsidRPr="00BE6096">
              <w:rPr>
                <w:b/>
                <w:bCs/>
                <w:sz w:val="22"/>
                <w:szCs w:val="22"/>
              </w:rPr>
              <w:t>Supporting members that are committing to contributing actively to the work item:</w:t>
            </w:r>
          </w:p>
        </w:tc>
      </w:tr>
      <w:tr w:rsidR="00781AD8" w:rsidRPr="00BE6096" w:rsidTr="00781AD8">
        <w:trPr>
          <w:trHeight w:val="422"/>
        </w:trPr>
        <w:tc>
          <w:tcPr>
            <w:tcW w:w="10170" w:type="dxa"/>
            <w:gridSpan w:val="5"/>
            <w:tcBorders>
              <w:top w:val="nil"/>
              <w:left w:val="single" w:sz="4" w:space="0" w:color="000000"/>
              <w:bottom w:val="single" w:sz="4" w:space="0" w:color="auto"/>
              <w:right w:val="single" w:sz="4" w:space="0" w:color="auto"/>
            </w:tcBorders>
            <w:hideMark/>
          </w:tcPr>
          <w:p w:rsidR="00781AD8" w:rsidRPr="00BE6096" w:rsidRDefault="00781AD8" w:rsidP="00781A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2"/>
                <w:szCs w:val="22"/>
              </w:rPr>
            </w:pPr>
            <w:r w:rsidRPr="00BE6096">
              <w:rPr>
                <w:rFonts w:eastAsiaTheme="minorEastAsia"/>
                <w:sz w:val="22"/>
                <w:szCs w:val="22"/>
                <w:lang w:eastAsia="zh-CN"/>
              </w:rPr>
              <w:t xml:space="preserve">Ministry of Industry and Information Technology, China (UESTC,SWJTU) , </w:t>
            </w:r>
            <w:r w:rsidRPr="00BE6096">
              <w:rPr>
                <w:sz w:val="22"/>
                <w:szCs w:val="22"/>
              </w:rPr>
              <w:t>ZTE Cooperation</w:t>
            </w:r>
            <w:r w:rsidRPr="00BE6096">
              <w:rPr>
                <w:rFonts w:eastAsiaTheme="minorEastAsia"/>
                <w:sz w:val="22"/>
                <w:szCs w:val="22"/>
                <w:lang w:eastAsia="zh-CN"/>
              </w:rPr>
              <w:t>,</w:t>
            </w:r>
            <w:r w:rsidRPr="00BE6096">
              <w:rPr>
                <w:sz w:val="22"/>
                <w:szCs w:val="22"/>
                <w:lang w:eastAsia="zh-CN"/>
              </w:rPr>
              <w:t xml:space="preserve"> ETRI, </w:t>
            </w:r>
          </w:p>
        </w:tc>
      </w:tr>
    </w:tbl>
    <w:p w:rsidR="00781AD8" w:rsidRDefault="00781AD8" w:rsidP="00781AD8">
      <w:pPr>
        <w:rPr>
          <w:rFonts w:eastAsiaTheme="minorEastAsia"/>
          <w:lang w:eastAsia="zh-CN"/>
        </w:rPr>
      </w:pPr>
    </w:p>
    <w:p w:rsidR="00781AD8" w:rsidRDefault="00781AD8" w:rsidP="00781AD8">
      <w:pPr>
        <w:pStyle w:val="Title4"/>
        <w:pageBreakBefore/>
        <w:rPr>
          <w:lang w:eastAsia="zh-CN"/>
        </w:rPr>
      </w:pPr>
      <w:bookmarkStart w:id="117" w:name="_Toc433298884"/>
      <w:bookmarkStart w:id="118" w:name="_Toc433993104"/>
      <w:r>
        <w:lastRenderedPageBreak/>
        <w:t xml:space="preserve">Annex </w:t>
      </w:r>
      <w:r>
        <w:rPr>
          <w:rFonts w:eastAsiaTheme="minorEastAsia" w:hint="eastAsia"/>
          <w:lang w:eastAsia="zh-CN"/>
        </w:rPr>
        <w:t>Q21.D</w:t>
      </w:r>
      <w:r>
        <w:t>:</w:t>
      </w:r>
      <w:r>
        <w:br/>
      </w:r>
      <w:r w:rsidRPr="00D437AD">
        <w:t>A.1 justification for proposed draft new Recommendation</w:t>
      </w:r>
      <w:bookmarkEnd w:id="117"/>
      <w:bookmarkEnd w:id="118"/>
      <w:r>
        <w:t xml:space="preserve"> F.CDN-</w:t>
      </w:r>
      <w:proofErr w:type="spellStart"/>
      <w:r>
        <w:t>Reqs</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3343"/>
        <w:gridCol w:w="1557"/>
        <w:gridCol w:w="990"/>
        <w:gridCol w:w="1841"/>
        <w:gridCol w:w="577"/>
      </w:tblGrid>
      <w:tr w:rsidR="00781AD8" w:rsidRPr="00BE6096" w:rsidTr="00781AD8">
        <w:tc>
          <w:tcPr>
            <w:tcW w:w="1242" w:type="dxa"/>
            <w:tcBorders>
              <w:bottom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Question:</w:t>
            </w:r>
          </w:p>
        </w:tc>
        <w:tc>
          <w:tcPr>
            <w:tcW w:w="906" w:type="dxa"/>
            <w:tcBorders>
              <w:bottom w:val="single" w:sz="4" w:space="0" w:color="auto"/>
            </w:tcBorders>
          </w:tcPr>
          <w:p w:rsidR="00781AD8" w:rsidRPr="00BE6096" w:rsidRDefault="00781AD8" w:rsidP="00781AD8">
            <w:pPr>
              <w:pStyle w:val="Tabletext"/>
              <w:rPr>
                <w:szCs w:val="22"/>
                <w:lang w:val="en-US" w:eastAsia="zh-CN"/>
              </w:rPr>
            </w:pPr>
            <w:r w:rsidRPr="00BE6096">
              <w:rPr>
                <w:rFonts w:hint="eastAsia"/>
                <w:szCs w:val="22"/>
                <w:lang w:val="en-US" w:eastAsia="zh-CN"/>
              </w:rPr>
              <w:t>21</w:t>
            </w:r>
            <w:r w:rsidRPr="00BE6096">
              <w:rPr>
                <w:szCs w:val="22"/>
                <w:lang w:val="en-US" w:eastAsia="zh-CN"/>
              </w:rPr>
              <w:t>/16</w:t>
            </w:r>
          </w:p>
        </w:tc>
        <w:tc>
          <w:tcPr>
            <w:tcW w:w="4900" w:type="dxa"/>
            <w:gridSpan w:val="2"/>
            <w:tcBorders>
              <w:bottom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Proposed new ITU-T Recommendation</w:t>
            </w:r>
          </w:p>
        </w:tc>
        <w:tc>
          <w:tcPr>
            <w:tcW w:w="3408" w:type="dxa"/>
            <w:gridSpan w:val="3"/>
            <w:tcBorders>
              <w:bottom w:val="single" w:sz="4" w:space="0" w:color="auto"/>
              <w:right w:val="single" w:sz="4" w:space="0" w:color="auto"/>
            </w:tcBorders>
          </w:tcPr>
          <w:p w:rsidR="00781AD8" w:rsidRPr="00BE6096" w:rsidRDefault="00781AD8" w:rsidP="00781AD8">
            <w:pPr>
              <w:pStyle w:val="Tabletext"/>
              <w:rPr>
                <w:szCs w:val="22"/>
                <w:lang w:val="en-US" w:eastAsia="zh-CN"/>
              </w:rPr>
            </w:pPr>
            <w:r w:rsidRPr="00BE6096">
              <w:rPr>
                <w:szCs w:val="22"/>
                <w:lang w:val="en-US" w:eastAsia="zh-CN"/>
              </w:rPr>
              <w:t>F.</w:t>
            </w:r>
            <w:r w:rsidRPr="00BE6096">
              <w:rPr>
                <w:rFonts w:hint="eastAsia"/>
                <w:szCs w:val="22"/>
                <w:lang w:val="en-US" w:eastAsia="zh-CN"/>
              </w:rPr>
              <w:t xml:space="preserve"> CDN-</w:t>
            </w:r>
            <w:proofErr w:type="spellStart"/>
            <w:r w:rsidRPr="00BE6096">
              <w:rPr>
                <w:szCs w:val="22"/>
                <w:lang w:val="en-US" w:eastAsia="zh-CN"/>
              </w:rPr>
              <w:t>Reqs</w:t>
            </w:r>
            <w:proofErr w:type="spellEnd"/>
          </w:p>
        </w:tc>
      </w:tr>
      <w:tr w:rsidR="00781AD8" w:rsidRPr="00BE6096" w:rsidTr="00781AD8">
        <w:trPr>
          <w:trHeight w:val="484"/>
        </w:trPr>
        <w:tc>
          <w:tcPr>
            <w:tcW w:w="1242" w:type="dxa"/>
          </w:tcPr>
          <w:p w:rsidR="00781AD8" w:rsidRPr="00BE6096" w:rsidRDefault="00781AD8" w:rsidP="00781AD8">
            <w:pPr>
              <w:pStyle w:val="Tabletext"/>
              <w:rPr>
                <w:szCs w:val="22"/>
                <w:lang w:val="en-US" w:eastAsia="zh-CN"/>
              </w:rPr>
            </w:pPr>
            <w:r w:rsidRPr="00BE6096">
              <w:rPr>
                <w:b/>
                <w:szCs w:val="22"/>
                <w:lang w:val="en-US" w:eastAsia="zh-CN"/>
              </w:rPr>
              <w:t>Reference and title</w:t>
            </w:r>
            <w:r w:rsidRPr="00BE6096">
              <w:rPr>
                <w:szCs w:val="22"/>
                <w:lang w:val="en-US" w:eastAsia="zh-CN"/>
              </w:rPr>
              <w:t>:</w:t>
            </w:r>
          </w:p>
        </w:tc>
        <w:tc>
          <w:tcPr>
            <w:tcW w:w="9214" w:type="dxa"/>
            <w:gridSpan w:val="6"/>
            <w:tcBorders>
              <w:right w:val="single" w:sz="4" w:space="0" w:color="auto"/>
            </w:tcBorders>
          </w:tcPr>
          <w:p w:rsidR="00781AD8" w:rsidRPr="00BE6096" w:rsidRDefault="00781AD8" w:rsidP="00781AD8">
            <w:pPr>
              <w:pStyle w:val="Tabletext"/>
              <w:rPr>
                <w:szCs w:val="22"/>
                <w:lang w:val="en-US" w:eastAsia="zh-CN"/>
              </w:rPr>
            </w:pPr>
            <w:r w:rsidRPr="00BE6096">
              <w:rPr>
                <w:szCs w:val="22"/>
                <w:lang w:val="en-US" w:eastAsia="zh-CN"/>
              </w:rPr>
              <w:t>Use cases and requirements for content delivery network</w:t>
            </w:r>
          </w:p>
        </w:tc>
      </w:tr>
      <w:tr w:rsidR="00781AD8" w:rsidRPr="00BE6096" w:rsidTr="00781AD8">
        <w:trPr>
          <w:trHeight w:val="355"/>
        </w:trPr>
        <w:tc>
          <w:tcPr>
            <w:tcW w:w="1242" w:type="dxa"/>
            <w:tcBorders>
              <w:bottom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Base text:</w:t>
            </w:r>
          </w:p>
        </w:tc>
        <w:tc>
          <w:tcPr>
            <w:tcW w:w="4249" w:type="dxa"/>
            <w:gridSpan w:val="2"/>
            <w:tcBorders>
              <w:bottom w:val="single" w:sz="4" w:space="0" w:color="auto"/>
              <w:right w:val="single" w:sz="4" w:space="0" w:color="auto"/>
            </w:tcBorders>
          </w:tcPr>
          <w:p w:rsidR="00781AD8" w:rsidRPr="00BE6096" w:rsidRDefault="00781AD8" w:rsidP="00781AD8">
            <w:pPr>
              <w:pStyle w:val="Tabletext"/>
              <w:rPr>
                <w:rFonts w:eastAsiaTheme="minorEastAsia"/>
                <w:bCs/>
                <w:szCs w:val="22"/>
                <w:lang w:val="en-US" w:eastAsia="zh-CN"/>
              </w:rPr>
            </w:pPr>
            <w:r w:rsidRPr="00BE6096">
              <w:rPr>
                <w:rFonts w:eastAsiaTheme="minorEastAsia"/>
                <w:bCs/>
                <w:szCs w:val="22"/>
                <w:lang w:val="en-US" w:eastAsia="zh-CN"/>
              </w:rPr>
              <w:t>TD-1</w:t>
            </w:r>
            <w:r w:rsidRPr="00BE6096">
              <w:rPr>
                <w:rFonts w:eastAsiaTheme="minorEastAsia" w:hint="eastAsia"/>
                <w:bCs/>
                <w:szCs w:val="22"/>
                <w:lang w:val="en-US" w:eastAsia="zh-CN"/>
              </w:rPr>
              <w:t>7</w:t>
            </w:r>
          </w:p>
        </w:tc>
        <w:tc>
          <w:tcPr>
            <w:tcW w:w="2547" w:type="dxa"/>
            <w:gridSpan w:val="2"/>
            <w:tcBorders>
              <w:left w:val="single" w:sz="4" w:space="0" w:color="auto"/>
              <w:bottom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 xml:space="preserve">Timing </w:t>
            </w:r>
            <w:r w:rsidRPr="00BE6096">
              <w:rPr>
                <w:szCs w:val="22"/>
                <w:lang w:val="en-US" w:eastAsia="zh-CN"/>
              </w:rPr>
              <w:t>(Target date):</w:t>
            </w:r>
          </w:p>
        </w:tc>
        <w:tc>
          <w:tcPr>
            <w:tcW w:w="1841" w:type="dxa"/>
            <w:tcBorders>
              <w:bottom w:val="single" w:sz="4" w:space="0" w:color="auto"/>
              <w:right w:val="nil"/>
            </w:tcBorders>
          </w:tcPr>
          <w:p w:rsidR="00781AD8" w:rsidRPr="00BE6096" w:rsidRDefault="00781AD8" w:rsidP="00781AD8">
            <w:pPr>
              <w:pStyle w:val="Tabletext"/>
              <w:rPr>
                <w:szCs w:val="22"/>
                <w:lang w:eastAsia="zh-CN"/>
              </w:rPr>
            </w:pPr>
            <w:r w:rsidRPr="00BE6096">
              <w:rPr>
                <w:rFonts w:hint="eastAsia"/>
                <w:szCs w:val="22"/>
              </w:rPr>
              <w:t>201</w:t>
            </w:r>
            <w:r w:rsidRPr="00BE6096">
              <w:rPr>
                <w:rFonts w:hint="eastAsia"/>
                <w:szCs w:val="22"/>
                <w:lang w:eastAsia="zh-CN"/>
              </w:rPr>
              <w:t>8</w:t>
            </w:r>
          </w:p>
        </w:tc>
        <w:tc>
          <w:tcPr>
            <w:tcW w:w="577" w:type="dxa"/>
            <w:tcBorders>
              <w:left w:val="nil"/>
              <w:bottom w:val="single" w:sz="4" w:space="0" w:color="auto"/>
              <w:right w:val="single" w:sz="4" w:space="0" w:color="auto"/>
            </w:tcBorders>
          </w:tcPr>
          <w:p w:rsidR="00781AD8" w:rsidRPr="00BE6096" w:rsidRDefault="00781AD8" w:rsidP="00781AD8">
            <w:pPr>
              <w:pStyle w:val="Tabletext"/>
              <w:rPr>
                <w:b/>
                <w:szCs w:val="22"/>
                <w:lang w:val="en-US" w:eastAsia="zh-CN"/>
              </w:rPr>
            </w:pPr>
          </w:p>
        </w:tc>
      </w:tr>
      <w:tr w:rsidR="00781AD8" w:rsidRPr="00BE6096" w:rsidTr="00781AD8">
        <w:trPr>
          <w:trHeight w:val="310"/>
        </w:trPr>
        <w:tc>
          <w:tcPr>
            <w:tcW w:w="1242" w:type="dxa"/>
          </w:tcPr>
          <w:p w:rsidR="00781AD8" w:rsidRPr="00BE6096" w:rsidRDefault="00781AD8" w:rsidP="00781AD8">
            <w:pPr>
              <w:pStyle w:val="Tabletext"/>
              <w:rPr>
                <w:szCs w:val="22"/>
                <w:lang w:val="en-US" w:eastAsia="zh-CN"/>
              </w:rPr>
            </w:pPr>
            <w:r w:rsidRPr="00BE6096">
              <w:rPr>
                <w:b/>
                <w:szCs w:val="22"/>
                <w:lang w:val="en-US" w:eastAsia="zh-CN"/>
              </w:rPr>
              <w:t>Editor(s)</w:t>
            </w:r>
            <w:r w:rsidRPr="00BE6096">
              <w:rPr>
                <w:szCs w:val="22"/>
                <w:lang w:val="en-US" w:eastAsia="zh-CN"/>
              </w:rPr>
              <w:t>:</w:t>
            </w:r>
          </w:p>
        </w:tc>
        <w:tc>
          <w:tcPr>
            <w:tcW w:w="4249" w:type="dxa"/>
            <w:gridSpan w:val="2"/>
            <w:tcBorders>
              <w:right w:val="single" w:sz="4" w:space="0" w:color="auto"/>
            </w:tcBorders>
          </w:tcPr>
          <w:p w:rsidR="00781AD8" w:rsidRPr="00BE609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2"/>
                <w:szCs w:val="22"/>
              </w:rPr>
            </w:pPr>
            <w:proofErr w:type="spellStart"/>
            <w:r w:rsidRPr="00BE6096">
              <w:rPr>
                <w:rFonts w:hint="eastAsia"/>
                <w:sz w:val="22"/>
                <w:szCs w:val="22"/>
              </w:rPr>
              <w:t>Editor:Hong</w:t>
            </w:r>
            <w:proofErr w:type="spellEnd"/>
            <w:r w:rsidRPr="00BE6096">
              <w:rPr>
                <w:rFonts w:hint="eastAsia"/>
                <w:sz w:val="22"/>
                <w:szCs w:val="22"/>
              </w:rPr>
              <w:t xml:space="preserve"> Tang(China Telecom)</w:t>
            </w:r>
            <w:r w:rsidRPr="00BE6096">
              <w:rPr>
                <w:sz w:val="22"/>
                <w:szCs w:val="22"/>
              </w:rPr>
              <w:t xml:space="preserve"> </w:t>
            </w:r>
            <w:r w:rsidR="00BE6096">
              <w:rPr>
                <w:rFonts w:eastAsiaTheme="minorEastAsia" w:hint="eastAsia"/>
                <w:sz w:val="22"/>
                <w:szCs w:val="22"/>
                <w:lang w:eastAsia="zh-CN"/>
              </w:rPr>
              <w:t>,</w:t>
            </w:r>
            <w:r w:rsidRPr="00BE6096">
              <w:rPr>
                <w:rFonts w:hint="eastAsia"/>
                <w:sz w:val="22"/>
                <w:szCs w:val="22"/>
              </w:rPr>
              <w:t>th@gsta.com</w:t>
            </w:r>
          </w:p>
          <w:p w:rsidR="00781AD8" w:rsidRPr="00BE609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2"/>
                <w:szCs w:val="22"/>
              </w:rPr>
            </w:pPr>
            <w:r w:rsidRPr="00BE6096">
              <w:rPr>
                <w:rFonts w:hint="eastAsia"/>
                <w:sz w:val="22"/>
                <w:szCs w:val="22"/>
              </w:rPr>
              <w:t xml:space="preserve">Co-editor: </w:t>
            </w:r>
            <w:proofErr w:type="spellStart"/>
            <w:r w:rsidRPr="00BE6096">
              <w:rPr>
                <w:rFonts w:hint="eastAsia"/>
                <w:sz w:val="22"/>
                <w:szCs w:val="22"/>
              </w:rPr>
              <w:t>Nie</w:t>
            </w:r>
            <w:proofErr w:type="spellEnd"/>
            <w:r w:rsidRPr="00BE6096">
              <w:rPr>
                <w:rFonts w:hint="eastAsia"/>
                <w:sz w:val="22"/>
                <w:szCs w:val="22"/>
              </w:rPr>
              <w:t xml:space="preserve"> </w:t>
            </w:r>
            <w:proofErr w:type="spellStart"/>
            <w:r w:rsidRPr="00BE6096">
              <w:rPr>
                <w:rFonts w:hint="eastAsia"/>
                <w:sz w:val="22"/>
                <w:szCs w:val="22"/>
              </w:rPr>
              <w:t>Xiuying</w:t>
            </w:r>
            <w:proofErr w:type="spellEnd"/>
            <w:r w:rsidRPr="00BE6096">
              <w:rPr>
                <w:rFonts w:hint="eastAsia"/>
                <w:sz w:val="22"/>
                <w:szCs w:val="22"/>
              </w:rPr>
              <w:t xml:space="preserve"> (CAICT)</w:t>
            </w:r>
            <w:r w:rsidRPr="00BE6096">
              <w:rPr>
                <w:sz w:val="22"/>
                <w:szCs w:val="22"/>
              </w:rPr>
              <w:t xml:space="preserve">, </w:t>
            </w:r>
            <w:hyperlink r:id="rId166" w:history="1">
              <w:r w:rsidR="00BE6096" w:rsidRPr="005A5F12">
                <w:rPr>
                  <w:rStyle w:val="Hyperlink"/>
                  <w:rFonts w:hint="eastAsia"/>
                  <w:sz w:val="22"/>
                  <w:szCs w:val="22"/>
                </w:rPr>
                <w:t>niexiuying@ritt.cn</w:t>
              </w:r>
            </w:hyperlink>
          </w:p>
          <w:p w:rsidR="00781AD8" w:rsidRPr="00BE6096" w:rsidRDefault="00781AD8" w:rsidP="00781AD8">
            <w:pPr>
              <w:pStyle w:val="Tabletext"/>
              <w:rPr>
                <w:rFonts w:eastAsiaTheme="minorEastAsia"/>
                <w:szCs w:val="22"/>
                <w:lang w:val="en-US" w:eastAsia="zh-CN"/>
              </w:rPr>
            </w:pPr>
            <w:proofErr w:type="spellStart"/>
            <w:r w:rsidRPr="00BE6096">
              <w:rPr>
                <w:rFonts w:hint="eastAsia"/>
                <w:szCs w:val="22"/>
              </w:rPr>
              <w:t>Co-editor:Chen</w:t>
            </w:r>
            <w:proofErr w:type="spellEnd"/>
            <w:r w:rsidRPr="00BE6096">
              <w:rPr>
                <w:rFonts w:hint="eastAsia"/>
                <w:szCs w:val="22"/>
              </w:rPr>
              <w:t xml:space="preserve"> Ge</w:t>
            </w:r>
            <w:r w:rsidRPr="00BE6096">
              <w:rPr>
                <w:szCs w:val="22"/>
              </w:rPr>
              <w:t xml:space="preserve"> </w:t>
            </w:r>
            <w:r w:rsidRPr="00BE6096">
              <w:rPr>
                <w:rFonts w:hint="eastAsia"/>
                <w:szCs w:val="22"/>
              </w:rPr>
              <w:t>(China Telecom)</w:t>
            </w:r>
            <w:r w:rsidRPr="00BE6096">
              <w:rPr>
                <w:szCs w:val="22"/>
              </w:rPr>
              <w:t>,</w:t>
            </w:r>
            <w:r w:rsidRPr="00BE6096">
              <w:rPr>
                <w:rFonts w:hint="eastAsia"/>
                <w:szCs w:val="22"/>
              </w:rPr>
              <w:t xml:space="preserve"> </w:t>
            </w:r>
            <w:hyperlink r:id="rId167" w:history="1">
              <w:r w:rsidRPr="00BE6096">
                <w:rPr>
                  <w:rStyle w:val="Hyperlink"/>
                  <w:rFonts w:hint="eastAsia"/>
                  <w:szCs w:val="22"/>
                </w:rPr>
                <w:t>cheng@gsta.com</w:t>
              </w:r>
            </w:hyperlink>
          </w:p>
        </w:tc>
        <w:tc>
          <w:tcPr>
            <w:tcW w:w="2547" w:type="dxa"/>
            <w:gridSpan w:val="2"/>
            <w:tcBorders>
              <w:right w:val="single" w:sz="4" w:space="0" w:color="auto"/>
            </w:tcBorders>
          </w:tcPr>
          <w:p w:rsidR="00781AD8" w:rsidRPr="00BE6096" w:rsidRDefault="00781AD8" w:rsidP="00781AD8">
            <w:pPr>
              <w:pStyle w:val="Tabletext"/>
              <w:rPr>
                <w:szCs w:val="22"/>
                <w:lang w:val="en-US" w:eastAsia="zh-CN"/>
              </w:rPr>
            </w:pPr>
            <w:r w:rsidRPr="00BE6096">
              <w:rPr>
                <w:b/>
                <w:bCs/>
                <w:szCs w:val="22"/>
              </w:rPr>
              <w:t>Approval process:</w:t>
            </w:r>
          </w:p>
        </w:tc>
        <w:tc>
          <w:tcPr>
            <w:tcW w:w="2418" w:type="dxa"/>
            <w:gridSpan w:val="2"/>
            <w:tcBorders>
              <w:right w:val="single" w:sz="4" w:space="0" w:color="auto"/>
            </w:tcBorders>
          </w:tcPr>
          <w:p w:rsidR="00781AD8" w:rsidRPr="00BE6096" w:rsidRDefault="00781AD8" w:rsidP="00781AD8">
            <w:pPr>
              <w:pStyle w:val="Tabletext"/>
              <w:rPr>
                <w:szCs w:val="22"/>
                <w:lang w:val="en-US" w:eastAsia="ko-KR"/>
              </w:rPr>
            </w:pPr>
            <w:r w:rsidRPr="00BE6096">
              <w:rPr>
                <w:rFonts w:hint="eastAsia"/>
                <w:szCs w:val="22"/>
                <w:lang w:val="en-US" w:eastAsia="ko-KR"/>
              </w:rPr>
              <w:t>AAP</w:t>
            </w:r>
          </w:p>
        </w:tc>
      </w:tr>
      <w:tr w:rsidR="00781AD8" w:rsidRPr="00BE6096" w:rsidTr="00781AD8">
        <w:tc>
          <w:tcPr>
            <w:tcW w:w="10456" w:type="dxa"/>
            <w:gridSpan w:val="7"/>
            <w:tcBorders>
              <w:bottom w:val="nil"/>
              <w:right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 xml:space="preserve">Scope </w:t>
            </w:r>
          </w:p>
        </w:tc>
      </w:tr>
      <w:tr w:rsidR="00781AD8" w:rsidRPr="00BE6096" w:rsidTr="00781AD8">
        <w:trPr>
          <w:trHeight w:val="320"/>
        </w:trPr>
        <w:tc>
          <w:tcPr>
            <w:tcW w:w="10456" w:type="dxa"/>
            <w:gridSpan w:val="7"/>
            <w:tcBorders>
              <w:top w:val="nil"/>
              <w:bottom w:val="single" w:sz="4" w:space="0" w:color="auto"/>
              <w:right w:val="single" w:sz="4" w:space="0" w:color="auto"/>
            </w:tcBorders>
          </w:tcPr>
          <w:p w:rsidR="00781AD8" w:rsidRPr="00BE6096" w:rsidRDefault="00781AD8" w:rsidP="00781AD8">
            <w:pPr>
              <w:pStyle w:val="Tabletext"/>
              <w:rPr>
                <w:szCs w:val="22"/>
                <w:lang w:eastAsia="zh-CN"/>
              </w:rPr>
            </w:pPr>
            <w:r w:rsidRPr="00BE6096">
              <w:rPr>
                <w:rFonts w:hint="eastAsia"/>
                <w:szCs w:val="22"/>
              </w:rPr>
              <w:t xml:space="preserve">This draft Recommendation </w:t>
            </w:r>
            <w:r w:rsidRPr="00BE6096">
              <w:rPr>
                <w:szCs w:val="22"/>
              </w:rPr>
              <w:t xml:space="preserve">describes the use cases and </w:t>
            </w:r>
            <w:r w:rsidRPr="00BE6096">
              <w:rPr>
                <w:szCs w:val="22"/>
                <w:lang w:eastAsia="zh-CN"/>
              </w:rPr>
              <w:t>requirements for  multimedia Content Delivery Network including basic use-cases, additional use-cases, requirements of multimedia CDN and security consideration, etc</w:t>
            </w:r>
          </w:p>
        </w:tc>
      </w:tr>
      <w:tr w:rsidR="00781AD8" w:rsidRPr="00BE6096" w:rsidTr="00781AD8">
        <w:tc>
          <w:tcPr>
            <w:tcW w:w="10456" w:type="dxa"/>
            <w:gridSpan w:val="7"/>
            <w:tcBorders>
              <w:bottom w:val="nil"/>
              <w:right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Summary</w:t>
            </w:r>
            <w:r w:rsidRPr="00BE6096">
              <w:rPr>
                <w:szCs w:val="22"/>
              </w:rPr>
              <w:t xml:space="preserve"> (</w:t>
            </w:r>
            <w:r w:rsidRPr="00BE6096">
              <w:rPr>
                <w:szCs w:val="22"/>
                <w:lang w:val="en-US" w:eastAsia="zh-CN"/>
              </w:rPr>
              <w:t>provides a brief overview of the purpose and contents of the Recommendation, thus permitting readers to judge its usefulness):</w:t>
            </w:r>
          </w:p>
        </w:tc>
      </w:tr>
      <w:tr w:rsidR="00781AD8" w:rsidRPr="00BE6096" w:rsidTr="00781AD8">
        <w:trPr>
          <w:trHeight w:val="385"/>
        </w:trPr>
        <w:tc>
          <w:tcPr>
            <w:tcW w:w="10456" w:type="dxa"/>
            <w:gridSpan w:val="7"/>
            <w:tcBorders>
              <w:top w:val="nil"/>
              <w:bottom w:val="single" w:sz="4" w:space="0" w:color="auto"/>
              <w:right w:val="single" w:sz="4" w:space="0" w:color="auto"/>
            </w:tcBorders>
          </w:tcPr>
          <w:p w:rsidR="00781AD8" w:rsidRPr="00BE6096" w:rsidRDefault="00781AD8" w:rsidP="00781AD8">
            <w:pPr>
              <w:pStyle w:val="Tabletext"/>
              <w:rPr>
                <w:b/>
                <w:bCs/>
                <w:szCs w:val="22"/>
                <w:lang w:eastAsia="zh-CN"/>
              </w:rPr>
            </w:pPr>
            <w:r w:rsidRPr="00BE6096">
              <w:rPr>
                <w:b/>
                <w:bCs/>
                <w:szCs w:val="22"/>
                <w:lang w:eastAsia="zh-CN"/>
              </w:rPr>
              <w:t>Purpose:</w:t>
            </w:r>
          </w:p>
          <w:p w:rsidR="00781AD8" w:rsidRPr="00BE609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2"/>
                <w:szCs w:val="22"/>
              </w:rPr>
            </w:pPr>
            <w:r w:rsidRPr="00BE6096">
              <w:rPr>
                <w:rFonts w:hint="eastAsia"/>
                <w:sz w:val="22"/>
                <w:szCs w:val="22"/>
              </w:rPr>
              <w:t>A content delivery network (CDN) is an infrastructure of network elements operating at layer 4 through layer 7, arranged for the efficient distribution and delivery of digital content. Such content includes, but is not limited to, web pages and images delivered via HTTP, and streaming of continuous media delivered via HTTP, RTSP, RTMP, etc. CDNs typically provide services to multiple content service providers (CSPs).</w:t>
            </w:r>
          </w:p>
          <w:p w:rsidR="00781AD8" w:rsidRPr="00BE609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2"/>
                <w:szCs w:val="22"/>
              </w:rPr>
            </w:pPr>
            <w:r w:rsidRPr="00BE6096">
              <w:rPr>
                <w:rFonts w:hint="eastAsia"/>
                <w:sz w:val="22"/>
                <w:szCs w:val="22"/>
              </w:rPr>
              <w:t>Through</w:t>
            </w:r>
            <w:r w:rsidRPr="00BE6096">
              <w:rPr>
                <w:sz w:val="22"/>
                <w:szCs w:val="22"/>
              </w:rPr>
              <w:t xml:space="preserve"> </w:t>
            </w:r>
            <w:r w:rsidRPr="00BE6096">
              <w:rPr>
                <w:rFonts w:hint="eastAsia"/>
                <w:sz w:val="22"/>
                <w:szCs w:val="22"/>
              </w:rPr>
              <w:t xml:space="preserve">defining the </w:t>
            </w:r>
            <w:r w:rsidRPr="00BE6096">
              <w:rPr>
                <w:sz w:val="22"/>
                <w:szCs w:val="22"/>
              </w:rPr>
              <w:t>use cases of multimedia CDN</w:t>
            </w:r>
            <w:r w:rsidRPr="00BE6096">
              <w:rPr>
                <w:rFonts w:hint="eastAsia"/>
                <w:sz w:val="22"/>
                <w:szCs w:val="22"/>
              </w:rPr>
              <w:t>, we</w:t>
            </w:r>
            <w:r w:rsidRPr="00BE6096">
              <w:rPr>
                <w:sz w:val="22"/>
                <w:szCs w:val="22"/>
              </w:rPr>
              <w:t xml:space="preserve"> </w:t>
            </w:r>
            <w:r w:rsidRPr="00BE6096">
              <w:rPr>
                <w:rFonts w:hint="eastAsia"/>
                <w:sz w:val="22"/>
                <w:szCs w:val="22"/>
              </w:rPr>
              <w:t>can find out</w:t>
            </w:r>
            <w:r w:rsidRPr="00BE6096">
              <w:rPr>
                <w:sz w:val="22"/>
                <w:szCs w:val="22"/>
              </w:rPr>
              <w:t xml:space="preserve"> the requirements for multimedia content delivery network</w:t>
            </w:r>
            <w:r w:rsidRPr="00BE6096">
              <w:rPr>
                <w:rFonts w:hint="eastAsia"/>
                <w:sz w:val="22"/>
                <w:szCs w:val="22"/>
              </w:rPr>
              <w:t xml:space="preserve">. Each requirement of CDN should be considered in defining the framework of CDN and the function of CDN. </w:t>
            </w:r>
          </w:p>
          <w:p w:rsidR="00781AD8" w:rsidRPr="00BE609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Theme="minorEastAsia"/>
                <w:sz w:val="22"/>
                <w:szCs w:val="22"/>
                <w:lang w:eastAsia="zh-CN"/>
              </w:rPr>
            </w:pPr>
            <w:r w:rsidRPr="00BE6096">
              <w:rPr>
                <w:sz w:val="22"/>
                <w:szCs w:val="22"/>
              </w:rPr>
              <w:t xml:space="preserve">In order to be clearly understood the concept and points of multimedia CDN, </w:t>
            </w:r>
            <w:r w:rsidRPr="00BE6096">
              <w:rPr>
                <w:rFonts w:hint="eastAsia"/>
                <w:sz w:val="22"/>
                <w:szCs w:val="22"/>
              </w:rPr>
              <w:t>t</w:t>
            </w:r>
            <w:r w:rsidRPr="00BE6096">
              <w:rPr>
                <w:sz w:val="22"/>
                <w:szCs w:val="22"/>
              </w:rPr>
              <w:t>here should be an independent recommendation of the use cases and requirements for multimedia CDN instead of being an appendix of H.CDN-FI .</w:t>
            </w:r>
            <w:r w:rsidRPr="00BE6096">
              <w:rPr>
                <w:rFonts w:hint="eastAsia"/>
                <w:sz w:val="22"/>
                <w:szCs w:val="22"/>
              </w:rPr>
              <w:t xml:space="preserve">This draft Recommendation </w:t>
            </w:r>
            <w:r w:rsidRPr="00BE6096">
              <w:rPr>
                <w:sz w:val="22"/>
                <w:szCs w:val="22"/>
              </w:rPr>
              <w:t>describes the use cases and requirements for multimedia Content Delivery Network including basic use-cases, additional use-cases, requirements of multimedia CDN and security consideration, etc</w:t>
            </w:r>
            <w:r w:rsidRPr="00BE6096">
              <w:rPr>
                <w:rFonts w:eastAsiaTheme="minorEastAsia" w:hint="eastAsia"/>
                <w:sz w:val="22"/>
                <w:szCs w:val="22"/>
                <w:lang w:eastAsia="zh-CN"/>
              </w:rPr>
              <w:t>.</w:t>
            </w:r>
          </w:p>
        </w:tc>
      </w:tr>
      <w:tr w:rsidR="00781AD8" w:rsidRPr="00BE6096" w:rsidTr="00781AD8">
        <w:tc>
          <w:tcPr>
            <w:tcW w:w="10456" w:type="dxa"/>
            <w:gridSpan w:val="7"/>
            <w:tcBorders>
              <w:top w:val="single" w:sz="4" w:space="0" w:color="auto"/>
              <w:left w:val="single" w:sz="4" w:space="0" w:color="auto"/>
              <w:bottom w:val="nil"/>
              <w:right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Relations to ITU-T Recommendations or to other standards (approved or under development):</w:t>
            </w:r>
          </w:p>
          <w:p w:rsidR="00781AD8" w:rsidRPr="00BE609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Theme="minorEastAsia"/>
                <w:sz w:val="22"/>
                <w:szCs w:val="22"/>
                <w:lang w:eastAsia="zh-CN"/>
              </w:rPr>
            </w:pPr>
            <w:r w:rsidRPr="00BE6096">
              <w:rPr>
                <w:rFonts w:eastAsiaTheme="minorEastAsia"/>
                <w:sz w:val="22"/>
                <w:szCs w:val="22"/>
                <w:lang w:eastAsia="zh-CN"/>
              </w:rPr>
              <w:t>I</w:t>
            </w:r>
            <w:r w:rsidRPr="00BE6096">
              <w:rPr>
                <w:rFonts w:eastAsiaTheme="minorEastAsia" w:hint="eastAsia"/>
                <w:sz w:val="22"/>
                <w:szCs w:val="22"/>
                <w:lang w:eastAsia="zh-CN"/>
              </w:rPr>
              <w:t xml:space="preserve">n the last year, Q21/16 initiated a work item about the </w:t>
            </w:r>
            <w:r w:rsidRPr="00BE6096">
              <w:rPr>
                <w:rFonts w:eastAsiaTheme="minorEastAsia"/>
                <w:sz w:val="22"/>
                <w:szCs w:val="22"/>
                <w:lang w:eastAsia="zh-CN"/>
              </w:rPr>
              <w:t>framework</w:t>
            </w:r>
            <w:r w:rsidRPr="00BE6096">
              <w:rPr>
                <w:rFonts w:eastAsiaTheme="minorEastAsia" w:hint="eastAsia"/>
                <w:sz w:val="22"/>
                <w:szCs w:val="22"/>
                <w:lang w:eastAsia="zh-CN"/>
              </w:rPr>
              <w:t xml:space="preserve"> of the integrated </w:t>
            </w:r>
            <w:r w:rsidRPr="00BE6096">
              <w:rPr>
                <w:rFonts w:eastAsiaTheme="minorEastAsia"/>
                <w:sz w:val="22"/>
                <w:szCs w:val="22"/>
                <w:lang w:eastAsia="zh-CN"/>
              </w:rPr>
              <w:t>multimedia</w:t>
            </w:r>
            <w:r w:rsidRPr="00BE6096">
              <w:rPr>
                <w:rFonts w:eastAsiaTheme="minorEastAsia" w:hint="eastAsia"/>
                <w:sz w:val="22"/>
                <w:szCs w:val="22"/>
                <w:lang w:eastAsia="zh-CN"/>
              </w:rPr>
              <w:t xml:space="preserve"> CDN. </w:t>
            </w:r>
            <w:r w:rsidRPr="00BE6096">
              <w:rPr>
                <w:rFonts w:eastAsiaTheme="minorEastAsia"/>
                <w:sz w:val="22"/>
                <w:szCs w:val="22"/>
                <w:lang w:eastAsia="zh-CN"/>
              </w:rPr>
              <w:t>T</w:t>
            </w:r>
            <w:r w:rsidRPr="00BE6096">
              <w:rPr>
                <w:rFonts w:eastAsiaTheme="minorEastAsia" w:hint="eastAsia"/>
                <w:sz w:val="22"/>
                <w:szCs w:val="22"/>
                <w:lang w:eastAsia="zh-CN"/>
              </w:rPr>
              <w:t xml:space="preserve">he draft Recommendation H.CDNFI was major focused </w:t>
            </w:r>
            <w:r w:rsidRPr="00BE6096">
              <w:rPr>
                <w:rFonts w:eastAsiaTheme="minorEastAsia"/>
                <w:sz w:val="22"/>
                <w:szCs w:val="22"/>
                <w:lang w:eastAsia="zh-CN"/>
              </w:rPr>
              <w:t>on the</w:t>
            </w:r>
            <w:r w:rsidRPr="00BE6096">
              <w:rPr>
                <w:rFonts w:eastAsiaTheme="minorEastAsia" w:hint="eastAsia"/>
                <w:sz w:val="22"/>
                <w:szCs w:val="22"/>
                <w:lang w:eastAsia="zh-CN"/>
              </w:rPr>
              <w:t xml:space="preserve"> framework and the interface about the multimedia CDN for integrated </w:t>
            </w:r>
            <w:r w:rsidRPr="00BE6096">
              <w:rPr>
                <w:rFonts w:eastAsiaTheme="minorEastAsia"/>
                <w:sz w:val="22"/>
                <w:szCs w:val="22"/>
                <w:lang w:eastAsia="zh-CN"/>
              </w:rPr>
              <w:t>service</w:t>
            </w:r>
            <w:r w:rsidRPr="00BE6096">
              <w:rPr>
                <w:rFonts w:eastAsiaTheme="minorEastAsia" w:hint="eastAsia"/>
                <w:sz w:val="22"/>
                <w:szCs w:val="22"/>
                <w:lang w:eastAsia="zh-CN"/>
              </w:rPr>
              <w:t xml:space="preserve">, not only the IPTV </w:t>
            </w:r>
            <w:r w:rsidRPr="00BE6096">
              <w:rPr>
                <w:rFonts w:eastAsiaTheme="minorEastAsia"/>
                <w:sz w:val="22"/>
                <w:szCs w:val="22"/>
                <w:lang w:eastAsia="zh-CN"/>
              </w:rPr>
              <w:t>service</w:t>
            </w:r>
            <w:r w:rsidRPr="00BE6096">
              <w:rPr>
                <w:rFonts w:eastAsiaTheme="minorEastAsia" w:hint="eastAsia"/>
                <w:sz w:val="22"/>
                <w:szCs w:val="22"/>
                <w:lang w:eastAsia="zh-CN"/>
              </w:rPr>
              <w:t xml:space="preserve">. </w:t>
            </w:r>
            <w:r w:rsidRPr="00BE6096">
              <w:rPr>
                <w:rFonts w:eastAsiaTheme="minorEastAsia"/>
                <w:sz w:val="22"/>
                <w:szCs w:val="22"/>
                <w:lang w:eastAsia="zh-CN"/>
              </w:rPr>
              <w:t>The</w:t>
            </w:r>
            <w:r w:rsidRPr="00BE6096">
              <w:rPr>
                <w:rFonts w:eastAsiaTheme="minorEastAsia" w:hint="eastAsia"/>
                <w:sz w:val="22"/>
                <w:szCs w:val="22"/>
                <w:lang w:eastAsia="zh-CN"/>
              </w:rPr>
              <w:t xml:space="preserve"> </w:t>
            </w:r>
            <w:r w:rsidRPr="00BE6096">
              <w:rPr>
                <w:rFonts w:hint="eastAsia"/>
                <w:sz w:val="22"/>
                <w:szCs w:val="22"/>
              </w:rPr>
              <w:t>propose</w:t>
            </w:r>
            <w:r w:rsidRPr="00BE6096">
              <w:rPr>
                <w:rFonts w:eastAsiaTheme="minorEastAsia" w:hint="eastAsia"/>
                <w:sz w:val="22"/>
                <w:szCs w:val="22"/>
                <w:lang w:eastAsia="zh-CN"/>
              </w:rPr>
              <w:t>d</w:t>
            </w:r>
            <w:r w:rsidRPr="00BE6096">
              <w:rPr>
                <w:rFonts w:hint="eastAsia"/>
                <w:sz w:val="22"/>
                <w:szCs w:val="22"/>
              </w:rPr>
              <w:t xml:space="preserve"> new work item </w:t>
            </w:r>
            <w:r w:rsidRPr="00BE6096">
              <w:rPr>
                <w:rFonts w:eastAsiaTheme="minorEastAsia" w:hint="eastAsia"/>
                <w:sz w:val="22"/>
                <w:szCs w:val="22"/>
                <w:lang w:eastAsia="zh-CN"/>
              </w:rPr>
              <w:t xml:space="preserve">intents to list the requirements of integrated multimedia CDN by mapping </w:t>
            </w:r>
            <w:r w:rsidRPr="00BE6096">
              <w:rPr>
                <w:rFonts w:eastAsiaTheme="minorEastAsia"/>
                <w:sz w:val="22"/>
                <w:szCs w:val="22"/>
                <w:lang w:eastAsia="zh-CN"/>
              </w:rPr>
              <w:t>the</w:t>
            </w:r>
            <w:r w:rsidRPr="00BE6096">
              <w:rPr>
                <w:rFonts w:eastAsiaTheme="minorEastAsia" w:hint="eastAsia"/>
                <w:sz w:val="22"/>
                <w:szCs w:val="22"/>
                <w:lang w:eastAsia="zh-CN"/>
              </w:rPr>
              <w:t xml:space="preserve"> </w:t>
            </w:r>
            <w:r w:rsidRPr="00BE6096">
              <w:rPr>
                <w:rFonts w:eastAsiaTheme="minorEastAsia"/>
                <w:sz w:val="22"/>
                <w:szCs w:val="22"/>
                <w:lang w:eastAsia="zh-CN"/>
              </w:rPr>
              <w:t>requirement</w:t>
            </w:r>
            <w:r w:rsidRPr="00BE6096">
              <w:rPr>
                <w:rFonts w:eastAsiaTheme="minorEastAsia" w:hint="eastAsia"/>
                <w:sz w:val="22"/>
                <w:szCs w:val="22"/>
                <w:lang w:eastAsia="zh-CN"/>
              </w:rPr>
              <w:t xml:space="preserve"> </w:t>
            </w:r>
            <w:r w:rsidRPr="00BE6096">
              <w:rPr>
                <w:rFonts w:eastAsiaTheme="minorEastAsia"/>
                <w:sz w:val="22"/>
                <w:szCs w:val="22"/>
                <w:lang w:eastAsia="zh-CN"/>
              </w:rPr>
              <w:t>with</w:t>
            </w:r>
            <w:r w:rsidRPr="00BE6096">
              <w:rPr>
                <w:rFonts w:eastAsiaTheme="minorEastAsia" w:hint="eastAsia"/>
                <w:sz w:val="22"/>
                <w:szCs w:val="22"/>
                <w:lang w:eastAsia="zh-CN"/>
              </w:rPr>
              <w:t xml:space="preserve"> the user cases, under the </w:t>
            </w:r>
            <w:r w:rsidRPr="00BE6096">
              <w:rPr>
                <w:rFonts w:eastAsiaTheme="minorEastAsia"/>
                <w:sz w:val="22"/>
                <w:szCs w:val="22"/>
                <w:lang w:eastAsia="zh-CN"/>
              </w:rPr>
              <w:t>framework</w:t>
            </w:r>
            <w:r w:rsidRPr="00BE6096">
              <w:rPr>
                <w:rFonts w:eastAsiaTheme="minorEastAsia" w:hint="eastAsia"/>
                <w:sz w:val="22"/>
                <w:szCs w:val="22"/>
                <w:lang w:eastAsia="zh-CN"/>
              </w:rPr>
              <w:t xml:space="preserve"> described in H.CDNFI</w:t>
            </w:r>
            <w:r w:rsidRPr="00BE6096">
              <w:rPr>
                <w:rFonts w:hint="eastAsia"/>
                <w:sz w:val="22"/>
                <w:szCs w:val="22"/>
              </w:rPr>
              <w:t>.</w:t>
            </w:r>
            <w:r w:rsidRPr="00BE6096">
              <w:rPr>
                <w:rFonts w:eastAsiaTheme="minorEastAsia" w:hint="eastAsia"/>
                <w:sz w:val="22"/>
                <w:szCs w:val="22"/>
                <w:lang w:eastAsia="zh-CN"/>
              </w:rPr>
              <w:t xml:space="preserve"> Thus, H.CDNFI will be only focused on the overview, problem statement, design goals, </w:t>
            </w:r>
            <w:proofErr w:type="spellStart"/>
            <w:r w:rsidRPr="00BE6096">
              <w:rPr>
                <w:rFonts w:eastAsiaTheme="minorEastAsia" w:hint="eastAsia"/>
                <w:sz w:val="22"/>
                <w:szCs w:val="22"/>
                <w:lang w:eastAsia="zh-CN"/>
              </w:rPr>
              <w:t>ect</w:t>
            </w:r>
            <w:proofErr w:type="spellEnd"/>
            <w:r w:rsidRPr="00BE6096">
              <w:rPr>
                <w:rFonts w:eastAsiaTheme="minorEastAsia" w:hint="eastAsia"/>
                <w:sz w:val="22"/>
                <w:szCs w:val="22"/>
                <w:lang w:eastAsia="zh-CN"/>
              </w:rPr>
              <w:t xml:space="preserve">. </w:t>
            </w:r>
          </w:p>
        </w:tc>
      </w:tr>
      <w:tr w:rsidR="00781AD8" w:rsidRPr="00BE6096" w:rsidTr="00781AD8">
        <w:trPr>
          <w:trHeight w:val="296"/>
        </w:trPr>
        <w:tc>
          <w:tcPr>
            <w:tcW w:w="10456" w:type="dxa"/>
            <w:gridSpan w:val="7"/>
            <w:tcBorders>
              <w:top w:val="nil"/>
              <w:left w:val="single" w:sz="4" w:space="0" w:color="auto"/>
              <w:bottom w:val="single" w:sz="4" w:space="0" w:color="auto"/>
              <w:right w:val="single" w:sz="4" w:space="0" w:color="auto"/>
            </w:tcBorders>
          </w:tcPr>
          <w:p w:rsidR="00781AD8" w:rsidRPr="00BE6096" w:rsidRDefault="00781AD8" w:rsidP="00781AD8">
            <w:pPr>
              <w:pStyle w:val="Tabletext"/>
              <w:rPr>
                <w:rFonts w:eastAsiaTheme="minorEastAsia"/>
                <w:szCs w:val="22"/>
                <w:lang w:eastAsia="zh-CN"/>
              </w:rPr>
            </w:pPr>
            <w:r w:rsidRPr="00BE6096">
              <w:rPr>
                <w:szCs w:val="22"/>
                <w:lang w:eastAsia="zh-CN"/>
              </w:rPr>
              <w:t>Th</w:t>
            </w:r>
            <w:r w:rsidRPr="00BE6096">
              <w:rPr>
                <w:rFonts w:eastAsiaTheme="minorEastAsia" w:hint="eastAsia"/>
                <w:szCs w:val="22"/>
                <w:lang w:eastAsia="zh-CN"/>
              </w:rPr>
              <w:t>e</w:t>
            </w:r>
            <w:r w:rsidRPr="00BE6096">
              <w:rPr>
                <w:szCs w:val="22"/>
                <w:lang w:eastAsia="zh-CN"/>
              </w:rPr>
              <w:t xml:space="preserve"> </w:t>
            </w:r>
            <w:r w:rsidRPr="00BE6096">
              <w:rPr>
                <w:rFonts w:eastAsiaTheme="minorEastAsia" w:hint="eastAsia"/>
                <w:szCs w:val="22"/>
                <w:lang w:eastAsia="zh-CN"/>
              </w:rPr>
              <w:t>context of this new draft R</w:t>
            </w:r>
            <w:r w:rsidRPr="00BE6096">
              <w:rPr>
                <w:szCs w:val="22"/>
                <w:lang w:eastAsia="zh-CN"/>
              </w:rPr>
              <w:t xml:space="preserve">ecommendation </w:t>
            </w:r>
            <w:r w:rsidRPr="00BE6096">
              <w:rPr>
                <w:rFonts w:eastAsiaTheme="minorEastAsia" w:hint="eastAsia"/>
                <w:szCs w:val="22"/>
                <w:lang w:eastAsia="zh-CN"/>
              </w:rPr>
              <w:t>comes from the formal part</w:t>
            </w:r>
            <w:r w:rsidRPr="00BE6096">
              <w:rPr>
                <w:rFonts w:eastAsiaTheme="minorEastAsia"/>
                <w:szCs w:val="22"/>
                <w:lang w:eastAsia="zh-CN"/>
              </w:rPr>
              <w:t xml:space="preserve"> </w:t>
            </w:r>
            <w:r w:rsidRPr="00BE6096">
              <w:rPr>
                <w:rFonts w:eastAsiaTheme="minorEastAsia" w:hint="eastAsia"/>
                <w:szCs w:val="22"/>
                <w:lang w:eastAsia="zh-CN"/>
              </w:rPr>
              <w:t xml:space="preserve">of the current </w:t>
            </w:r>
            <w:r w:rsidRPr="00BE6096">
              <w:rPr>
                <w:rFonts w:eastAsiaTheme="minorEastAsia"/>
                <w:szCs w:val="22"/>
                <w:lang w:eastAsia="zh-CN"/>
              </w:rPr>
              <w:t xml:space="preserve">draft recommendation </w:t>
            </w:r>
            <w:r w:rsidRPr="00BE6096">
              <w:rPr>
                <w:rFonts w:eastAsiaTheme="minorEastAsia" w:hint="eastAsia"/>
                <w:szCs w:val="22"/>
                <w:lang w:eastAsia="zh-CN"/>
              </w:rPr>
              <w:t xml:space="preserve">ITU-T </w:t>
            </w:r>
            <w:r w:rsidRPr="00BE6096">
              <w:rPr>
                <w:szCs w:val="22"/>
                <w:lang w:eastAsia="zh-CN"/>
              </w:rPr>
              <w:t>H.CD</w:t>
            </w:r>
            <w:r w:rsidRPr="00BE6096">
              <w:rPr>
                <w:rFonts w:eastAsiaTheme="minorEastAsia" w:hint="eastAsia"/>
                <w:szCs w:val="22"/>
                <w:lang w:eastAsia="zh-CN"/>
              </w:rPr>
              <w:t>N</w:t>
            </w:r>
            <w:r w:rsidRPr="00BE6096">
              <w:rPr>
                <w:szCs w:val="22"/>
                <w:lang w:eastAsia="zh-CN"/>
              </w:rPr>
              <w:t>FI.</w:t>
            </w:r>
            <w:r w:rsidRPr="00BE6096">
              <w:rPr>
                <w:rFonts w:eastAsiaTheme="minorEastAsia" w:hint="eastAsia"/>
                <w:szCs w:val="22"/>
                <w:lang w:eastAsia="zh-CN"/>
              </w:rPr>
              <w:t xml:space="preserve"> </w:t>
            </w:r>
          </w:p>
        </w:tc>
      </w:tr>
      <w:tr w:rsidR="00781AD8" w:rsidRPr="00BE6096" w:rsidTr="00781AD8">
        <w:tc>
          <w:tcPr>
            <w:tcW w:w="10456" w:type="dxa"/>
            <w:gridSpan w:val="7"/>
            <w:tcBorders>
              <w:left w:val="single" w:sz="4" w:space="0" w:color="auto"/>
              <w:bottom w:val="nil"/>
              <w:right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 xml:space="preserve">Liaisons </w:t>
            </w:r>
            <w:r w:rsidRPr="00BE6096">
              <w:rPr>
                <w:szCs w:val="22"/>
                <w:lang w:val="en-US" w:eastAsia="zh-CN"/>
              </w:rPr>
              <w:t>(Relations to other study groups or to other standards bodie</w:t>
            </w:r>
            <w:r w:rsidRPr="00BE6096">
              <w:rPr>
                <w:b/>
                <w:szCs w:val="22"/>
                <w:lang w:val="en-US" w:eastAsia="zh-CN"/>
              </w:rPr>
              <w:t>s</w:t>
            </w:r>
            <w:r w:rsidRPr="00BE6096">
              <w:rPr>
                <w:szCs w:val="22"/>
                <w:lang w:val="en-US" w:eastAsia="zh-CN"/>
              </w:rPr>
              <w:t>):</w:t>
            </w:r>
          </w:p>
        </w:tc>
      </w:tr>
      <w:tr w:rsidR="00781AD8" w:rsidRPr="00BE6096" w:rsidTr="00781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456" w:type="dxa"/>
            <w:gridSpan w:val="7"/>
            <w:tcBorders>
              <w:left w:val="single" w:sz="4" w:space="0" w:color="auto"/>
              <w:right w:val="single" w:sz="4" w:space="0" w:color="auto"/>
            </w:tcBorders>
          </w:tcPr>
          <w:p w:rsidR="00781AD8" w:rsidRPr="00BE6096" w:rsidRDefault="00781AD8" w:rsidP="00781AD8">
            <w:pPr>
              <w:pStyle w:val="Tabletext"/>
              <w:rPr>
                <w:rFonts w:eastAsiaTheme="minorEastAsia"/>
                <w:szCs w:val="22"/>
                <w:lang w:eastAsia="zh-CN"/>
              </w:rPr>
            </w:pPr>
          </w:p>
        </w:tc>
      </w:tr>
      <w:tr w:rsidR="00781AD8" w:rsidRPr="00BE6096" w:rsidTr="00781AD8">
        <w:tc>
          <w:tcPr>
            <w:tcW w:w="10456" w:type="dxa"/>
            <w:gridSpan w:val="7"/>
            <w:tcBorders>
              <w:left w:val="single" w:sz="4" w:space="0" w:color="auto"/>
              <w:bottom w:val="nil"/>
              <w:right w:val="single" w:sz="4" w:space="0" w:color="auto"/>
            </w:tcBorders>
          </w:tcPr>
          <w:p w:rsidR="00781AD8" w:rsidRPr="00BE6096" w:rsidRDefault="00781AD8" w:rsidP="00781AD8">
            <w:pPr>
              <w:pStyle w:val="Tabletext"/>
              <w:rPr>
                <w:b/>
                <w:szCs w:val="22"/>
                <w:lang w:val="en-US" w:eastAsia="zh-CN"/>
              </w:rPr>
            </w:pPr>
            <w:r w:rsidRPr="00BE6096">
              <w:rPr>
                <w:b/>
                <w:szCs w:val="22"/>
                <w:lang w:val="en-US" w:eastAsia="zh-CN"/>
              </w:rPr>
              <w:t xml:space="preserve">Supporting members that </w:t>
            </w:r>
            <w:r w:rsidRPr="00BE6096">
              <w:rPr>
                <w:b/>
                <w:bCs/>
                <w:szCs w:val="22"/>
                <w:lang w:eastAsia="zh-CN"/>
              </w:rPr>
              <w:t>are committed to contributing actively</w:t>
            </w:r>
            <w:r w:rsidRPr="00BE6096">
              <w:rPr>
                <w:b/>
                <w:szCs w:val="22"/>
                <w:lang w:val="en-US" w:eastAsia="zh-CN"/>
              </w:rPr>
              <w:t xml:space="preserve"> to this work item:</w:t>
            </w:r>
          </w:p>
        </w:tc>
      </w:tr>
      <w:tr w:rsidR="00781AD8" w:rsidRPr="00BE6096" w:rsidTr="00781AD8">
        <w:trPr>
          <w:trHeight w:val="390"/>
        </w:trPr>
        <w:tc>
          <w:tcPr>
            <w:tcW w:w="10456" w:type="dxa"/>
            <w:gridSpan w:val="7"/>
            <w:tcBorders>
              <w:top w:val="nil"/>
              <w:bottom w:val="single" w:sz="4" w:space="0" w:color="auto"/>
              <w:right w:val="single" w:sz="4" w:space="0" w:color="auto"/>
            </w:tcBorders>
          </w:tcPr>
          <w:p w:rsidR="00781AD8" w:rsidRPr="00BE6096" w:rsidRDefault="00781AD8" w:rsidP="00781AD8">
            <w:pPr>
              <w:pStyle w:val="Tabletext"/>
              <w:rPr>
                <w:rFonts w:eastAsiaTheme="minorEastAsia"/>
                <w:szCs w:val="22"/>
                <w:lang w:val="it-IT" w:eastAsia="zh-CN"/>
              </w:rPr>
            </w:pPr>
            <w:r w:rsidRPr="00BE6096">
              <w:rPr>
                <w:rFonts w:hint="eastAsia"/>
                <w:szCs w:val="22"/>
                <w:lang w:val="it-IT" w:eastAsia="zh-CN"/>
              </w:rPr>
              <w:t xml:space="preserve">CHINA </w:t>
            </w:r>
            <w:r w:rsidRPr="00BE6096">
              <w:rPr>
                <w:szCs w:val="22"/>
                <w:lang w:val="it-IT" w:eastAsia="zh-CN"/>
              </w:rPr>
              <w:t>Unicom</w:t>
            </w:r>
            <w:r w:rsidRPr="00BE6096">
              <w:rPr>
                <w:rFonts w:hint="eastAsia"/>
                <w:szCs w:val="22"/>
                <w:lang w:val="it-IT" w:eastAsia="zh-CN"/>
              </w:rPr>
              <w:t xml:space="preserve">, </w:t>
            </w:r>
            <w:r w:rsidRPr="00BE6096">
              <w:rPr>
                <w:szCs w:val="22"/>
                <w:lang w:val="it-IT" w:eastAsia="zh-CN"/>
              </w:rPr>
              <w:t>BUPT</w:t>
            </w:r>
            <w:r w:rsidRPr="00BE6096">
              <w:rPr>
                <w:rFonts w:eastAsiaTheme="minorEastAsia" w:hint="eastAsia"/>
                <w:szCs w:val="22"/>
                <w:lang w:val="it-IT" w:eastAsia="zh-CN"/>
              </w:rPr>
              <w:t>, ZTE</w:t>
            </w:r>
          </w:p>
        </w:tc>
      </w:tr>
    </w:tbl>
    <w:p w:rsidR="00781AD8" w:rsidRPr="009D60EF" w:rsidRDefault="00781AD8" w:rsidP="00781AD8">
      <w:pPr>
        <w:keepNext/>
        <w:keepLines/>
        <w:spacing w:before="360"/>
        <w:jc w:val="center"/>
        <w:outlineLvl w:val="0"/>
        <w:rPr>
          <w:rFonts w:eastAsia="SimSun"/>
          <w:b/>
          <w:sz w:val="28"/>
          <w:lang w:eastAsia="zh-CN"/>
        </w:rPr>
      </w:pPr>
      <w:r w:rsidRPr="00781AD8">
        <w:rPr>
          <w:rFonts w:eastAsia="Times New Roman"/>
          <w:b/>
          <w:sz w:val="28"/>
        </w:rPr>
        <w:lastRenderedPageBreak/>
        <w:t>Annex Q21.</w:t>
      </w:r>
      <w:r>
        <w:rPr>
          <w:rFonts w:eastAsiaTheme="minorEastAsia" w:hint="eastAsia"/>
          <w:b/>
          <w:sz w:val="28"/>
          <w:lang w:eastAsia="zh-CN"/>
        </w:rPr>
        <w:t>E:</w:t>
      </w:r>
      <w:r>
        <w:rPr>
          <w:rFonts w:eastAsiaTheme="minorEastAsia" w:hint="eastAsia"/>
          <w:b/>
          <w:sz w:val="28"/>
          <w:lang w:eastAsia="zh-CN"/>
        </w:rPr>
        <w:br/>
      </w:r>
      <w:r w:rsidRPr="000321D8">
        <w:rPr>
          <w:rFonts w:eastAsia="Times New Roman"/>
          <w:b/>
          <w:sz w:val="28"/>
        </w:rPr>
        <w:t xml:space="preserve">A.1 justification for proposed draft new Recommendation </w:t>
      </w:r>
      <w:proofErr w:type="spellStart"/>
      <w:r w:rsidRPr="0036480E">
        <w:rPr>
          <w:rFonts w:eastAsia="Times New Roman"/>
          <w:b/>
          <w:sz w:val="28"/>
        </w:rPr>
        <w:t>F.</w:t>
      </w:r>
      <w:r w:rsidRPr="0036480E">
        <w:rPr>
          <w:rFonts w:eastAsia="Times New Roman" w:hint="eastAsia"/>
          <w:b/>
          <w:sz w:val="28"/>
        </w:rPr>
        <w:t>CCVSReqs</w:t>
      </w:r>
      <w:proofErr w:type="spellEnd"/>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4"/>
        <w:gridCol w:w="1276"/>
        <w:gridCol w:w="1842"/>
      </w:tblGrid>
      <w:tr w:rsidR="00205F41" w:rsidRPr="000321D8" w:rsidTr="00AD2928">
        <w:trPr>
          <w:jc w:val="center"/>
        </w:trPr>
        <w:tc>
          <w:tcPr>
            <w:tcW w:w="1242" w:type="dxa"/>
            <w:tcBorders>
              <w:bottom w:val="single" w:sz="4" w:space="0" w:color="auto"/>
            </w:tcBorders>
          </w:tcPr>
          <w:p w:rsidR="00205F41" w:rsidRPr="000321D8" w:rsidRDefault="00205F41"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Question:</w:t>
            </w:r>
          </w:p>
        </w:tc>
        <w:tc>
          <w:tcPr>
            <w:tcW w:w="906" w:type="dxa"/>
            <w:tcBorders>
              <w:bottom w:val="single" w:sz="4" w:space="0" w:color="auto"/>
            </w:tcBorders>
          </w:tcPr>
          <w:p w:rsidR="00205F41" w:rsidRPr="000321D8" w:rsidRDefault="00205F41" w:rsidP="00205F41">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Pr>
                <w:rFonts w:eastAsia="SimSun" w:hint="eastAsia"/>
                <w:lang w:eastAsia="zh-CN"/>
              </w:rPr>
              <w:t>21</w:t>
            </w:r>
            <w:r>
              <w:rPr>
                <w:rFonts w:eastAsia="SimSun"/>
                <w:lang w:eastAsia="zh-CN"/>
              </w:rPr>
              <w:t>/</w:t>
            </w:r>
            <w:r w:rsidRPr="000321D8">
              <w:rPr>
                <w:rFonts w:eastAsia="Times New Roman"/>
              </w:rPr>
              <w:t>16</w:t>
            </w:r>
          </w:p>
        </w:tc>
        <w:tc>
          <w:tcPr>
            <w:tcW w:w="4904" w:type="dxa"/>
            <w:tcBorders>
              <w:bottom w:val="single" w:sz="4" w:space="0" w:color="auto"/>
            </w:tcBorders>
          </w:tcPr>
          <w:p w:rsidR="00205F41" w:rsidRPr="000321D8" w:rsidRDefault="00205F41"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Proposed new ITU-T Recommendation</w:t>
            </w:r>
          </w:p>
        </w:tc>
        <w:tc>
          <w:tcPr>
            <w:tcW w:w="3118" w:type="dxa"/>
            <w:gridSpan w:val="2"/>
            <w:tcBorders>
              <w:bottom w:val="single" w:sz="4" w:space="0" w:color="auto"/>
              <w:right w:val="single" w:sz="4" w:space="0" w:color="auto"/>
            </w:tcBorders>
          </w:tcPr>
          <w:p w:rsidR="00205F41" w:rsidRPr="00A55E42" w:rsidRDefault="00205F41"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SimSun"/>
                <w:lang w:eastAsia="zh-CN"/>
              </w:rPr>
            </w:pPr>
            <w:r>
              <w:t>Ch</w:t>
            </w:r>
            <w:r>
              <w:rPr>
                <w:rFonts w:hint="eastAsia"/>
                <w:lang w:eastAsia="zh-CN"/>
              </w:rPr>
              <w:t>angzhou</w:t>
            </w:r>
            <w:r w:rsidRPr="00A14FB6">
              <w:t xml:space="preserve">, </w:t>
            </w:r>
            <w:r w:rsidRPr="0004421E">
              <w:rPr>
                <w:rFonts w:hint="eastAsia"/>
              </w:rPr>
              <w:t>26</w:t>
            </w:r>
            <w:r w:rsidRPr="00A14FB6">
              <w:t xml:space="preserve"> </w:t>
            </w:r>
            <w:r>
              <w:t>–</w:t>
            </w:r>
            <w:r w:rsidRPr="00A14FB6">
              <w:t xml:space="preserve"> </w:t>
            </w:r>
            <w:r w:rsidRPr="0004421E">
              <w:rPr>
                <w:rFonts w:hint="eastAsia"/>
              </w:rPr>
              <w:t>29</w:t>
            </w:r>
            <w:r>
              <w:rPr>
                <w:rFonts w:eastAsia="SimSun" w:hint="eastAsia"/>
                <w:lang w:eastAsia="zh-CN"/>
              </w:rPr>
              <w:t xml:space="preserve"> </w:t>
            </w:r>
            <w:r w:rsidRPr="0004421E">
              <w:rPr>
                <w:rFonts w:hint="eastAsia"/>
              </w:rPr>
              <w:t>September</w:t>
            </w:r>
            <w:r>
              <w:rPr>
                <w:rFonts w:eastAsia="SimSun" w:hint="eastAsia"/>
                <w:lang w:eastAsia="zh-CN"/>
              </w:rPr>
              <w:t xml:space="preserve"> </w:t>
            </w:r>
            <w:r w:rsidRPr="00A14FB6">
              <w:t>201</w:t>
            </w:r>
            <w:r>
              <w:rPr>
                <w:rFonts w:hint="eastAsia"/>
                <w:lang w:eastAsia="zh-CN"/>
              </w:rPr>
              <w:t>6</w:t>
            </w:r>
          </w:p>
        </w:tc>
      </w:tr>
      <w:tr w:rsidR="00781AD8" w:rsidRPr="000321D8" w:rsidTr="00781AD8">
        <w:trPr>
          <w:trHeight w:val="334"/>
          <w:jc w:val="center"/>
        </w:trPr>
        <w:tc>
          <w:tcPr>
            <w:tcW w:w="1242" w:type="dxa"/>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Reference and title:</w:t>
            </w:r>
          </w:p>
        </w:tc>
        <w:tc>
          <w:tcPr>
            <w:tcW w:w="8928" w:type="dxa"/>
            <w:gridSpan w:val="4"/>
            <w:tcBorders>
              <w:right w:val="single" w:sz="4" w:space="0" w:color="auto"/>
            </w:tcBorders>
          </w:tcPr>
          <w:p w:rsidR="00781AD8" w:rsidRPr="0046416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sidRPr="00464168">
              <w:rPr>
                <w:rFonts w:eastAsia="Times New Roman"/>
              </w:rPr>
              <w:t>Recommendation ITU-</w:t>
            </w:r>
            <w:r w:rsidRPr="00EB326A">
              <w:rPr>
                <w:rFonts w:eastAsia="Times New Roman"/>
              </w:rPr>
              <w:t>T</w:t>
            </w:r>
            <w:r w:rsidRPr="00EB326A">
              <w:rPr>
                <w:rFonts w:hint="eastAsia"/>
                <w:lang w:eastAsia="zh-CN"/>
              </w:rPr>
              <w:t xml:space="preserve"> </w:t>
            </w:r>
            <w:proofErr w:type="spellStart"/>
            <w:r>
              <w:t>F.</w:t>
            </w:r>
            <w:r>
              <w:rPr>
                <w:rFonts w:hint="eastAsia"/>
                <w:lang w:eastAsia="zh-CN"/>
              </w:rPr>
              <w:t>CCVSReqs</w:t>
            </w:r>
            <w:proofErr w:type="spellEnd"/>
            <w:r w:rsidRPr="003F72D6">
              <w:t>: "</w:t>
            </w:r>
            <w:bookmarkStart w:id="119" w:name="OLE_LINK7"/>
            <w:bookmarkStart w:id="120" w:name="OLE_LINK8"/>
            <w:bookmarkStart w:id="121" w:name="OLE_LINK14"/>
            <w:bookmarkStart w:id="122" w:name="OLE_LINK15"/>
            <w:r>
              <w:rPr>
                <w:rFonts w:hint="eastAsia"/>
                <w:lang w:eastAsia="zh-CN"/>
              </w:rPr>
              <w:t>R</w:t>
            </w:r>
            <w:r w:rsidRPr="00684E84">
              <w:rPr>
                <w:lang w:eastAsia="zh-CN"/>
              </w:rPr>
              <w:t>equirements</w:t>
            </w:r>
            <w:r>
              <w:rPr>
                <w:rFonts w:hint="eastAsia"/>
                <w:lang w:eastAsia="zh-CN"/>
              </w:rPr>
              <w:t xml:space="preserve"> for cloud computing </w:t>
            </w:r>
            <w:bookmarkEnd w:id="119"/>
            <w:bookmarkEnd w:id="120"/>
            <w:r>
              <w:rPr>
                <w:rFonts w:hint="eastAsia"/>
                <w:lang w:eastAsia="zh-CN"/>
              </w:rPr>
              <w:t>in visual</w:t>
            </w:r>
            <w:r>
              <w:rPr>
                <w:rFonts w:hint="eastAsia"/>
              </w:rPr>
              <w:t xml:space="preserve"> </w:t>
            </w:r>
            <w:r>
              <w:rPr>
                <w:rFonts w:hint="eastAsia"/>
                <w:lang w:eastAsia="zh-CN"/>
              </w:rPr>
              <w:t>surveillance</w:t>
            </w:r>
            <w:bookmarkEnd w:id="121"/>
            <w:bookmarkEnd w:id="122"/>
            <w:r w:rsidRPr="003F72D6">
              <w:t>"</w:t>
            </w:r>
          </w:p>
        </w:tc>
      </w:tr>
      <w:tr w:rsidR="00781AD8" w:rsidRPr="000321D8" w:rsidTr="00781AD8">
        <w:trPr>
          <w:trHeight w:val="484"/>
          <w:jc w:val="center"/>
        </w:trPr>
        <w:tc>
          <w:tcPr>
            <w:tcW w:w="1242" w:type="dxa"/>
            <w:tcBorders>
              <w:bottom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Base text:</w:t>
            </w:r>
          </w:p>
        </w:tc>
        <w:tc>
          <w:tcPr>
            <w:tcW w:w="5810" w:type="dxa"/>
            <w:gridSpan w:val="2"/>
            <w:tcBorders>
              <w:bottom w:val="single" w:sz="4" w:space="0" w:color="auto"/>
            </w:tcBorders>
          </w:tcPr>
          <w:p w:rsidR="00781AD8" w:rsidRPr="0087248D"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SimSun"/>
                <w:lang w:eastAsia="zh-CN"/>
              </w:rPr>
            </w:pPr>
            <w:r w:rsidRPr="000321D8">
              <w:rPr>
                <w:rFonts w:eastAsia="????"/>
                <w:szCs w:val="24"/>
                <w:lang w:val="it-IT"/>
              </w:rPr>
              <w:t>COM16 –</w:t>
            </w:r>
            <w:bookmarkStart w:id="123" w:name="docnumber"/>
            <w:r w:rsidRPr="00B84FEA">
              <w:rPr>
                <w:rFonts w:eastAsia="????"/>
                <w:szCs w:val="24"/>
                <w:lang w:val="it-IT"/>
              </w:rPr>
              <w:t>AVD-</w:t>
            </w:r>
            <w:bookmarkEnd w:id="123"/>
            <w:r w:rsidRPr="00B84FEA">
              <w:rPr>
                <w:rFonts w:eastAsia="????" w:hint="eastAsia"/>
                <w:szCs w:val="24"/>
                <w:lang w:val="it-IT"/>
              </w:rPr>
              <w:t>4776</w:t>
            </w:r>
          </w:p>
        </w:tc>
        <w:tc>
          <w:tcPr>
            <w:tcW w:w="1276" w:type="dxa"/>
            <w:tcBorders>
              <w:bottom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Timing:</w:t>
            </w:r>
          </w:p>
        </w:tc>
        <w:tc>
          <w:tcPr>
            <w:tcW w:w="1842" w:type="dxa"/>
            <w:tcBorders>
              <w:bottom w:val="single" w:sz="4" w:space="0" w:color="auto"/>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sidRPr="000321D8">
              <w:rPr>
                <w:rFonts w:eastAsia="Times New Roman"/>
              </w:rPr>
              <w:t>2016</w:t>
            </w:r>
          </w:p>
        </w:tc>
      </w:tr>
      <w:tr w:rsidR="00781AD8" w:rsidRPr="000321D8" w:rsidTr="00781AD8">
        <w:trPr>
          <w:trHeight w:val="779"/>
          <w:jc w:val="center"/>
        </w:trPr>
        <w:tc>
          <w:tcPr>
            <w:tcW w:w="1242" w:type="dxa"/>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Editor(s):</w:t>
            </w:r>
          </w:p>
        </w:tc>
        <w:tc>
          <w:tcPr>
            <w:tcW w:w="5810" w:type="dxa"/>
            <w:gridSpan w:val="2"/>
            <w:tcBorders>
              <w:right w:val="single" w:sz="4" w:space="0" w:color="auto"/>
            </w:tcBorders>
          </w:tcPr>
          <w:p w:rsidR="00781AD8" w:rsidRPr="00DD53B1"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left="120" w:hangingChars="50" w:hanging="120"/>
              <w:rPr>
                <w:rFonts w:eastAsia="Times New Roman"/>
              </w:rPr>
            </w:pPr>
            <w:proofErr w:type="spellStart"/>
            <w:r w:rsidRPr="006159D7">
              <w:rPr>
                <w:rFonts w:eastAsia="Times New Roman" w:hint="eastAsia"/>
              </w:rPr>
              <w:t>Haitao</w:t>
            </w:r>
            <w:proofErr w:type="spellEnd"/>
            <w:r w:rsidRPr="006159D7">
              <w:rPr>
                <w:rFonts w:eastAsia="Times New Roman" w:hint="eastAsia"/>
              </w:rPr>
              <w:t xml:space="preserve"> Zhang</w:t>
            </w:r>
            <w:r w:rsidRPr="00DD53B1">
              <w:rPr>
                <w:rFonts w:eastAsia="Times New Roman"/>
              </w:rPr>
              <w:t xml:space="preserve">, </w:t>
            </w:r>
            <w:r w:rsidRPr="00D17316">
              <w:rPr>
                <w:rFonts w:eastAsia="Times New Roman" w:hint="eastAsia"/>
              </w:rPr>
              <w:t>Beijing Univ.</w:t>
            </w:r>
            <w:r w:rsidRPr="00D17316">
              <w:rPr>
                <w:rFonts w:eastAsia="Times New Roman"/>
              </w:rPr>
              <w:t xml:space="preserve"> </w:t>
            </w:r>
            <w:r w:rsidRPr="00D17316">
              <w:rPr>
                <w:rFonts w:eastAsia="Times New Roman" w:hint="eastAsia"/>
              </w:rPr>
              <w:t>of Posts and Telecom.</w:t>
            </w:r>
            <w:r w:rsidRPr="00DD53B1">
              <w:rPr>
                <w:rFonts w:eastAsia="Times New Roman" w:hint="eastAsia"/>
              </w:rPr>
              <w:t xml:space="preserve">, </w:t>
            </w:r>
            <w:hyperlink r:id="rId168" w:history="1">
              <w:r w:rsidRPr="006159D7">
                <w:rPr>
                  <w:rFonts w:eastAsia="Times New Roman" w:hint="eastAsia"/>
                </w:rPr>
                <w:t>zht@bupt.edu.cn</w:t>
              </w:r>
            </w:hyperlink>
          </w:p>
          <w:p w:rsidR="00781AD8" w:rsidRPr="00204AE3"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left="120" w:hangingChars="50" w:hanging="120"/>
              <w:rPr>
                <w:rFonts w:eastAsia="SimSun"/>
                <w:lang w:val="it-IT" w:eastAsia="zh-CN"/>
              </w:rPr>
            </w:pPr>
          </w:p>
        </w:tc>
        <w:tc>
          <w:tcPr>
            <w:tcW w:w="1276" w:type="dxa"/>
            <w:tcBorders>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Approval process:</w:t>
            </w:r>
          </w:p>
        </w:tc>
        <w:tc>
          <w:tcPr>
            <w:tcW w:w="1842" w:type="dxa"/>
            <w:tcBorders>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sidRPr="000321D8">
              <w:rPr>
                <w:rFonts w:eastAsia="Times New Roman"/>
              </w:rPr>
              <w:t>AAP</w:t>
            </w:r>
          </w:p>
        </w:tc>
      </w:tr>
      <w:tr w:rsidR="00781AD8" w:rsidRPr="000321D8" w:rsidTr="00781AD8">
        <w:trPr>
          <w:jc w:val="center"/>
        </w:trPr>
        <w:tc>
          <w:tcPr>
            <w:tcW w:w="10170" w:type="dxa"/>
            <w:gridSpan w:val="5"/>
            <w:tcBorders>
              <w:bottom w:val="nil"/>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sidRPr="000321D8">
              <w:rPr>
                <w:rFonts w:eastAsia="Times New Roman"/>
                <w:b/>
                <w:bCs/>
              </w:rPr>
              <w:t xml:space="preserve">Scope </w:t>
            </w:r>
            <w:r w:rsidRPr="000321D8">
              <w:rPr>
                <w:rFonts w:eastAsia="Times New Roman"/>
              </w:rPr>
              <w:t>(defines the intent or object of the Recommendation and the aspects covered, thereby indicating the limits of its applicability):</w:t>
            </w:r>
          </w:p>
        </w:tc>
      </w:tr>
      <w:tr w:rsidR="00781AD8" w:rsidRPr="000321D8" w:rsidTr="00781AD8">
        <w:trPr>
          <w:trHeight w:val="1899"/>
          <w:jc w:val="center"/>
        </w:trPr>
        <w:tc>
          <w:tcPr>
            <w:tcW w:w="10170" w:type="dxa"/>
            <w:gridSpan w:val="5"/>
            <w:tcBorders>
              <w:top w:val="nil"/>
              <w:bottom w:val="single" w:sz="4" w:space="0" w:color="auto"/>
              <w:right w:val="single" w:sz="4" w:space="0" w:color="auto"/>
            </w:tcBorders>
          </w:tcPr>
          <w:p w:rsidR="00781AD8" w:rsidRPr="002D30E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sidRPr="002D30E6">
              <w:rPr>
                <w:rFonts w:eastAsia="Times New Roman" w:hint="eastAsia"/>
              </w:rPr>
              <w:t xml:space="preserve">This Recommendation </w:t>
            </w:r>
            <w:r>
              <w:rPr>
                <w:rFonts w:eastAsia="SimSun" w:hint="eastAsia"/>
                <w:lang w:eastAsia="zh-CN"/>
              </w:rPr>
              <w:t>specifies</w:t>
            </w:r>
            <w:r w:rsidRPr="002D30E6">
              <w:rPr>
                <w:rFonts w:eastAsia="Times New Roman" w:hint="eastAsia"/>
              </w:rPr>
              <w:t xml:space="preserve"> </w:t>
            </w:r>
            <w:r>
              <w:rPr>
                <w:rFonts w:hint="eastAsia"/>
                <w:lang w:eastAsia="zh-CN"/>
              </w:rPr>
              <w:t>r</w:t>
            </w:r>
            <w:r w:rsidRPr="00684E84">
              <w:rPr>
                <w:lang w:eastAsia="zh-CN"/>
              </w:rPr>
              <w:t>equirements</w:t>
            </w:r>
            <w:r>
              <w:rPr>
                <w:rFonts w:hint="eastAsia"/>
                <w:lang w:eastAsia="zh-CN"/>
              </w:rPr>
              <w:t xml:space="preserve"> for cloud computing in video surveillance</w:t>
            </w:r>
            <w:r w:rsidRPr="002D30E6">
              <w:rPr>
                <w:rFonts w:eastAsia="Times New Roman" w:hint="eastAsia"/>
              </w:rPr>
              <w:t xml:space="preserve">. </w:t>
            </w:r>
            <w:r w:rsidRPr="000321D8">
              <w:rPr>
                <w:rFonts w:eastAsia="Times New Roman"/>
              </w:rPr>
              <w:t>In particular,</w:t>
            </w:r>
            <w:r>
              <w:rPr>
                <w:rFonts w:eastAsia="SimSun" w:hint="eastAsia"/>
                <w:lang w:eastAsia="zh-CN"/>
              </w:rPr>
              <w:t xml:space="preserve"> t</w:t>
            </w:r>
            <w:r w:rsidRPr="002D30E6">
              <w:rPr>
                <w:rFonts w:eastAsia="Times New Roman" w:hint="eastAsia"/>
              </w:rPr>
              <w:t>he scope of this Recommendation includes:</w:t>
            </w:r>
          </w:p>
          <w:p w:rsidR="00781AD8" w:rsidRPr="002D30E6"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Pr>
                <w:rFonts w:eastAsia="SimSun" w:hint="eastAsia"/>
                <w:lang w:eastAsia="zh-CN"/>
              </w:rPr>
              <w:t xml:space="preserve">-  </w:t>
            </w:r>
            <w:r w:rsidRPr="002D30E6">
              <w:rPr>
                <w:rFonts w:eastAsia="Times New Roman"/>
              </w:rPr>
              <w:t xml:space="preserve">relevant </w:t>
            </w:r>
            <w:r>
              <w:rPr>
                <w:rFonts w:eastAsia="SimSun" w:hint="eastAsia"/>
                <w:lang w:eastAsia="zh-CN"/>
              </w:rPr>
              <w:t>s</w:t>
            </w:r>
            <w:r w:rsidRPr="001A6534">
              <w:rPr>
                <w:rFonts w:eastAsia="Times New Roman"/>
              </w:rPr>
              <w:t>cenarios</w:t>
            </w:r>
            <w:r w:rsidRPr="002D30E6">
              <w:rPr>
                <w:rFonts w:eastAsia="Times New Roman"/>
              </w:rPr>
              <w:t xml:space="preserve"> of</w:t>
            </w:r>
            <w:r>
              <w:rPr>
                <w:rFonts w:hint="eastAsia"/>
                <w:lang w:eastAsia="zh-CN"/>
              </w:rPr>
              <w:t xml:space="preserve"> cloud computing in visual</w:t>
            </w:r>
            <w:r>
              <w:rPr>
                <w:rFonts w:hint="eastAsia"/>
              </w:rPr>
              <w:t xml:space="preserve"> </w:t>
            </w:r>
            <w:r>
              <w:rPr>
                <w:rFonts w:hint="eastAsia"/>
                <w:lang w:eastAsia="zh-CN"/>
              </w:rPr>
              <w:t>surveillance</w:t>
            </w:r>
            <w:r w:rsidRPr="002D30E6">
              <w:rPr>
                <w:rFonts w:eastAsia="Times New Roman" w:hint="eastAsia"/>
              </w:rPr>
              <w:t xml:space="preserve">, and </w:t>
            </w:r>
          </w:p>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Pr>
                <w:rFonts w:eastAsia="SimSun" w:hint="eastAsia"/>
                <w:lang w:eastAsia="zh-CN"/>
              </w:rPr>
              <w:t xml:space="preserve">-  </w:t>
            </w:r>
            <w:r w:rsidRPr="002D30E6">
              <w:rPr>
                <w:rFonts w:eastAsia="Times New Roman" w:hint="eastAsia"/>
              </w:rPr>
              <w:t xml:space="preserve">general requirements of </w:t>
            </w:r>
            <w:r>
              <w:rPr>
                <w:rFonts w:hint="eastAsia"/>
                <w:lang w:eastAsia="zh-CN"/>
              </w:rPr>
              <w:t>cloud computing in visual</w:t>
            </w:r>
            <w:r>
              <w:rPr>
                <w:rFonts w:hint="eastAsia"/>
              </w:rPr>
              <w:t xml:space="preserve"> </w:t>
            </w:r>
            <w:r>
              <w:rPr>
                <w:rFonts w:hint="eastAsia"/>
                <w:lang w:eastAsia="zh-CN"/>
              </w:rPr>
              <w:t>surveillance</w:t>
            </w:r>
            <w:r w:rsidRPr="002D30E6">
              <w:rPr>
                <w:rFonts w:eastAsia="Times New Roman" w:hint="eastAsia"/>
              </w:rPr>
              <w:t>.</w:t>
            </w:r>
          </w:p>
        </w:tc>
      </w:tr>
      <w:tr w:rsidR="00781AD8" w:rsidRPr="000321D8" w:rsidTr="00781AD8">
        <w:trPr>
          <w:jc w:val="center"/>
        </w:trPr>
        <w:tc>
          <w:tcPr>
            <w:tcW w:w="10170" w:type="dxa"/>
            <w:gridSpan w:val="5"/>
            <w:tcBorders>
              <w:bottom w:val="nil"/>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sidRPr="000321D8">
              <w:rPr>
                <w:rFonts w:eastAsia="Times New Roman"/>
                <w:b/>
                <w:bCs/>
              </w:rPr>
              <w:t xml:space="preserve">Summary </w:t>
            </w:r>
            <w:r w:rsidRPr="000321D8">
              <w:rPr>
                <w:rFonts w:eastAsia="Times New Roman"/>
              </w:rPr>
              <w:t>(provides a brief overview of the purpose and contents of the Recommendation, thus permitting readers to judge its usefulness for their work):</w:t>
            </w:r>
          </w:p>
        </w:tc>
      </w:tr>
      <w:tr w:rsidR="00781AD8" w:rsidRPr="000321D8" w:rsidTr="00781AD8">
        <w:trPr>
          <w:trHeight w:val="2113"/>
          <w:jc w:val="center"/>
        </w:trPr>
        <w:tc>
          <w:tcPr>
            <w:tcW w:w="10170" w:type="dxa"/>
            <w:gridSpan w:val="5"/>
            <w:tcBorders>
              <w:top w:val="nil"/>
              <w:bottom w:val="single" w:sz="4" w:space="0" w:color="auto"/>
              <w:right w:val="single" w:sz="4" w:space="0" w:color="auto"/>
            </w:tcBorders>
          </w:tcPr>
          <w:p w:rsidR="00781AD8" w:rsidRPr="00D45AFC" w:rsidRDefault="00781AD8" w:rsidP="00781AD8">
            <w:pPr>
              <w:rPr>
                <w:rFonts w:eastAsia="SimSun"/>
                <w:lang w:eastAsia="zh-CN"/>
              </w:rPr>
            </w:pPr>
            <w:r w:rsidRPr="00A8468F">
              <w:t>Nowadays</w:t>
            </w:r>
            <w:r>
              <w:rPr>
                <w:rFonts w:hint="eastAsia"/>
                <w:lang w:eastAsia="zh-CN"/>
              </w:rPr>
              <w:t xml:space="preserve">, the visual surveillance based on IP network </w:t>
            </w:r>
            <w:r w:rsidRPr="00AB4311">
              <w:rPr>
                <w:lang w:eastAsia="zh-CN"/>
              </w:rPr>
              <w:t>is widely used in</w:t>
            </w:r>
            <w:r>
              <w:rPr>
                <w:rFonts w:hint="eastAsia"/>
                <w:lang w:eastAsia="zh-CN"/>
              </w:rPr>
              <w:t xml:space="preserve"> various industries (such as transportation, security, environment, city management, and health). The </w:t>
            </w:r>
            <w:r w:rsidRPr="00AF4CDE">
              <w:rPr>
                <w:rFonts w:hint="eastAsia"/>
                <w:lang w:eastAsia="zh-CN"/>
              </w:rPr>
              <w:t>l</w:t>
            </w:r>
            <w:r w:rsidRPr="00AF4CDE">
              <w:rPr>
                <w:lang w:eastAsia="zh-CN"/>
              </w:rPr>
              <w:t xml:space="preserve">arge-scale </w:t>
            </w:r>
            <w:r w:rsidRPr="00AF4CDE">
              <w:rPr>
                <w:rFonts w:hint="eastAsia"/>
                <w:lang w:eastAsia="zh-CN"/>
              </w:rPr>
              <w:t>v</w:t>
            </w:r>
            <w:r w:rsidRPr="00AF4CDE">
              <w:rPr>
                <w:lang w:eastAsia="zh-CN"/>
              </w:rPr>
              <w:t xml:space="preserve">isual </w:t>
            </w:r>
            <w:r w:rsidRPr="00AF4CDE">
              <w:rPr>
                <w:rFonts w:hint="eastAsia"/>
                <w:lang w:eastAsia="zh-CN"/>
              </w:rPr>
              <w:t>s</w:t>
            </w:r>
            <w:r w:rsidRPr="00AF4CDE">
              <w:rPr>
                <w:lang w:eastAsia="zh-CN"/>
              </w:rPr>
              <w:t>urveillance</w:t>
            </w:r>
            <w:r w:rsidRPr="00AF4CDE">
              <w:rPr>
                <w:rFonts w:hint="eastAsia"/>
                <w:lang w:eastAsia="zh-CN"/>
              </w:rPr>
              <w:t xml:space="preserve"> system </w:t>
            </w:r>
            <w:r w:rsidRPr="00AF4CDE">
              <w:rPr>
                <w:lang w:eastAsia="zh-CN"/>
              </w:rPr>
              <w:t>deployment has contributed</w:t>
            </w:r>
            <w:r w:rsidRPr="00AF4CDE">
              <w:rPr>
                <w:rFonts w:hint="eastAsia"/>
                <w:lang w:eastAsia="zh-CN"/>
              </w:rPr>
              <w:t xml:space="preserve"> </w:t>
            </w:r>
            <w:r w:rsidRPr="00AF4CDE">
              <w:rPr>
                <w:lang w:eastAsia="zh-CN"/>
              </w:rPr>
              <w:t>to the explosi</w:t>
            </w:r>
            <w:r w:rsidRPr="00AF4CDE">
              <w:rPr>
                <w:rFonts w:hint="eastAsia"/>
                <w:lang w:eastAsia="zh-CN"/>
              </w:rPr>
              <w:t xml:space="preserve">ve </w:t>
            </w:r>
            <w:r w:rsidRPr="00AF4CDE">
              <w:rPr>
                <w:lang w:eastAsia="zh-CN"/>
              </w:rPr>
              <w:t>growth</w:t>
            </w:r>
            <w:r w:rsidRPr="00AF4CDE">
              <w:rPr>
                <w:rFonts w:hint="eastAsia"/>
                <w:lang w:eastAsia="zh-CN"/>
              </w:rPr>
              <w:t xml:space="preserve"> of s</w:t>
            </w:r>
            <w:r w:rsidRPr="00AF4CDE">
              <w:rPr>
                <w:lang w:eastAsia="zh-CN"/>
              </w:rPr>
              <w:t xml:space="preserve">urveillance </w:t>
            </w:r>
            <w:r w:rsidRPr="00AF4CDE">
              <w:rPr>
                <w:rFonts w:hint="eastAsia"/>
                <w:lang w:eastAsia="zh-CN"/>
              </w:rPr>
              <w:t>video</w:t>
            </w:r>
            <w:r w:rsidRPr="00AF4CDE">
              <w:rPr>
                <w:lang w:eastAsia="zh-CN"/>
              </w:rPr>
              <w:t xml:space="preserve"> data</w:t>
            </w:r>
            <w:r>
              <w:rPr>
                <w:rFonts w:hint="eastAsia"/>
                <w:lang w:eastAsia="zh-CN"/>
              </w:rPr>
              <w:t xml:space="preserve"> and also the strong demands for computation required for serving millions of Internet or mobile users.</w:t>
            </w:r>
            <w:r>
              <w:rPr>
                <w:rFonts w:eastAsia="SimSun" w:hint="eastAsia"/>
                <w:lang w:eastAsia="zh-CN"/>
              </w:rPr>
              <w:t xml:space="preserve"> </w:t>
            </w:r>
            <w:r>
              <w:rPr>
                <w:rFonts w:hint="eastAsia"/>
                <w:lang w:eastAsia="zh-CN"/>
              </w:rPr>
              <w:t xml:space="preserve">Cloud computing is an emerging technology aimed at providing various computing services over the Internet. Using the </w:t>
            </w:r>
            <w:r w:rsidRPr="001118EC">
              <w:rPr>
                <w:lang w:eastAsia="zh-CN"/>
              </w:rPr>
              <w:t>virtualization technology</w:t>
            </w:r>
            <w:r>
              <w:rPr>
                <w:rFonts w:hint="eastAsia"/>
                <w:lang w:eastAsia="zh-CN"/>
              </w:rPr>
              <w:t xml:space="preserve">, cloud computing realizes a </w:t>
            </w:r>
            <w:r w:rsidRPr="0035347F">
              <w:rPr>
                <w:lang w:eastAsia="zh-CN"/>
              </w:rPr>
              <w:t>ubiquitous</w:t>
            </w:r>
            <w:r w:rsidRPr="00AE7FB3">
              <w:rPr>
                <w:lang w:eastAsia="zh-CN"/>
              </w:rPr>
              <w:t xml:space="preserve"> </w:t>
            </w:r>
            <w:r>
              <w:rPr>
                <w:rFonts w:hint="eastAsia"/>
                <w:lang w:eastAsia="zh-CN"/>
              </w:rPr>
              <w:t xml:space="preserve">, </w:t>
            </w:r>
            <w:r w:rsidRPr="00AE7FB3">
              <w:rPr>
                <w:lang w:eastAsia="zh-CN"/>
              </w:rPr>
              <w:t>flexibility</w:t>
            </w:r>
            <w:r>
              <w:rPr>
                <w:rFonts w:hint="eastAsia"/>
                <w:lang w:eastAsia="zh-CN"/>
              </w:rPr>
              <w:t xml:space="preserve"> and </w:t>
            </w:r>
            <w:r w:rsidRPr="00AE7FB3">
              <w:rPr>
                <w:lang w:eastAsia="zh-CN"/>
              </w:rPr>
              <w:t>scalability</w:t>
            </w:r>
            <w:r>
              <w:rPr>
                <w:rFonts w:hint="eastAsia"/>
                <w:lang w:eastAsia="zh-CN"/>
              </w:rPr>
              <w:t xml:space="preserve"> shared resources pool in the cloud environment which</w:t>
            </w:r>
            <w:r w:rsidRPr="0035347F">
              <w:rPr>
                <w:lang w:eastAsia="zh-CN"/>
              </w:rPr>
              <w:t xml:space="preserve"> can be rapidly provisioned </w:t>
            </w:r>
            <w:r>
              <w:rPr>
                <w:lang w:eastAsia="zh-CN"/>
              </w:rPr>
              <w:t>and</w:t>
            </w:r>
            <w:r>
              <w:rPr>
                <w:rFonts w:hint="eastAsia"/>
                <w:lang w:eastAsia="zh-CN"/>
              </w:rPr>
              <w:t xml:space="preserve"> </w:t>
            </w:r>
            <w:r>
              <w:rPr>
                <w:lang w:eastAsia="zh-CN"/>
              </w:rPr>
              <w:t>released</w:t>
            </w:r>
            <w:r>
              <w:rPr>
                <w:rFonts w:hint="eastAsia"/>
                <w:lang w:eastAsia="zh-CN"/>
              </w:rPr>
              <w:t xml:space="preserve"> </w:t>
            </w:r>
            <w:r w:rsidRPr="0035347F">
              <w:rPr>
                <w:lang w:eastAsia="zh-CN"/>
              </w:rPr>
              <w:t>with minimal management effort or service-provider interaction</w:t>
            </w:r>
            <w:r>
              <w:rPr>
                <w:rFonts w:hint="eastAsia"/>
                <w:lang w:eastAsia="zh-CN"/>
              </w:rPr>
              <w:t xml:space="preserve"> based on the needs of users</w:t>
            </w:r>
            <w:r w:rsidRPr="0035347F">
              <w:rPr>
                <w:lang w:eastAsia="zh-CN"/>
              </w:rPr>
              <w:t>.</w:t>
            </w:r>
            <w:r>
              <w:rPr>
                <w:rFonts w:eastAsia="SimSun" w:hint="eastAsia"/>
                <w:lang w:eastAsia="zh-CN"/>
              </w:rPr>
              <w:t xml:space="preserve"> </w:t>
            </w:r>
            <w:r w:rsidRPr="000C7E25">
              <w:rPr>
                <w:rFonts w:hint="eastAsia"/>
                <w:lang w:eastAsia="zh-CN"/>
              </w:rPr>
              <w:t>This document proposes to start a new working item that works on r</w:t>
            </w:r>
            <w:r w:rsidRPr="000C7E25">
              <w:rPr>
                <w:lang w:eastAsia="zh-CN"/>
              </w:rPr>
              <w:t>equirements</w:t>
            </w:r>
            <w:r>
              <w:rPr>
                <w:rFonts w:hint="eastAsia"/>
                <w:lang w:eastAsia="zh-CN"/>
              </w:rPr>
              <w:t xml:space="preserve"> for cloud computing </w:t>
            </w:r>
            <w:r w:rsidRPr="000C7E25">
              <w:rPr>
                <w:rFonts w:hint="eastAsia"/>
                <w:lang w:eastAsia="zh-CN"/>
              </w:rPr>
              <w:t xml:space="preserve">in </w:t>
            </w:r>
            <w:r>
              <w:rPr>
                <w:rFonts w:hint="eastAsia"/>
                <w:lang w:eastAsia="zh-CN"/>
              </w:rPr>
              <w:t>visual</w:t>
            </w:r>
            <w:r w:rsidRPr="000C7E25">
              <w:rPr>
                <w:rFonts w:hint="eastAsia"/>
                <w:lang w:eastAsia="zh-CN"/>
              </w:rPr>
              <w:t xml:space="preserve"> surveillance.</w:t>
            </w:r>
          </w:p>
        </w:tc>
      </w:tr>
      <w:tr w:rsidR="00781AD8" w:rsidRPr="000321D8" w:rsidTr="00781AD8">
        <w:trPr>
          <w:jc w:val="center"/>
        </w:trPr>
        <w:tc>
          <w:tcPr>
            <w:tcW w:w="10170" w:type="dxa"/>
            <w:gridSpan w:val="5"/>
            <w:tcBorders>
              <w:top w:val="single" w:sz="4" w:space="0" w:color="auto"/>
              <w:left w:val="single" w:sz="4" w:space="0" w:color="auto"/>
              <w:bottom w:val="nil"/>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rPr>
            </w:pPr>
            <w:r w:rsidRPr="000321D8">
              <w:rPr>
                <w:rFonts w:eastAsia="Times New Roman"/>
                <w:b/>
                <w:bCs/>
              </w:rPr>
              <w:t>Relations to ITU-T Recommendations or to other standards</w:t>
            </w:r>
            <w:r w:rsidRPr="000321D8">
              <w:rPr>
                <w:rFonts w:eastAsia="Times New Roman"/>
              </w:rPr>
              <w:t xml:space="preserve"> (approved or under development):</w:t>
            </w:r>
          </w:p>
        </w:tc>
      </w:tr>
      <w:tr w:rsidR="00781AD8" w:rsidRPr="000321D8" w:rsidTr="00781AD8">
        <w:trPr>
          <w:trHeight w:val="417"/>
          <w:jc w:val="center"/>
        </w:trPr>
        <w:tc>
          <w:tcPr>
            <w:tcW w:w="10170" w:type="dxa"/>
            <w:gridSpan w:val="5"/>
            <w:tcBorders>
              <w:top w:val="nil"/>
              <w:left w:val="single" w:sz="4" w:space="0" w:color="auto"/>
              <w:bottom w:val="single" w:sz="4" w:space="0" w:color="auto"/>
              <w:right w:val="single" w:sz="4" w:space="0" w:color="auto"/>
            </w:tcBorders>
          </w:tcPr>
          <w:p w:rsidR="00781AD8" w:rsidRPr="00B302E9"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SimSun"/>
                <w:lang w:eastAsia="zh-CN"/>
              </w:rPr>
            </w:pPr>
            <w:r w:rsidRPr="000321D8">
              <w:rPr>
                <w:szCs w:val="24"/>
                <w:lang w:val="fr-FR"/>
              </w:rPr>
              <w:t xml:space="preserve">ITU-T </w:t>
            </w:r>
            <w:r w:rsidRPr="00466916">
              <w:t>F.743</w:t>
            </w:r>
            <w:r>
              <w:rPr>
                <w:rFonts w:eastAsia="SimSun" w:hint="eastAsia"/>
                <w:lang w:eastAsia="zh-CN"/>
              </w:rPr>
              <w:t xml:space="preserve">, </w:t>
            </w:r>
            <w:r w:rsidRPr="00B82DD3">
              <w:rPr>
                <w:lang w:val="fr-CH"/>
              </w:rPr>
              <w:t>ITU-T</w:t>
            </w:r>
            <w:r w:rsidRPr="00466916">
              <w:t xml:space="preserve"> H.626</w:t>
            </w:r>
            <w:r>
              <w:rPr>
                <w:rFonts w:eastAsia="SimSun" w:hint="eastAsia"/>
                <w:lang w:eastAsia="zh-CN"/>
              </w:rPr>
              <w:t xml:space="preserve">, </w:t>
            </w:r>
            <w:r w:rsidRPr="00B82DD3">
              <w:rPr>
                <w:lang w:val="fr-CH"/>
              </w:rPr>
              <w:t xml:space="preserve">ITU-T </w:t>
            </w:r>
            <w:r>
              <w:rPr>
                <w:rFonts w:eastAsia="SimSun" w:hint="eastAsia"/>
                <w:lang w:val="fr-CH" w:eastAsia="zh-CN"/>
              </w:rPr>
              <w:t>F.743.2</w:t>
            </w:r>
          </w:p>
        </w:tc>
      </w:tr>
      <w:tr w:rsidR="00781AD8" w:rsidRPr="000321D8" w:rsidTr="00781AD8">
        <w:trPr>
          <w:jc w:val="center"/>
        </w:trPr>
        <w:tc>
          <w:tcPr>
            <w:tcW w:w="10170" w:type="dxa"/>
            <w:gridSpan w:val="5"/>
            <w:tcBorders>
              <w:left w:val="single" w:sz="4" w:space="0" w:color="auto"/>
              <w:bottom w:val="nil"/>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Liaisons with other study groups or with other standards bodies:</w:t>
            </w:r>
          </w:p>
        </w:tc>
      </w:tr>
      <w:tr w:rsidR="00781AD8" w:rsidRPr="000321D8" w:rsidTr="00781AD8">
        <w:trPr>
          <w:trHeight w:val="426"/>
          <w:jc w:val="center"/>
        </w:trPr>
        <w:tc>
          <w:tcPr>
            <w:tcW w:w="10170" w:type="dxa"/>
            <w:gridSpan w:val="5"/>
            <w:tcBorders>
              <w:top w:val="nil"/>
              <w:left w:val="single" w:sz="4" w:space="0" w:color="auto"/>
              <w:bottom w:val="nil"/>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 w:rsidRPr="000321D8">
              <w:t>None</w:t>
            </w:r>
          </w:p>
        </w:tc>
      </w:tr>
      <w:tr w:rsidR="00781AD8" w:rsidRPr="000321D8" w:rsidTr="00781AD8">
        <w:trPr>
          <w:jc w:val="center"/>
        </w:trPr>
        <w:tc>
          <w:tcPr>
            <w:tcW w:w="10170" w:type="dxa"/>
            <w:gridSpan w:val="5"/>
            <w:tcBorders>
              <w:left w:val="single" w:sz="4" w:space="0" w:color="auto"/>
              <w:bottom w:val="nil"/>
              <w:right w:val="single" w:sz="4" w:space="0" w:color="auto"/>
            </w:tcBorders>
          </w:tcPr>
          <w:p w:rsidR="00781AD8" w:rsidRPr="000321D8"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b/>
                <w:bCs/>
              </w:rPr>
            </w:pPr>
            <w:r w:rsidRPr="000321D8">
              <w:rPr>
                <w:rFonts w:eastAsia="Times New Roman"/>
                <w:b/>
                <w:bCs/>
              </w:rPr>
              <w:t>Supporting members that are committing to contributing actively to the work item:</w:t>
            </w:r>
          </w:p>
        </w:tc>
      </w:tr>
      <w:tr w:rsidR="00781AD8" w:rsidRPr="00EB326A" w:rsidTr="00781AD8">
        <w:trPr>
          <w:trHeight w:val="422"/>
          <w:jc w:val="center"/>
        </w:trPr>
        <w:tc>
          <w:tcPr>
            <w:tcW w:w="10170" w:type="dxa"/>
            <w:gridSpan w:val="5"/>
            <w:tcBorders>
              <w:top w:val="nil"/>
              <w:bottom w:val="single" w:sz="4" w:space="0" w:color="auto"/>
              <w:right w:val="single" w:sz="4" w:space="0" w:color="auto"/>
            </w:tcBorders>
          </w:tcPr>
          <w:p w:rsidR="00781AD8" w:rsidRPr="00EB326A" w:rsidRDefault="00781AD8" w:rsidP="00781AD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SimSun"/>
                <w:lang w:val="it-IT" w:eastAsia="zh-CN"/>
              </w:rPr>
            </w:pPr>
            <w:r w:rsidRPr="0012644D">
              <w:rPr>
                <w:rFonts w:eastAsia="Times New Roman" w:hint="eastAsia"/>
              </w:rPr>
              <w:t>Beijing Univ.</w:t>
            </w:r>
            <w:r w:rsidRPr="0012644D">
              <w:rPr>
                <w:rFonts w:eastAsia="Times New Roman"/>
              </w:rPr>
              <w:t xml:space="preserve"> </w:t>
            </w:r>
            <w:r w:rsidRPr="0012644D">
              <w:rPr>
                <w:rFonts w:eastAsia="Times New Roman" w:hint="eastAsia"/>
              </w:rPr>
              <w:t>of Posts and Telecom.</w:t>
            </w:r>
            <w:r>
              <w:rPr>
                <w:rFonts w:eastAsia="Times New Roman"/>
              </w:rPr>
              <w:t>,</w:t>
            </w:r>
            <w:r>
              <w:rPr>
                <w:rFonts w:eastAsia="SimSun" w:hint="eastAsia"/>
                <w:lang w:val="it-IT" w:eastAsia="zh-CN"/>
              </w:rPr>
              <w:t xml:space="preserve"> </w:t>
            </w:r>
            <w:r w:rsidRPr="00EB326A">
              <w:rPr>
                <w:rFonts w:hint="eastAsia"/>
                <w:lang w:val="it-IT"/>
              </w:rPr>
              <w:t>China Telecom</w:t>
            </w:r>
            <w:r w:rsidRPr="00EB326A">
              <w:rPr>
                <w:rFonts w:eastAsia="SimSun" w:hint="eastAsia"/>
                <w:lang w:val="it-IT" w:eastAsia="zh-CN"/>
              </w:rPr>
              <w:t>.</w:t>
            </w:r>
            <w:r>
              <w:rPr>
                <w:rFonts w:eastAsia="SimSun" w:hint="eastAsia"/>
                <w:lang w:val="it-IT" w:eastAsia="zh-CN"/>
              </w:rPr>
              <w:t>, ETRI</w:t>
            </w:r>
          </w:p>
        </w:tc>
      </w:tr>
    </w:tbl>
    <w:p w:rsidR="00B84725" w:rsidRDefault="00540840">
      <w:pPr>
        <w:jc w:val="center"/>
        <w:rPr>
          <w:rFonts w:eastAsiaTheme="minorEastAsia"/>
          <w:lang w:eastAsia="zh-CN"/>
        </w:rPr>
      </w:pPr>
      <w:r>
        <w:t>__________________</w:t>
      </w:r>
    </w:p>
    <w:p w:rsidR="00553F54" w:rsidRPr="00553F54" w:rsidRDefault="00553F54">
      <w:pPr>
        <w:jc w:val="center"/>
        <w:rPr>
          <w:rFonts w:eastAsiaTheme="minorEastAsia"/>
          <w:lang w:eastAsia="zh-CN"/>
        </w:rPr>
      </w:pPr>
    </w:p>
    <w:sectPr w:rsidR="00553F54" w:rsidRPr="00553F54" w:rsidSect="001A63AB">
      <w:headerReference w:type="default" r:id="rId169"/>
      <w:footerReference w:type="first" r:id="rId17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253" w:rsidRDefault="00F62253">
      <w:pPr>
        <w:spacing w:before="0" w:after="0" w:line="240" w:lineRule="auto"/>
      </w:pPr>
      <w:r>
        <w:separator/>
      </w:r>
    </w:p>
  </w:endnote>
  <w:endnote w:type="continuationSeparator" w:id="0">
    <w:p w:rsidR="00F62253" w:rsidRDefault="00F6225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AD8" w:rsidRDefault="00781AD8"/>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781AD8">
      <w:trPr>
        <w:cantSplit/>
        <w:trHeight w:val="204"/>
      </w:trPr>
      <w:tc>
        <w:tcPr>
          <w:tcW w:w="1617" w:type="dxa"/>
          <w:tcBorders>
            <w:top w:val="single" w:sz="12" w:space="0" w:color="auto"/>
            <w:bottom w:val="single" w:sz="12" w:space="0" w:color="auto"/>
          </w:tcBorders>
        </w:tcPr>
        <w:p w:rsidR="00781AD8" w:rsidRDefault="00781AD8" w:rsidP="00C31F64">
          <w:pPr>
            <w:spacing w:after="0"/>
            <w:rPr>
              <w:b/>
              <w:bCs/>
              <w:sz w:val="20"/>
            </w:rPr>
          </w:pPr>
          <w:bookmarkStart w:id="124" w:name="dcontact"/>
          <w:r>
            <w:rPr>
              <w:b/>
              <w:bCs/>
              <w:sz w:val="20"/>
            </w:rPr>
            <w:t>Contact:</w:t>
          </w:r>
        </w:p>
      </w:tc>
      <w:tc>
        <w:tcPr>
          <w:tcW w:w="4394" w:type="dxa"/>
          <w:tcBorders>
            <w:top w:val="single" w:sz="12" w:space="0" w:color="auto"/>
            <w:bottom w:val="single" w:sz="12" w:space="0" w:color="auto"/>
          </w:tcBorders>
        </w:tcPr>
        <w:p w:rsidR="00781AD8" w:rsidRDefault="00781AD8" w:rsidP="00C31F64">
          <w:pPr>
            <w:spacing w:after="0"/>
            <w:rPr>
              <w:rFonts w:eastAsia="SimSun"/>
              <w:sz w:val="20"/>
              <w:lang w:val="en-US" w:eastAsia="zh-CN"/>
            </w:rPr>
          </w:pPr>
          <w:r>
            <w:rPr>
              <w:rFonts w:eastAsia="SimSun" w:hint="eastAsia"/>
              <w:sz w:val="20"/>
              <w:lang w:val="en-US" w:eastAsia="zh-CN"/>
            </w:rPr>
            <w:t>Wei Kai</w:t>
          </w:r>
        </w:p>
        <w:p w:rsidR="00781AD8" w:rsidRDefault="00781AD8" w:rsidP="00C31F64">
          <w:pPr>
            <w:spacing w:before="0" w:after="0"/>
            <w:rPr>
              <w:sz w:val="20"/>
            </w:rPr>
          </w:pPr>
          <w:r>
            <w:rPr>
              <w:rFonts w:eastAsia="SimSun" w:hint="eastAsia"/>
              <w:sz w:val="20"/>
              <w:lang w:val="en-US" w:eastAsia="zh-CN"/>
            </w:rPr>
            <w:t>CATR of MIIT</w:t>
          </w:r>
        </w:p>
        <w:p w:rsidR="00781AD8" w:rsidRDefault="00781AD8" w:rsidP="00540840">
          <w:pPr>
            <w:spacing w:before="0" w:after="0"/>
            <w:rPr>
              <w:rFonts w:eastAsia="SimSun"/>
              <w:sz w:val="20"/>
              <w:lang w:val="en-US" w:eastAsia="zh-CN"/>
            </w:rPr>
          </w:pPr>
          <w:r>
            <w:rPr>
              <w:rFonts w:eastAsia="SimSun" w:hint="eastAsia"/>
              <w:sz w:val="20"/>
              <w:lang w:val="en-US" w:eastAsia="zh-CN"/>
            </w:rPr>
            <w:t>China</w:t>
          </w:r>
        </w:p>
      </w:tc>
      <w:tc>
        <w:tcPr>
          <w:tcW w:w="3912" w:type="dxa"/>
          <w:tcBorders>
            <w:top w:val="single" w:sz="12" w:space="0" w:color="auto"/>
            <w:bottom w:val="single" w:sz="12" w:space="0" w:color="auto"/>
          </w:tcBorders>
        </w:tcPr>
        <w:p w:rsidR="00781AD8" w:rsidRDefault="00781AD8" w:rsidP="00C31F64">
          <w:pPr>
            <w:tabs>
              <w:tab w:val="left" w:pos="649"/>
            </w:tabs>
            <w:spacing w:after="0"/>
            <w:rPr>
              <w:sz w:val="20"/>
            </w:rPr>
          </w:pPr>
          <w:r>
            <w:rPr>
              <w:sz w:val="20"/>
            </w:rPr>
            <w:t>Tel:</w:t>
          </w:r>
          <w:r>
            <w:rPr>
              <w:sz w:val="20"/>
            </w:rPr>
            <w:tab/>
            <w:t>+</w:t>
          </w:r>
          <w:r>
            <w:rPr>
              <w:rFonts w:eastAsia="SimSun" w:hint="eastAsia"/>
              <w:sz w:val="20"/>
              <w:lang w:val="en-US" w:eastAsia="zh-CN"/>
            </w:rPr>
            <w:t>86</w:t>
          </w:r>
          <w:r>
            <w:rPr>
              <w:sz w:val="20"/>
            </w:rPr>
            <w:t xml:space="preserve"> </w:t>
          </w:r>
          <w:r>
            <w:rPr>
              <w:rFonts w:eastAsia="SimSun" w:hint="eastAsia"/>
              <w:sz w:val="20"/>
              <w:lang w:val="en-US" w:eastAsia="zh-CN"/>
            </w:rPr>
            <w:t>10 6230 0249</w:t>
          </w:r>
        </w:p>
        <w:p w:rsidR="00781AD8" w:rsidRDefault="00781AD8" w:rsidP="00C31F64">
          <w:pPr>
            <w:tabs>
              <w:tab w:val="left" w:pos="649"/>
            </w:tabs>
            <w:spacing w:before="0" w:after="0"/>
            <w:rPr>
              <w:sz w:val="20"/>
            </w:rPr>
          </w:pPr>
          <w:r>
            <w:rPr>
              <w:sz w:val="20"/>
            </w:rPr>
            <w:t>Email:</w:t>
          </w:r>
          <w:r>
            <w:rPr>
              <w:sz w:val="20"/>
            </w:rPr>
            <w:tab/>
          </w:r>
          <w:r>
            <w:rPr>
              <w:rFonts w:eastAsia="SimSun" w:hint="eastAsia"/>
              <w:sz w:val="20"/>
              <w:lang w:val="en-US" w:eastAsia="zh-CN"/>
            </w:rPr>
            <w:t>weikai@catr.cn</w:t>
          </w:r>
        </w:p>
      </w:tc>
    </w:tr>
    <w:bookmarkEnd w:id="124"/>
  </w:tbl>
  <w:p w:rsidR="00781AD8" w:rsidRDefault="00781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253" w:rsidRDefault="00F62253">
      <w:pPr>
        <w:spacing w:before="0" w:after="0" w:line="240" w:lineRule="auto"/>
      </w:pPr>
      <w:r>
        <w:separator/>
      </w:r>
    </w:p>
  </w:footnote>
  <w:footnote w:type="continuationSeparator" w:id="0">
    <w:p w:rsidR="00F62253" w:rsidRDefault="00F6225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AD8" w:rsidRDefault="00781AD8" w:rsidP="00C31F64">
    <w:pPr>
      <w:pStyle w:val="Header"/>
      <w:spacing w:after="0"/>
    </w:pPr>
    <w:r>
      <w:t xml:space="preserve">- </w:t>
    </w:r>
    <w:r w:rsidR="00F62253">
      <w:fldChar w:fldCharType="begin"/>
    </w:r>
    <w:r w:rsidR="00F62253">
      <w:instrText xml:space="preserve"> PAGE  \* MERGEFORMAT </w:instrText>
    </w:r>
    <w:r w:rsidR="00F62253">
      <w:fldChar w:fldCharType="separate"/>
    </w:r>
    <w:r w:rsidR="00205F41">
      <w:rPr>
        <w:noProof/>
      </w:rPr>
      <w:t>5</w:t>
    </w:r>
    <w:r w:rsidR="00F62253">
      <w:rPr>
        <w:noProof/>
      </w:rPr>
      <w:fldChar w:fldCharType="end"/>
    </w:r>
    <w:r>
      <w:t xml:space="preserve"> -</w:t>
    </w:r>
  </w:p>
  <w:p w:rsidR="00781AD8" w:rsidRPr="00BE6096" w:rsidRDefault="00BE6096" w:rsidP="00C31F64">
    <w:pPr>
      <w:pStyle w:val="Header"/>
      <w:spacing w:after="0"/>
      <w:rPr>
        <w:rFonts w:eastAsiaTheme="minorEastAsia"/>
        <w:lang w:eastAsia="zh-CN"/>
      </w:rPr>
    </w:pPr>
    <w:r>
      <w:t>TD-0</w:t>
    </w:r>
    <w:r>
      <w:rPr>
        <w:rFonts w:eastAsiaTheme="minorEastAsia" w:hint="eastAsia"/>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1978"/>
    <w:multiLevelType w:val="hybridMultilevel"/>
    <w:tmpl w:val="A57633B6"/>
    <w:lvl w:ilvl="0" w:tplc="38F8E7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16F43B03"/>
    <w:multiLevelType w:val="multilevel"/>
    <w:tmpl w:val="16F43B03"/>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4632C2"/>
    <w:multiLevelType w:val="multilevel"/>
    <w:tmpl w:val="1D4632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3" w15:restartNumberingAfterBreak="0">
    <w:nsid w:val="22B6583B"/>
    <w:multiLevelType w:val="hybridMultilevel"/>
    <w:tmpl w:val="12CA4C96"/>
    <w:lvl w:ilvl="0" w:tplc="85EC3A8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86C64EA"/>
    <w:multiLevelType w:val="hybridMultilevel"/>
    <w:tmpl w:val="52F86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A23464B"/>
    <w:multiLevelType w:val="multilevel"/>
    <w:tmpl w:val="5A23464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 w15:restartNumberingAfterBreak="0">
    <w:nsid w:val="6BB6732A"/>
    <w:multiLevelType w:val="multilevel"/>
    <w:tmpl w:val="6BB6732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 w15:restartNumberingAfterBreak="0">
    <w:nsid w:val="7A72308E"/>
    <w:multiLevelType w:val="hybridMultilevel"/>
    <w:tmpl w:val="D200F3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DA4AC2"/>
    <w:multiLevelType w:val="multilevel"/>
    <w:tmpl w:val="7EDA4A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num w:numId="1">
    <w:abstractNumId w:val="1"/>
  </w:num>
  <w:num w:numId="2">
    <w:abstractNumId w:val="6"/>
  </w:num>
  <w:num w:numId="3">
    <w:abstractNumId w:val="5"/>
  </w:num>
  <w:num w:numId="4">
    <w:abstractNumId w:val="7"/>
  </w:num>
  <w:num w:numId="5">
    <w:abstractNumId w:val="8"/>
  </w:num>
  <w:num w:numId="6">
    <w:abstractNumId w:val="2"/>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embedSystemFonts/>
  <w:bordersDoNotSurroundHeader/>
  <w:bordersDoNotSurroundFooter/>
  <w:proofState w:spelling="clean" w:grammar="clean"/>
  <w:attachedTemplate r:id="rId1"/>
  <w:defaultTabStop w:val="567"/>
  <w:hyphenationZone w:val="425"/>
  <w:doNotHyphenateCaps/>
  <w:drawingGridHorizontalSpacing w:val="120"/>
  <w:drawingGridVerticalSpacing w:val="163"/>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5529BF"/>
    <w:rsid w:val="00052521"/>
    <w:rsid w:val="000B70FB"/>
    <w:rsid w:val="001A63AB"/>
    <w:rsid w:val="001F71EA"/>
    <w:rsid w:val="00205F41"/>
    <w:rsid w:val="002130D5"/>
    <w:rsid w:val="002444E1"/>
    <w:rsid w:val="00261753"/>
    <w:rsid w:val="00274097"/>
    <w:rsid w:val="00283A5A"/>
    <w:rsid w:val="0031477B"/>
    <w:rsid w:val="00323810"/>
    <w:rsid w:val="00346C1D"/>
    <w:rsid w:val="003711CC"/>
    <w:rsid w:val="003E5D2E"/>
    <w:rsid w:val="00402390"/>
    <w:rsid w:val="005267E7"/>
    <w:rsid w:val="00540840"/>
    <w:rsid w:val="00544CF3"/>
    <w:rsid w:val="0054700D"/>
    <w:rsid w:val="005529BF"/>
    <w:rsid w:val="00553F54"/>
    <w:rsid w:val="005D7886"/>
    <w:rsid w:val="00602AA7"/>
    <w:rsid w:val="006469E2"/>
    <w:rsid w:val="00647317"/>
    <w:rsid w:val="00666E31"/>
    <w:rsid w:val="0067042E"/>
    <w:rsid w:val="00673A6C"/>
    <w:rsid w:val="00677DB3"/>
    <w:rsid w:val="00682BBD"/>
    <w:rsid w:val="0068394C"/>
    <w:rsid w:val="006927C1"/>
    <w:rsid w:val="006C499C"/>
    <w:rsid w:val="006E68A9"/>
    <w:rsid w:val="006F3EE7"/>
    <w:rsid w:val="00713BE5"/>
    <w:rsid w:val="00714E1F"/>
    <w:rsid w:val="007570DD"/>
    <w:rsid w:val="00762E0E"/>
    <w:rsid w:val="0077413D"/>
    <w:rsid w:val="00781AD8"/>
    <w:rsid w:val="007B331C"/>
    <w:rsid w:val="007D5F32"/>
    <w:rsid w:val="007E7B80"/>
    <w:rsid w:val="00891D47"/>
    <w:rsid w:val="008B5D3D"/>
    <w:rsid w:val="008F68B1"/>
    <w:rsid w:val="008F75C2"/>
    <w:rsid w:val="009026BC"/>
    <w:rsid w:val="00937BCE"/>
    <w:rsid w:val="0094701F"/>
    <w:rsid w:val="00983B77"/>
    <w:rsid w:val="009C724D"/>
    <w:rsid w:val="00A14FB6"/>
    <w:rsid w:val="00A23231"/>
    <w:rsid w:val="00A65213"/>
    <w:rsid w:val="00AB4C1D"/>
    <w:rsid w:val="00AC05E5"/>
    <w:rsid w:val="00AC26B2"/>
    <w:rsid w:val="00AE566B"/>
    <w:rsid w:val="00AE68B3"/>
    <w:rsid w:val="00B203EB"/>
    <w:rsid w:val="00B84725"/>
    <w:rsid w:val="00BE6096"/>
    <w:rsid w:val="00C03EC3"/>
    <w:rsid w:val="00C07D81"/>
    <w:rsid w:val="00C2315B"/>
    <w:rsid w:val="00C27061"/>
    <w:rsid w:val="00C31F64"/>
    <w:rsid w:val="00C818A7"/>
    <w:rsid w:val="00CC0809"/>
    <w:rsid w:val="00CC667A"/>
    <w:rsid w:val="00CD0EA2"/>
    <w:rsid w:val="00CD33EE"/>
    <w:rsid w:val="00D0565D"/>
    <w:rsid w:val="00D20E25"/>
    <w:rsid w:val="00D75A70"/>
    <w:rsid w:val="00D81F38"/>
    <w:rsid w:val="00D86A52"/>
    <w:rsid w:val="00DB1662"/>
    <w:rsid w:val="00DE7C31"/>
    <w:rsid w:val="00DF54C8"/>
    <w:rsid w:val="00E2212E"/>
    <w:rsid w:val="00E6546D"/>
    <w:rsid w:val="00EB6B2D"/>
    <w:rsid w:val="00ED2230"/>
    <w:rsid w:val="00F16CBA"/>
    <w:rsid w:val="00F50DAF"/>
    <w:rsid w:val="00F62253"/>
    <w:rsid w:val="00F8027A"/>
    <w:rsid w:val="00FA2B2B"/>
    <w:rsid w:val="172A6BF3"/>
    <w:rsid w:val="38B74A49"/>
    <w:rsid w:val="7A3E1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B328"/>
  <w15:docId w15:val="{1DA79211-15F6-4328-BF80-B37025F8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A63AB"/>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rPr>
  </w:style>
  <w:style w:type="paragraph" w:styleId="Heading1">
    <w:name w:val="heading 1"/>
    <w:basedOn w:val="Normal"/>
    <w:next w:val="Normal"/>
    <w:qFormat/>
    <w:rsid w:val="001A63AB"/>
    <w:pPr>
      <w:keepNext/>
      <w:keepLines/>
      <w:numPr>
        <w:numId w:val="1"/>
      </w:numPr>
      <w:spacing w:before="360"/>
      <w:outlineLvl w:val="0"/>
    </w:pPr>
    <w:rPr>
      <w:b/>
    </w:rPr>
  </w:style>
  <w:style w:type="paragraph" w:styleId="Heading2">
    <w:name w:val="heading 2"/>
    <w:basedOn w:val="Heading1"/>
    <w:next w:val="Normal"/>
    <w:qFormat/>
    <w:rsid w:val="001A63AB"/>
    <w:pPr>
      <w:numPr>
        <w:ilvl w:val="1"/>
      </w:numPr>
      <w:spacing w:before="240"/>
      <w:outlineLvl w:val="1"/>
    </w:pPr>
  </w:style>
  <w:style w:type="paragraph" w:styleId="Heading3">
    <w:name w:val="heading 3"/>
    <w:basedOn w:val="Heading1"/>
    <w:next w:val="Normal"/>
    <w:qFormat/>
    <w:rsid w:val="001A63AB"/>
    <w:pPr>
      <w:numPr>
        <w:ilvl w:val="2"/>
      </w:numPr>
      <w:spacing w:before="160"/>
      <w:outlineLvl w:val="2"/>
    </w:pPr>
  </w:style>
  <w:style w:type="paragraph" w:styleId="Heading4">
    <w:name w:val="heading 4"/>
    <w:basedOn w:val="Heading3"/>
    <w:next w:val="Normal"/>
    <w:qFormat/>
    <w:rsid w:val="001A63AB"/>
    <w:pPr>
      <w:numPr>
        <w:ilvl w:val="3"/>
      </w:numPr>
      <w:tabs>
        <w:tab w:val="clear" w:pos="794"/>
        <w:tab w:val="left" w:pos="1021"/>
      </w:tabs>
      <w:outlineLvl w:val="3"/>
    </w:pPr>
  </w:style>
  <w:style w:type="paragraph" w:styleId="Heading5">
    <w:name w:val="heading 5"/>
    <w:basedOn w:val="Heading4"/>
    <w:next w:val="Normal"/>
    <w:qFormat/>
    <w:rsid w:val="001A63AB"/>
    <w:pPr>
      <w:numPr>
        <w:ilvl w:val="4"/>
      </w:numPr>
      <w:outlineLvl w:val="4"/>
    </w:pPr>
  </w:style>
  <w:style w:type="paragraph" w:styleId="Heading6">
    <w:name w:val="heading 6"/>
    <w:basedOn w:val="Heading4"/>
    <w:next w:val="Normal"/>
    <w:qFormat/>
    <w:rsid w:val="001A63AB"/>
    <w:pPr>
      <w:numPr>
        <w:ilvl w:val="5"/>
      </w:numPr>
      <w:tabs>
        <w:tab w:val="clear" w:pos="1021"/>
        <w:tab w:val="clear" w:pos="1191"/>
      </w:tabs>
      <w:outlineLvl w:val="5"/>
    </w:pPr>
  </w:style>
  <w:style w:type="paragraph" w:styleId="Heading7">
    <w:name w:val="heading 7"/>
    <w:basedOn w:val="Heading6"/>
    <w:next w:val="Normal"/>
    <w:qFormat/>
    <w:rsid w:val="001A63AB"/>
    <w:pPr>
      <w:numPr>
        <w:ilvl w:val="6"/>
      </w:numPr>
      <w:outlineLvl w:val="6"/>
    </w:pPr>
  </w:style>
  <w:style w:type="paragraph" w:styleId="Heading8">
    <w:name w:val="heading 8"/>
    <w:basedOn w:val="Heading6"/>
    <w:next w:val="Normal"/>
    <w:qFormat/>
    <w:rsid w:val="001A63AB"/>
    <w:pPr>
      <w:numPr>
        <w:ilvl w:val="7"/>
      </w:numPr>
      <w:outlineLvl w:val="7"/>
    </w:pPr>
  </w:style>
  <w:style w:type="paragraph" w:styleId="Heading9">
    <w:name w:val="heading 9"/>
    <w:basedOn w:val="Heading6"/>
    <w:next w:val="Normal"/>
    <w:qFormat/>
    <w:rsid w:val="001A63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rsid w:val="001A63AB"/>
  </w:style>
  <w:style w:type="paragraph" w:styleId="TOC4">
    <w:name w:val="toc 4"/>
    <w:basedOn w:val="TOC3"/>
    <w:next w:val="Normal"/>
    <w:semiHidden/>
    <w:qFormat/>
    <w:rsid w:val="001A63AB"/>
  </w:style>
  <w:style w:type="paragraph" w:styleId="TOC3">
    <w:name w:val="toc 3"/>
    <w:basedOn w:val="TOC2"/>
    <w:next w:val="Normal"/>
    <w:semiHidden/>
    <w:qFormat/>
    <w:rsid w:val="001A63AB"/>
  </w:style>
  <w:style w:type="paragraph" w:styleId="TOC2">
    <w:name w:val="toc 2"/>
    <w:basedOn w:val="TOC1"/>
    <w:next w:val="Normal"/>
    <w:semiHidden/>
    <w:qFormat/>
    <w:rsid w:val="001A63AB"/>
    <w:pPr>
      <w:spacing w:before="80"/>
      <w:ind w:left="1531" w:hanging="851"/>
    </w:pPr>
  </w:style>
  <w:style w:type="paragraph" w:styleId="TOC1">
    <w:name w:val="toc 1"/>
    <w:basedOn w:val="Normal"/>
    <w:next w:val="Normal"/>
    <w:semiHidden/>
    <w:qFormat/>
    <w:rsid w:val="001A63A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5">
    <w:name w:val="toc 5"/>
    <w:basedOn w:val="TOC4"/>
    <w:next w:val="Normal"/>
    <w:semiHidden/>
    <w:qFormat/>
    <w:rsid w:val="001A63AB"/>
  </w:style>
  <w:style w:type="paragraph" w:styleId="TOC8">
    <w:name w:val="toc 8"/>
    <w:basedOn w:val="TOC4"/>
    <w:next w:val="Normal"/>
    <w:semiHidden/>
    <w:qFormat/>
    <w:rsid w:val="001A63AB"/>
  </w:style>
  <w:style w:type="paragraph" w:styleId="Footer">
    <w:name w:val="footer"/>
    <w:basedOn w:val="Normal"/>
    <w:qFormat/>
    <w:rsid w:val="001A63AB"/>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rsid w:val="001A63AB"/>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rsid w:val="001A63AB"/>
    <w:pPr>
      <w:keepLines/>
      <w:tabs>
        <w:tab w:val="left" w:pos="255"/>
      </w:tabs>
      <w:ind w:left="255" w:hanging="255"/>
    </w:pPr>
  </w:style>
  <w:style w:type="paragraph" w:customStyle="1" w:styleId="Note">
    <w:name w:val="Note"/>
    <w:basedOn w:val="Normal"/>
    <w:qFormat/>
    <w:rsid w:val="001A63AB"/>
    <w:pPr>
      <w:spacing w:before="80"/>
    </w:pPr>
  </w:style>
  <w:style w:type="paragraph" w:styleId="TOC6">
    <w:name w:val="toc 6"/>
    <w:basedOn w:val="TOC4"/>
    <w:next w:val="Normal"/>
    <w:semiHidden/>
    <w:qFormat/>
    <w:rsid w:val="001A63AB"/>
  </w:style>
  <w:style w:type="character" w:styleId="PageNumber">
    <w:name w:val="page number"/>
    <w:basedOn w:val="DefaultParagraphFont"/>
    <w:qFormat/>
    <w:rsid w:val="001A63AB"/>
  </w:style>
  <w:style w:type="character" w:styleId="FollowedHyperlink">
    <w:name w:val="FollowedHyperlink"/>
    <w:basedOn w:val="DefaultParagraphFont"/>
    <w:unhideWhenUsed/>
    <w:qFormat/>
    <w:rsid w:val="001A63AB"/>
    <w:rPr>
      <w:color w:val="800080" w:themeColor="followedHyperlink"/>
      <w:u w:val="single"/>
    </w:rPr>
  </w:style>
  <w:style w:type="character" w:styleId="Hyperlink">
    <w:name w:val="Hyperlink"/>
    <w:basedOn w:val="DefaultParagraphFont"/>
    <w:unhideWhenUsed/>
    <w:qFormat/>
    <w:rsid w:val="001A63AB"/>
    <w:rPr>
      <w:color w:val="0000FF"/>
      <w:u w:val="single"/>
    </w:rPr>
  </w:style>
  <w:style w:type="character" w:styleId="FootnoteReference">
    <w:name w:val="footnote reference"/>
    <w:semiHidden/>
    <w:qFormat/>
    <w:rsid w:val="001A63AB"/>
    <w:rPr>
      <w:position w:val="6"/>
      <w:sz w:val="18"/>
    </w:rPr>
  </w:style>
  <w:style w:type="table" w:styleId="TableGrid">
    <w:name w:val="Table Grid"/>
    <w:basedOn w:val="TableNormal"/>
    <w:rsid w:val="001A63AB"/>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qFormat/>
    <w:rsid w:val="001A63AB"/>
    <w:pPr>
      <w:keepNext/>
      <w:keepLines/>
      <w:spacing w:before="480"/>
      <w:jc w:val="center"/>
    </w:pPr>
    <w:rPr>
      <w:b/>
      <w:sz w:val="28"/>
    </w:rPr>
  </w:style>
  <w:style w:type="paragraph" w:customStyle="1" w:styleId="AppendixNotitle">
    <w:name w:val="Appendix_No &amp; title"/>
    <w:basedOn w:val="AnnexNotitle"/>
    <w:next w:val="Normal"/>
    <w:qFormat/>
    <w:rsid w:val="001A63AB"/>
  </w:style>
  <w:style w:type="paragraph" w:customStyle="1" w:styleId="ASN1">
    <w:name w:val="ASN.1"/>
    <w:basedOn w:val="Normal"/>
    <w:qFormat/>
    <w:rsid w:val="001A63A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Normal"/>
    <w:rsid w:val="001A63AB"/>
    <w:pPr>
      <w:spacing w:before="80"/>
      <w:ind w:left="794" w:hanging="794"/>
    </w:pPr>
  </w:style>
  <w:style w:type="paragraph" w:customStyle="1" w:styleId="enumlev2">
    <w:name w:val="enumlev2"/>
    <w:basedOn w:val="enumlev1"/>
    <w:qFormat/>
    <w:rsid w:val="001A63AB"/>
    <w:pPr>
      <w:ind w:left="1191" w:hanging="397"/>
    </w:pPr>
  </w:style>
  <w:style w:type="paragraph" w:customStyle="1" w:styleId="enumlev3">
    <w:name w:val="enumlev3"/>
    <w:basedOn w:val="enumlev2"/>
    <w:qFormat/>
    <w:rsid w:val="001A63AB"/>
    <w:pPr>
      <w:ind w:left="1588"/>
    </w:pPr>
  </w:style>
  <w:style w:type="paragraph" w:customStyle="1" w:styleId="FigureNotitle">
    <w:name w:val="Figure_No &amp; title"/>
    <w:basedOn w:val="Normal"/>
    <w:next w:val="Normal"/>
    <w:rsid w:val="001A63AB"/>
    <w:pPr>
      <w:keepLines/>
      <w:spacing w:before="240" w:after="120"/>
      <w:jc w:val="center"/>
    </w:pPr>
    <w:rPr>
      <w:b/>
    </w:rPr>
  </w:style>
  <w:style w:type="paragraph" w:customStyle="1" w:styleId="Formal">
    <w:name w:val="Formal"/>
    <w:basedOn w:val="ASN1"/>
    <w:rsid w:val="001A63AB"/>
    <w:rPr>
      <w:b w:val="0"/>
    </w:rPr>
  </w:style>
  <w:style w:type="paragraph" w:customStyle="1" w:styleId="Headingb">
    <w:name w:val="Heading_b"/>
    <w:basedOn w:val="Normal"/>
    <w:next w:val="Normal"/>
    <w:rsid w:val="001A63AB"/>
    <w:pPr>
      <w:keepNext/>
      <w:spacing w:before="160"/>
    </w:pPr>
    <w:rPr>
      <w:b/>
    </w:rPr>
  </w:style>
  <w:style w:type="paragraph" w:customStyle="1" w:styleId="Headingi">
    <w:name w:val="Heading_i"/>
    <w:basedOn w:val="Normal"/>
    <w:next w:val="Normal"/>
    <w:qFormat/>
    <w:rsid w:val="001A63AB"/>
    <w:pPr>
      <w:keepNext/>
      <w:spacing w:before="160"/>
    </w:pPr>
    <w:rPr>
      <w:i/>
    </w:rPr>
  </w:style>
  <w:style w:type="paragraph" w:customStyle="1" w:styleId="Normalaftertitle">
    <w:name w:val="Normal_after_title"/>
    <w:basedOn w:val="Normal"/>
    <w:next w:val="Normal"/>
    <w:qFormat/>
    <w:rsid w:val="001A63AB"/>
    <w:pPr>
      <w:spacing w:before="360"/>
    </w:pPr>
  </w:style>
  <w:style w:type="paragraph" w:customStyle="1" w:styleId="Reftext">
    <w:name w:val="Ref_text"/>
    <w:basedOn w:val="Normal"/>
    <w:link w:val="ReftextChar"/>
    <w:qFormat/>
    <w:rsid w:val="001A63AB"/>
    <w:pPr>
      <w:ind w:left="794" w:hanging="794"/>
    </w:pPr>
  </w:style>
  <w:style w:type="paragraph" w:customStyle="1" w:styleId="Reftitle">
    <w:name w:val="Ref_title"/>
    <w:basedOn w:val="Normal"/>
    <w:next w:val="Reftext"/>
    <w:qFormat/>
    <w:rsid w:val="001A63AB"/>
    <w:pPr>
      <w:spacing w:before="480"/>
      <w:jc w:val="center"/>
    </w:pPr>
    <w:rPr>
      <w:b/>
    </w:rPr>
  </w:style>
  <w:style w:type="paragraph" w:customStyle="1" w:styleId="Source">
    <w:name w:val="Source"/>
    <w:basedOn w:val="Normal"/>
    <w:next w:val="Normalaftertitle"/>
    <w:rsid w:val="001A63AB"/>
    <w:pPr>
      <w:spacing w:before="840" w:after="200"/>
      <w:jc w:val="center"/>
    </w:pPr>
    <w:rPr>
      <w:b/>
      <w:sz w:val="28"/>
    </w:rPr>
  </w:style>
  <w:style w:type="paragraph" w:customStyle="1" w:styleId="SpecialFooter">
    <w:name w:val="Special Footer"/>
    <w:basedOn w:val="Footer"/>
    <w:qFormat/>
    <w:rsid w:val="001A63AB"/>
    <w:pPr>
      <w:tabs>
        <w:tab w:val="left" w:pos="567"/>
        <w:tab w:val="left" w:pos="1134"/>
        <w:tab w:val="left" w:pos="1701"/>
        <w:tab w:val="left" w:pos="2268"/>
        <w:tab w:val="left" w:pos="2835"/>
      </w:tabs>
      <w:jc w:val="both"/>
    </w:pPr>
    <w:rPr>
      <w:caps w:val="0"/>
    </w:rPr>
  </w:style>
  <w:style w:type="paragraph" w:customStyle="1" w:styleId="Tablehead">
    <w:name w:val="Table_head"/>
    <w:basedOn w:val="Normal"/>
    <w:next w:val="Normal"/>
    <w:rsid w:val="001A63A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1A63AB"/>
    <w:pPr>
      <w:keepNext/>
      <w:keepLines/>
      <w:spacing w:before="360" w:after="120"/>
      <w:jc w:val="center"/>
    </w:pPr>
    <w:rPr>
      <w:b/>
    </w:rPr>
  </w:style>
  <w:style w:type="paragraph" w:customStyle="1" w:styleId="Tabletext">
    <w:name w:val="Table_text"/>
    <w:basedOn w:val="Normal"/>
    <w:link w:val="TabletextChar"/>
    <w:qFormat/>
    <w:rsid w:val="001A63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rsid w:val="001A63A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rsid w:val="001A63AB"/>
  </w:style>
  <w:style w:type="paragraph" w:customStyle="1" w:styleId="Title3">
    <w:name w:val="Title 3"/>
    <w:basedOn w:val="Title2"/>
    <w:next w:val="Normal"/>
    <w:rsid w:val="001A63AB"/>
    <w:rPr>
      <w:caps w:val="0"/>
    </w:rPr>
  </w:style>
  <w:style w:type="paragraph" w:customStyle="1" w:styleId="Title4">
    <w:name w:val="Title 4"/>
    <w:basedOn w:val="Title3"/>
    <w:next w:val="Heading1"/>
    <w:rsid w:val="001A63AB"/>
    <w:rPr>
      <w:b/>
    </w:rPr>
  </w:style>
  <w:style w:type="character" w:customStyle="1" w:styleId="Heading1Char">
    <w:name w:val="Heading 1 Char"/>
    <w:basedOn w:val="DefaultParagraphFont"/>
    <w:qFormat/>
    <w:rsid w:val="001A63AB"/>
    <w:rPr>
      <w:rFonts w:ascii="Cambria" w:eastAsia="Cambria" w:hAnsi="Cambria" w:cs="Cambria" w:hint="default"/>
      <w:b/>
      <w:color w:val="365F91"/>
    </w:rPr>
  </w:style>
  <w:style w:type="paragraph" w:customStyle="1" w:styleId="TableText0">
    <w:name w:val="Table_Text"/>
    <w:basedOn w:val="Normal"/>
    <w:rsid w:val="001A63AB"/>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
      <w:sz w:val="22"/>
      <w:szCs w:val="22"/>
    </w:rPr>
  </w:style>
  <w:style w:type="paragraph" w:styleId="DocumentMap">
    <w:name w:val="Document Map"/>
    <w:basedOn w:val="Normal"/>
    <w:link w:val="DocumentMapChar"/>
    <w:semiHidden/>
    <w:unhideWhenUsed/>
    <w:rsid w:val="00C07D81"/>
    <w:rPr>
      <w:rFonts w:ascii="SimSun" w:eastAsia="SimSun"/>
      <w:sz w:val="18"/>
      <w:szCs w:val="18"/>
    </w:rPr>
  </w:style>
  <w:style w:type="character" w:customStyle="1" w:styleId="DocumentMapChar">
    <w:name w:val="Document Map Char"/>
    <w:basedOn w:val="DefaultParagraphFont"/>
    <w:link w:val="DocumentMap"/>
    <w:semiHidden/>
    <w:rsid w:val="00C07D81"/>
    <w:rPr>
      <w:rFonts w:ascii="SimSun" w:eastAsia="SimSun"/>
      <w:sz w:val="18"/>
      <w:szCs w:val="18"/>
      <w:lang w:val="en-GB"/>
    </w:rPr>
  </w:style>
  <w:style w:type="paragraph" w:styleId="ListParagraph">
    <w:name w:val="List Paragraph"/>
    <w:basedOn w:val="Normal"/>
    <w:uiPriority w:val="34"/>
    <w:qFormat/>
    <w:rsid w:val="00402390"/>
    <w:pPr>
      <w:ind w:firstLineChars="200" w:firstLine="420"/>
    </w:pPr>
  </w:style>
  <w:style w:type="character" w:customStyle="1" w:styleId="TabletextChar">
    <w:name w:val="Table_text Char"/>
    <w:link w:val="Tabletext"/>
    <w:locked/>
    <w:rsid w:val="002130D5"/>
    <w:rPr>
      <w:rFonts w:eastAsia="MS Mincho"/>
      <w:sz w:val="22"/>
      <w:lang w:val="en-GB"/>
    </w:rPr>
  </w:style>
  <w:style w:type="paragraph" w:customStyle="1" w:styleId="Heading1Centered">
    <w:name w:val="Heading 1 Centered"/>
    <w:basedOn w:val="Heading1"/>
    <w:rsid w:val="002130D5"/>
    <w:pPr>
      <w:numPr>
        <w:numId w:val="0"/>
      </w:numPr>
      <w:spacing w:after="200" w:line="276" w:lineRule="auto"/>
      <w:jc w:val="center"/>
    </w:pPr>
    <w:rPr>
      <w:rFonts w:eastAsia="Times New Roman"/>
      <w:sz w:val="28"/>
      <w:lang w:val="en-US"/>
    </w:rPr>
  </w:style>
  <w:style w:type="character" w:customStyle="1" w:styleId="ReftextChar">
    <w:name w:val="Ref_text Char"/>
    <w:link w:val="Reftext"/>
    <w:locked/>
    <w:rsid w:val="00781AD8"/>
    <w:rPr>
      <w:rFonts w:eastAsia="MS Minch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48859">
      <w:bodyDiv w:val="1"/>
      <w:marLeft w:val="0"/>
      <w:marRight w:val="0"/>
      <w:marTop w:val="0"/>
      <w:marBottom w:val="0"/>
      <w:divBdr>
        <w:top w:val="none" w:sz="0" w:space="0" w:color="auto"/>
        <w:left w:val="none" w:sz="0" w:space="0" w:color="auto"/>
        <w:bottom w:val="none" w:sz="0" w:space="0" w:color="auto"/>
        <w:right w:val="none" w:sz="0" w:space="0" w:color="auto"/>
      </w:divBdr>
      <w:divsChild>
        <w:div w:id="1137989832">
          <w:marLeft w:val="0"/>
          <w:marRight w:val="0"/>
          <w:marTop w:val="0"/>
          <w:marBottom w:val="0"/>
          <w:divBdr>
            <w:top w:val="none" w:sz="0" w:space="0" w:color="auto"/>
            <w:left w:val="none" w:sz="0" w:space="0" w:color="auto"/>
            <w:bottom w:val="none" w:sz="0" w:space="0" w:color="auto"/>
            <w:right w:val="none" w:sz="0" w:space="0" w:color="auto"/>
          </w:divBdr>
          <w:divsChild>
            <w:div w:id="8408322">
              <w:marLeft w:val="0"/>
              <w:marRight w:val="0"/>
              <w:marTop w:val="0"/>
              <w:marBottom w:val="0"/>
              <w:divBdr>
                <w:top w:val="none" w:sz="0" w:space="0" w:color="auto"/>
                <w:left w:val="none" w:sz="0" w:space="0" w:color="auto"/>
                <w:bottom w:val="none" w:sz="0" w:space="0" w:color="auto"/>
                <w:right w:val="none" w:sz="0" w:space="0" w:color="auto"/>
              </w:divBdr>
            </w:div>
            <w:div w:id="1650016645">
              <w:marLeft w:val="0"/>
              <w:marRight w:val="0"/>
              <w:marTop w:val="0"/>
              <w:marBottom w:val="0"/>
              <w:divBdr>
                <w:top w:val="none" w:sz="0" w:space="0" w:color="auto"/>
                <w:left w:val="none" w:sz="0" w:space="0" w:color="auto"/>
                <w:bottom w:val="none" w:sz="0" w:space="0" w:color="auto"/>
                <w:right w:val="none" w:sz="0" w:space="0" w:color="auto"/>
              </w:divBdr>
            </w:div>
            <w:div w:id="561251419">
              <w:marLeft w:val="0"/>
              <w:marRight w:val="0"/>
              <w:marTop w:val="0"/>
              <w:marBottom w:val="0"/>
              <w:divBdr>
                <w:top w:val="none" w:sz="0" w:space="0" w:color="auto"/>
                <w:left w:val="none" w:sz="0" w:space="0" w:color="auto"/>
                <w:bottom w:val="none" w:sz="0" w:space="0" w:color="auto"/>
                <w:right w:val="none" w:sz="0" w:space="0" w:color="auto"/>
              </w:divBdr>
            </w:div>
            <w:div w:id="25036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852483">
      <w:bodyDiv w:val="1"/>
      <w:marLeft w:val="0"/>
      <w:marRight w:val="0"/>
      <w:marTop w:val="0"/>
      <w:marBottom w:val="0"/>
      <w:divBdr>
        <w:top w:val="none" w:sz="0" w:space="0" w:color="auto"/>
        <w:left w:val="none" w:sz="0" w:space="0" w:color="auto"/>
        <w:bottom w:val="none" w:sz="0" w:space="0" w:color="auto"/>
        <w:right w:val="none" w:sz="0" w:space="0" w:color="auto"/>
      </w:divBdr>
      <w:divsChild>
        <w:div w:id="455032220">
          <w:marLeft w:val="0"/>
          <w:marRight w:val="0"/>
          <w:marTop w:val="0"/>
          <w:marBottom w:val="0"/>
          <w:divBdr>
            <w:top w:val="none" w:sz="0" w:space="0" w:color="auto"/>
            <w:left w:val="none" w:sz="0" w:space="0" w:color="auto"/>
            <w:bottom w:val="none" w:sz="0" w:space="0" w:color="auto"/>
            <w:right w:val="none" w:sz="0" w:space="0" w:color="auto"/>
          </w:divBdr>
          <w:divsChild>
            <w:div w:id="349185279">
              <w:marLeft w:val="0"/>
              <w:marRight w:val="0"/>
              <w:marTop w:val="0"/>
              <w:marBottom w:val="0"/>
              <w:divBdr>
                <w:top w:val="none" w:sz="0" w:space="0" w:color="auto"/>
                <w:left w:val="none" w:sz="0" w:space="0" w:color="auto"/>
                <w:bottom w:val="none" w:sz="0" w:space="0" w:color="auto"/>
                <w:right w:val="none" w:sz="0" w:space="0" w:color="auto"/>
              </w:divBdr>
            </w:div>
            <w:div w:id="1487434489">
              <w:marLeft w:val="0"/>
              <w:marRight w:val="0"/>
              <w:marTop w:val="0"/>
              <w:marBottom w:val="0"/>
              <w:divBdr>
                <w:top w:val="none" w:sz="0" w:space="0" w:color="auto"/>
                <w:left w:val="none" w:sz="0" w:space="0" w:color="auto"/>
                <w:bottom w:val="none" w:sz="0" w:space="0" w:color="auto"/>
                <w:right w:val="none" w:sz="0" w:space="0" w:color="auto"/>
              </w:divBdr>
            </w:div>
            <w:div w:id="1671786703">
              <w:marLeft w:val="0"/>
              <w:marRight w:val="0"/>
              <w:marTop w:val="0"/>
              <w:marBottom w:val="0"/>
              <w:divBdr>
                <w:top w:val="none" w:sz="0" w:space="0" w:color="auto"/>
                <w:left w:val="none" w:sz="0" w:space="0" w:color="auto"/>
                <w:bottom w:val="none" w:sz="0" w:space="0" w:color="auto"/>
                <w:right w:val="none" w:sz="0" w:space="0" w:color="auto"/>
              </w:divBdr>
            </w:div>
            <w:div w:id="163875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itu.int/av-arch/avc-site/2013-2016/1609_Cha/AVD-4777.zip" TargetMode="External"/><Relationship Id="rId117" Type="http://schemas.openxmlformats.org/officeDocument/2006/relationships/hyperlink" Target="http://www.itu.int/itu-t/workprog/wp_item.aspx?isn=9274" TargetMode="External"/><Relationship Id="rId21" Type="http://schemas.openxmlformats.org/officeDocument/2006/relationships/hyperlink" Target="mailto:niexiuying@ritt.cn" TargetMode="External"/><Relationship Id="rId42" Type="http://schemas.openxmlformats.org/officeDocument/2006/relationships/hyperlink" Target="http://ftp3.itu.int/av-arch/avc-site/2013-2016/1609_Cha/AVD-4793.zip" TargetMode="External"/><Relationship Id="rId47" Type="http://schemas.openxmlformats.org/officeDocument/2006/relationships/hyperlink" Target="http://ftp3.itu.int/av-arch/avc-site/2013-2016/1609_Cha/AVD-4798.zip" TargetMode="External"/><Relationship Id="rId63" Type="http://schemas.openxmlformats.org/officeDocument/2006/relationships/hyperlink" Target="http://ftp3.itu.int/av-arch/avc-site/2013-2016/1609_Cha/AVD-4788.zip" TargetMode="External"/><Relationship Id="rId68" Type="http://schemas.openxmlformats.org/officeDocument/2006/relationships/hyperlink" Target="http://ftp3.itu.int/av-arch/avc-site/2013-2016/1609_Cha/AVD-4793.zip" TargetMode="External"/><Relationship Id="rId84" Type="http://schemas.openxmlformats.org/officeDocument/2006/relationships/hyperlink" Target="http://www.itu.int/itu-t/workprog/wp_item.aspx?isn=9943" TargetMode="External"/><Relationship Id="rId89" Type="http://schemas.openxmlformats.org/officeDocument/2006/relationships/hyperlink" Target="file:///D:\usr\campos\_acloud\Dropbox\RA_Shared_ToBeChecked\READY\xsz@uestc.edu.cn" TargetMode="External"/><Relationship Id="rId112" Type="http://schemas.openxmlformats.org/officeDocument/2006/relationships/hyperlink" Target="http://www.itu.int/md/T13-SG16-150209-TD-WP1-0261" TargetMode="External"/><Relationship Id="rId133" Type="http://schemas.openxmlformats.org/officeDocument/2006/relationships/hyperlink" Target="file:///D:\usr\campos\_acloud\Dropbox\RA_Shared_ToBeChecked\READY\xsz@uestc.edu.cn" TargetMode="External"/><Relationship Id="rId138" Type="http://schemas.openxmlformats.org/officeDocument/2006/relationships/hyperlink" Target="mailto:zht@bupt.edu.cn" TargetMode="External"/><Relationship Id="rId154" Type="http://schemas.openxmlformats.org/officeDocument/2006/relationships/hyperlink" Target="mailto:wangxiong@uestc.edu.cn" TargetMode="External"/><Relationship Id="rId159" Type="http://schemas.openxmlformats.org/officeDocument/2006/relationships/hyperlink" Target="mailto:niexiuying@ritt.cn" TargetMode="External"/><Relationship Id="rId170" Type="http://schemas.openxmlformats.org/officeDocument/2006/relationships/footer" Target="footer1.xml"/><Relationship Id="rId16" Type="http://schemas.openxmlformats.org/officeDocument/2006/relationships/hyperlink" Target="mailto:wangxiong@uestc.edu.cn" TargetMode="External"/><Relationship Id="rId107" Type="http://schemas.openxmlformats.org/officeDocument/2006/relationships/hyperlink" Target="https://www.itu.int/md/T13-SG16-160523-TD-WP1-0370/en" TargetMode="External"/><Relationship Id="rId11" Type="http://schemas.openxmlformats.org/officeDocument/2006/relationships/hyperlink" Target="mailto:yklee@etri.re.kr" TargetMode="External"/><Relationship Id="rId32" Type="http://schemas.openxmlformats.org/officeDocument/2006/relationships/hyperlink" Target="http://ftp3.itu.int/av-arch/avc-site/2013-2016/1609_Cha/AVD-4783.zip" TargetMode="External"/><Relationship Id="rId37" Type="http://schemas.openxmlformats.org/officeDocument/2006/relationships/hyperlink" Target="http://ftp3.itu.int/av-arch/avc-site/2013-2016/1609_Cha/AVD-4788.zip" TargetMode="External"/><Relationship Id="rId53" Type="http://schemas.openxmlformats.org/officeDocument/2006/relationships/hyperlink" Target="http://ftp3.itu.int/av-arch/avc-site/2013-2016/1609_Cha/AVD-4778.zip" TargetMode="External"/><Relationship Id="rId58" Type="http://schemas.openxmlformats.org/officeDocument/2006/relationships/hyperlink" Target="http://ftp3.itu.int/av-arch/avc-site/2013-2016/1609_Cha/AVD-4783.zip" TargetMode="External"/><Relationship Id="rId74" Type="http://schemas.openxmlformats.org/officeDocument/2006/relationships/hyperlink" Target="http://ftp3.itu.int/av-arch/avc-site/2013-2016/1609_Cha/AVD-4798.zip" TargetMode="External"/><Relationship Id="rId79" Type="http://schemas.openxmlformats.org/officeDocument/2006/relationships/hyperlink" Target="http://ftp3.itu.int/av-arch/avc-site/2013-2016/1609_Cha/AVD-4801.zip" TargetMode="External"/><Relationship Id="rId102" Type="http://schemas.openxmlformats.org/officeDocument/2006/relationships/hyperlink" Target="http://www.itu.int/itu-t/workprog/wp_item.aspx?isn=9945" TargetMode="External"/><Relationship Id="rId123" Type="http://schemas.openxmlformats.org/officeDocument/2006/relationships/hyperlink" Target="http://www.itu.int/md/T13-SG16-131028-TD-WP1-0137" TargetMode="External"/><Relationship Id="rId128" Type="http://schemas.openxmlformats.org/officeDocument/2006/relationships/hyperlink" Target="file:///D:\usr\campos\_acloud\Dropbox\RA_Shared_ToBeChecked\READY\miranc@etri.re.kr" TargetMode="External"/><Relationship Id="rId144" Type="http://schemas.openxmlformats.org/officeDocument/2006/relationships/hyperlink" Target="mailto:miao.chuanyang@zte.com.cn" TargetMode="External"/><Relationship Id="rId149" Type="http://schemas.openxmlformats.org/officeDocument/2006/relationships/hyperlink" Target="mailto:yklee@etri.re.kr" TargetMode="External"/><Relationship Id="rId5" Type="http://schemas.openxmlformats.org/officeDocument/2006/relationships/settings" Target="settings.xml"/><Relationship Id="rId90" Type="http://schemas.openxmlformats.org/officeDocument/2006/relationships/hyperlink" Target="https://www.itu.int/md/T13-SG16-160523-TD-WP1-0384/en" TargetMode="External"/><Relationship Id="rId95" Type="http://schemas.openxmlformats.org/officeDocument/2006/relationships/hyperlink" Target="mailto:wangaj@ctbri.com.cn" TargetMode="External"/><Relationship Id="rId160" Type="http://schemas.openxmlformats.org/officeDocument/2006/relationships/hyperlink" Target="mailto:cheng@gsta.com" TargetMode="External"/><Relationship Id="rId165" Type="http://schemas.openxmlformats.org/officeDocument/2006/relationships/hyperlink" Target="mailto:wangxiong@uestc.edu.cn" TargetMode="External"/><Relationship Id="rId22" Type="http://schemas.openxmlformats.org/officeDocument/2006/relationships/hyperlink" Target="mailto:cheng@gsta.com" TargetMode="External"/><Relationship Id="rId27" Type="http://schemas.openxmlformats.org/officeDocument/2006/relationships/hyperlink" Target="http://ftp3.itu.int/av-arch/avc-site/2013-2016/1609_Cha/AVD-4778.zip" TargetMode="External"/><Relationship Id="rId43" Type="http://schemas.openxmlformats.org/officeDocument/2006/relationships/hyperlink" Target="http://ftp3.itu.int/av-arch/avc-site/2013-2016/1609_Cha/AVD-4794.zip" TargetMode="External"/><Relationship Id="rId48" Type="http://schemas.openxmlformats.org/officeDocument/2006/relationships/hyperlink" Target="http://ftp3.itu.int/av-arch/avc-site/2013-2016/1609_Cha/AVD-4799.zip" TargetMode="External"/><Relationship Id="rId64" Type="http://schemas.openxmlformats.org/officeDocument/2006/relationships/hyperlink" Target="http://ftp3.itu.int/av-arch/avc-site/2013-2016/1609_Cha/AVD-4789.zip" TargetMode="External"/><Relationship Id="rId69" Type="http://schemas.openxmlformats.org/officeDocument/2006/relationships/hyperlink" Target="http://ftp3.itu.int/av-arch/avc-site/2013-2016/1609_Cha/AVD-4794.zip" TargetMode="External"/><Relationship Id="rId113" Type="http://schemas.openxmlformats.org/officeDocument/2006/relationships/hyperlink" Target="http://www.itu.int/itu-t/workprog/wp_item.aspx?isn=10420" TargetMode="External"/><Relationship Id="rId118" Type="http://schemas.openxmlformats.org/officeDocument/2006/relationships/hyperlink" Target="mailto:zhangyx@sttri.com.cn" TargetMode="External"/><Relationship Id="rId134" Type="http://schemas.openxmlformats.org/officeDocument/2006/relationships/hyperlink" Target="file:///D:\usr\campos\_acloud\Dropbox\RA_Shared_ToBeChecked\READY\renjing@uestc.edu.cn" TargetMode="External"/><Relationship Id="rId139" Type="http://schemas.openxmlformats.org/officeDocument/2006/relationships/hyperlink" Target="https://www.itu.int/md/T13-SG16-160523-TD-WP1-0367/en" TargetMode="External"/><Relationship Id="rId80" Type="http://schemas.openxmlformats.org/officeDocument/2006/relationships/hyperlink" Target="http://ftp3.itu.int/av-arch/avc-site" TargetMode="External"/><Relationship Id="rId85" Type="http://schemas.openxmlformats.org/officeDocument/2006/relationships/hyperlink" Target="mailto:shjeong@hufs.ac.kr" TargetMode="External"/><Relationship Id="rId150" Type="http://schemas.openxmlformats.org/officeDocument/2006/relationships/hyperlink" Target="mailto:renjing@uestc.edu.cn" TargetMode="External"/><Relationship Id="rId155" Type="http://schemas.openxmlformats.org/officeDocument/2006/relationships/hyperlink" Target="mailto:wang.liang12@zte.com.cn" TargetMode="External"/><Relationship Id="rId171" Type="http://schemas.openxmlformats.org/officeDocument/2006/relationships/fontTable" Target="fontTable.xml"/><Relationship Id="rId12" Type="http://schemas.openxmlformats.org/officeDocument/2006/relationships/hyperlink" Target="mailto:renjing@uestc.edu.cn" TargetMode="External"/><Relationship Id="rId17" Type="http://schemas.openxmlformats.org/officeDocument/2006/relationships/hyperlink" Target="mailto:wang.liang12@zte.com.cn" TargetMode="External"/><Relationship Id="rId33" Type="http://schemas.openxmlformats.org/officeDocument/2006/relationships/hyperlink" Target="http://ftp3.itu.int/av-arch/avc-site/2013-2016/1609_Cha/AVD-4784.zip" TargetMode="External"/><Relationship Id="rId38" Type="http://schemas.openxmlformats.org/officeDocument/2006/relationships/hyperlink" Target="http://ftp3.itu.int/av-arch/avc-site/2013-2016/1609_Cha/AVD-4789.zip" TargetMode="External"/><Relationship Id="rId59" Type="http://schemas.openxmlformats.org/officeDocument/2006/relationships/hyperlink" Target="http://ftp3.itu.int/av-arch/avc-site/2013-2016/1609_Cha/AVD-4784.zip" TargetMode="External"/><Relationship Id="rId103" Type="http://schemas.openxmlformats.org/officeDocument/2006/relationships/hyperlink" Target="mailto:danpeng@huawei.com" TargetMode="External"/><Relationship Id="rId108" Type="http://schemas.openxmlformats.org/officeDocument/2006/relationships/hyperlink" Target="http://www.itu.int/itu-t/workprog/wp_item.aspx?isn=9631" TargetMode="External"/><Relationship Id="rId124" Type="http://schemas.openxmlformats.org/officeDocument/2006/relationships/hyperlink" Target="mailto:cheng@gsta.com" TargetMode="External"/><Relationship Id="rId129" Type="http://schemas.openxmlformats.org/officeDocument/2006/relationships/hyperlink" Target="https://www.itu.int/md/T13-SG16-160523-TD-WP1-0372/en" TargetMode="External"/><Relationship Id="rId54" Type="http://schemas.openxmlformats.org/officeDocument/2006/relationships/hyperlink" Target="http://ftp3.itu.int/av-arch/avc-site/2013-2016/1609_Cha/AVD-4779.zip" TargetMode="External"/><Relationship Id="rId70" Type="http://schemas.openxmlformats.org/officeDocument/2006/relationships/hyperlink" Target="http://ftp3.itu.int/av-arch/avc-site/2013-2016/1609_Cha/AVD-4795.zip" TargetMode="External"/><Relationship Id="rId75" Type="http://schemas.openxmlformats.org/officeDocument/2006/relationships/hyperlink" Target="http://ftp3.itu.int/av-arch/avc-site/2013-2016/1609_Cha/AVD-4799.zip" TargetMode="External"/><Relationship Id="rId91" Type="http://schemas.openxmlformats.org/officeDocument/2006/relationships/hyperlink" Target="http://www.itu.int/itu-t/workprog/wp_item.aspx?isn=10423" TargetMode="External"/><Relationship Id="rId96" Type="http://schemas.openxmlformats.org/officeDocument/2006/relationships/hyperlink" Target="mailto:zhouky@ctbri.com.cn" TargetMode="External"/><Relationship Id="rId140" Type="http://schemas.openxmlformats.org/officeDocument/2006/relationships/hyperlink" Target="mailto:zht@bupt.edu.cn" TargetMode="External"/><Relationship Id="rId145" Type="http://schemas.openxmlformats.org/officeDocument/2006/relationships/hyperlink" Target="mailto:qiaozhi3@chinaunicom.cn" TargetMode="External"/><Relationship Id="rId161" Type="http://schemas.openxmlformats.org/officeDocument/2006/relationships/hyperlink" Target="mailto:zht@bupt.edu.cn" TargetMode="External"/><Relationship Id="rId166" Type="http://schemas.openxmlformats.org/officeDocument/2006/relationships/hyperlink" Target="mailto:niexiuying@ritt.cn"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liushucheng@huawei.com" TargetMode="External"/><Relationship Id="rId23" Type="http://schemas.openxmlformats.org/officeDocument/2006/relationships/hyperlink" Target="mailto:zht@bupt.edu.cn" TargetMode="External"/><Relationship Id="rId28" Type="http://schemas.openxmlformats.org/officeDocument/2006/relationships/hyperlink" Target="http://ftp3.itu.int/av-arch/avc-site/2013-2016/1609_Cha/AVD-4779.zip" TargetMode="External"/><Relationship Id="rId36" Type="http://schemas.openxmlformats.org/officeDocument/2006/relationships/hyperlink" Target="http://ftp3.itu.int/av-arch/avc-site/2013-2016/1609_Cha/AVD-4787.zip" TargetMode="External"/><Relationship Id="rId49" Type="http://schemas.openxmlformats.org/officeDocument/2006/relationships/hyperlink" Target="http://ftp3.itu.int/av-arch/avc-site/2013-2016/1609_Cha/AVD-4800.zip" TargetMode="External"/><Relationship Id="rId57" Type="http://schemas.openxmlformats.org/officeDocument/2006/relationships/hyperlink" Target="http://ftp3.itu.int/av-arch/avc-site/2013-2016/1609_Cha/AVD-4782.zip" TargetMode="External"/><Relationship Id="rId106" Type="http://schemas.openxmlformats.org/officeDocument/2006/relationships/hyperlink" Target="mailto:zhangyuan@ctbri.com.cn" TargetMode="External"/><Relationship Id="rId114" Type="http://schemas.openxmlformats.org/officeDocument/2006/relationships/hyperlink" Target="mailto:qiaozhi3@chinaunicom.cn" TargetMode="External"/><Relationship Id="rId119" Type="http://schemas.openxmlformats.org/officeDocument/2006/relationships/hyperlink" Target="mailto:fengm@chinatelecom.com.cn" TargetMode="External"/><Relationship Id="rId127" Type="http://schemas.openxmlformats.org/officeDocument/2006/relationships/hyperlink" Target="https://www.itu.int/md/T13-SG16-160523-TD-WP1-0362/en" TargetMode="External"/><Relationship Id="rId10" Type="http://schemas.openxmlformats.org/officeDocument/2006/relationships/hyperlink" Target="mailto:jgp@etri.re.kr" TargetMode="External"/><Relationship Id="rId31" Type="http://schemas.openxmlformats.org/officeDocument/2006/relationships/hyperlink" Target="http://ftp3.itu.int/av-arch/avc-site/2013-2016/1609_Cha/AVD-4782.zip" TargetMode="External"/><Relationship Id="rId44" Type="http://schemas.openxmlformats.org/officeDocument/2006/relationships/hyperlink" Target="http://ftp3.itu.int/av-arch/avc-site/2013-2016/1609_Cha/AVD-4795.zip" TargetMode="External"/><Relationship Id="rId52" Type="http://schemas.openxmlformats.org/officeDocument/2006/relationships/hyperlink" Target="http://wftp3.itu.int/av-arch/avc-site/2013-2016/1609_Cha/TD-04.zip" TargetMode="External"/><Relationship Id="rId60" Type="http://schemas.openxmlformats.org/officeDocument/2006/relationships/hyperlink" Target="http://ftp3.itu.int/av-arch/avc-site/2013-2016/1609_Cha/AVD-4785.zip" TargetMode="External"/><Relationship Id="rId65" Type="http://schemas.openxmlformats.org/officeDocument/2006/relationships/hyperlink" Target="http://ftp3.itu.int/av-arch/avc-site/2013-2016/1609_Cha/AVD-4790.zip" TargetMode="External"/><Relationship Id="rId73" Type="http://schemas.openxmlformats.org/officeDocument/2006/relationships/hyperlink" Target="http://ftp3.itu.int/av-arch/avc-site/2013-2016/1609_Cha/AVD-4797.zip" TargetMode="External"/><Relationship Id="rId78" Type="http://schemas.openxmlformats.org/officeDocument/2006/relationships/hyperlink" Target="http://ftp3.itu.int/av-arch/avc-site/2013-2016/1609_Cha/AVD-4777.zip" TargetMode="External"/><Relationship Id="rId81" Type="http://schemas.openxmlformats.org/officeDocument/2006/relationships/hyperlink" Target="http://www.itu.int/itu-t/workprog/wp_item.aspx?isn=9943" TargetMode="External"/><Relationship Id="rId86" Type="http://schemas.openxmlformats.org/officeDocument/2006/relationships/hyperlink" Target="https://www.itu.int/md/T13-SG16-160523-TD-WP1-0369/en" TargetMode="External"/><Relationship Id="rId94" Type="http://schemas.openxmlformats.org/officeDocument/2006/relationships/hyperlink" Target="http://www.itu.int/itu-t/workprog/wp_item.aspx?isn=9944" TargetMode="External"/><Relationship Id="rId99" Type="http://schemas.openxmlformats.org/officeDocument/2006/relationships/hyperlink" Target="mailto:qiaozhi3@chinaunicom.cn" TargetMode="External"/><Relationship Id="rId101" Type="http://schemas.openxmlformats.org/officeDocument/2006/relationships/hyperlink" Target="https://www.itu.int/md/T13-SG16-160523-TD-WP1-0368/en" TargetMode="External"/><Relationship Id="rId122" Type="http://schemas.openxmlformats.org/officeDocument/2006/relationships/hyperlink" Target="http://wftp3.itu.int/av-arch/avc-site/2013-2016/1506_Che/TD-33.zip" TargetMode="External"/><Relationship Id="rId130" Type="http://schemas.openxmlformats.org/officeDocument/2006/relationships/hyperlink" Target="file:///D:\usr\campos\_acloud\Dropbox\RA_Shared_ToBeChecked\READY\russell@etri.re.kr" TargetMode="External"/><Relationship Id="rId135" Type="http://schemas.openxmlformats.org/officeDocument/2006/relationships/hyperlink" Target="file:///D:\usr\campos\_acloud\Dropbox\RA_Shared_ToBeChecked\READY\keli@swjtu.edu.cn" TargetMode="External"/><Relationship Id="rId143" Type="http://schemas.openxmlformats.org/officeDocument/2006/relationships/hyperlink" Target="https://www.itu.int/md/T13-SG16-160523-TD-WP1-0381/en" TargetMode="External"/><Relationship Id="rId148" Type="http://schemas.openxmlformats.org/officeDocument/2006/relationships/hyperlink" Target="mailto:jgp@etri.re.kr" TargetMode="External"/><Relationship Id="rId151" Type="http://schemas.openxmlformats.org/officeDocument/2006/relationships/hyperlink" Target="mailto:wangxiong@uestc.edu.cn" TargetMode="External"/><Relationship Id="rId156" Type="http://schemas.openxmlformats.org/officeDocument/2006/relationships/hyperlink" Target="mailto:renjing@uestc.edu.cn" TargetMode="External"/><Relationship Id="rId164" Type="http://schemas.openxmlformats.org/officeDocument/2006/relationships/hyperlink" Target="mailto:wangxiong@uestc.edu.cn" TargetMode="External"/><Relationship Id="rId16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iranc@etri.re.kr" TargetMode="External"/><Relationship Id="rId172" Type="http://schemas.openxmlformats.org/officeDocument/2006/relationships/theme" Target="theme/theme1.xml"/><Relationship Id="rId13" Type="http://schemas.openxmlformats.org/officeDocument/2006/relationships/hyperlink" Target="mailto:wangxiong@uestc.edu.cn" TargetMode="External"/><Relationship Id="rId18" Type="http://schemas.openxmlformats.org/officeDocument/2006/relationships/hyperlink" Target="mailto:renjing@uestc.edu.cn" TargetMode="External"/><Relationship Id="rId39" Type="http://schemas.openxmlformats.org/officeDocument/2006/relationships/hyperlink" Target="http://ftp3.itu.int/av-arch/avc-site/2013-2016/1609_Cha/AVD-4790.zip" TargetMode="External"/><Relationship Id="rId109" Type="http://schemas.openxmlformats.org/officeDocument/2006/relationships/hyperlink" Target="mailto:caoning@sttri.com.cn" TargetMode="External"/><Relationship Id="rId34" Type="http://schemas.openxmlformats.org/officeDocument/2006/relationships/hyperlink" Target="http://ftp3.itu.int/av-arch/avc-site/2013-2016/1609_Cha/AVD-4785.zip" TargetMode="External"/><Relationship Id="rId50" Type="http://schemas.openxmlformats.org/officeDocument/2006/relationships/hyperlink" Target="http://ftp3.itu.int/av-arch/avc-site/2013-2016/1609_Cha/AVD-4801.zip" TargetMode="External"/><Relationship Id="rId55" Type="http://schemas.openxmlformats.org/officeDocument/2006/relationships/hyperlink" Target="http://ftp3.itu.int/av-arch/avc-site/2013-2016/1609_Cha/AVD-4780.zip" TargetMode="External"/><Relationship Id="rId76" Type="http://schemas.openxmlformats.org/officeDocument/2006/relationships/hyperlink" Target="http://ftp3.itu.int/av-arch/avc-site/2013-2016/1609_Cha/AVD-4800.zip" TargetMode="External"/><Relationship Id="rId97" Type="http://schemas.openxmlformats.org/officeDocument/2006/relationships/hyperlink" Target="http://www.itu.int/md/T13-SG16-140630-TD-WP1-0191" TargetMode="External"/><Relationship Id="rId104" Type="http://schemas.openxmlformats.org/officeDocument/2006/relationships/hyperlink" Target="http://www.itu.int/itu-t/workprog/wp_item.aspx?isn=10426" TargetMode="External"/><Relationship Id="rId120" Type="http://schemas.openxmlformats.org/officeDocument/2006/relationships/hyperlink" Target="mailto:liangdg@sttri.com.cn" TargetMode="External"/><Relationship Id="rId125" Type="http://schemas.openxmlformats.org/officeDocument/2006/relationships/hyperlink" Target="mailto:niexiuying@ritt.cn" TargetMode="External"/><Relationship Id="rId141" Type="http://schemas.openxmlformats.org/officeDocument/2006/relationships/hyperlink" Target="https://www.itu.int/md/T13-SG16-160523-TD-WP1-0366/en" TargetMode="External"/><Relationship Id="rId146" Type="http://schemas.openxmlformats.org/officeDocument/2006/relationships/hyperlink" Target="https://www.itu.int/md/T13-SG16-160523-TD-WP1-0363/en" TargetMode="External"/><Relationship Id="rId167" Type="http://schemas.openxmlformats.org/officeDocument/2006/relationships/hyperlink" Target="mailto:cheng@gsta.com" TargetMode="External"/><Relationship Id="rId7" Type="http://schemas.openxmlformats.org/officeDocument/2006/relationships/footnotes" Target="footnotes.xml"/><Relationship Id="rId71" Type="http://schemas.openxmlformats.org/officeDocument/2006/relationships/hyperlink" Target="http://ftp3.itu.int/av-arch/avc-site/2013-2016/1609_Cha/AVD-4789.zip" TargetMode="External"/><Relationship Id="rId92" Type="http://schemas.openxmlformats.org/officeDocument/2006/relationships/hyperlink" Target="mailto:xiongqing@ccbupt.cn" TargetMode="External"/><Relationship Id="rId162" Type="http://schemas.openxmlformats.org/officeDocument/2006/relationships/hyperlink" Target="http://www.itu.int/md/T13-SG16-131028-TD-WP1-0134/en" TargetMode="External"/><Relationship Id="rId2" Type="http://schemas.openxmlformats.org/officeDocument/2006/relationships/customXml" Target="../customXml/item2.xml"/><Relationship Id="rId29" Type="http://schemas.openxmlformats.org/officeDocument/2006/relationships/hyperlink" Target="http://ftp3.itu.int/av-arch/avc-site/2013-2016/1609_Cha/AVD-4780.zip" TargetMode="External"/><Relationship Id="rId24" Type="http://schemas.openxmlformats.org/officeDocument/2006/relationships/hyperlink" Target="http://wftp3.itu.int/av-arch/avc-site/2013-2016/1609_Cha/TD-01.zip" TargetMode="External"/><Relationship Id="rId40" Type="http://schemas.openxmlformats.org/officeDocument/2006/relationships/hyperlink" Target="http://ftp3.itu.int/av-arch/avc-site/2013-2016/1609_Cha/AVD-4791.zip" TargetMode="External"/><Relationship Id="rId45" Type="http://schemas.openxmlformats.org/officeDocument/2006/relationships/hyperlink" Target="http://ftp3.itu.int/av-arch/avc-site/2013-2016/1609_Cha/AVD-4796.zip" TargetMode="External"/><Relationship Id="rId66" Type="http://schemas.openxmlformats.org/officeDocument/2006/relationships/hyperlink" Target="http://ftp3.itu.int/av-arch/avc-site/2013-2016/1609_Cha/AVD-4791.zip" TargetMode="External"/><Relationship Id="rId87" Type="http://schemas.openxmlformats.org/officeDocument/2006/relationships/hyperlink" Target="http://www.itu.int/itu-t/workprog/wp_item.aspx?isn=10164" TargetMode="External"/><Relationship Id="rId110" Type="http://schemas.openxmlformats.org/officeDocument/2006/relationships/hyperlink" Target="mailto:ye.xiaoyang@zte.com.cn" TargetMode="External"/><Relationship Id="rId115" Type="http://schemas.openxmlformats.org/officeDocument/2006/relationships/hyperlink" Target="mailto:wangxiaoyu@catr.cn" TargetMode="External"/><Relationship Id="rId131" Type="http://schemas.openxmlformats.org/officeDocument/2006/relationships/hyperlink" Target="file:///D:\usr\campos\_acloud\Dropbox\RA_Shared_ToBeChecked\READY\sgkang@etri.re.kr" TargetMode="External"/><Relationship Id="rId136" Type="http://schemas.openxmlformats.org/officeDocument/2006/relationships/hyperlink" Target="file:///D:\usr\campos\_acloud\Dropbox\RA_Shared_ToBeChecked\READY\wang.liang12@zte.com.cn" TargetMode="External"/><Relationship Id="rId157" Type="http://schemas.openxmlformats.org/officeDocument/2006/relationships/hyperlink" Target="mailto:keli@swjtu.edu.cn" TargetMode="External"/><Relationship Id="rId61" Type="http://schemas.openxmlformats.org/officeDocument/2006/relationships/hyperlink" Target="http://ftp3.itu.int/av-arch/avc-site/2013-2016/1609_Cha/AVD-4786.zip" TargetMode="External"/><Relationship Id="rId82" Type="http://schemas.openxmlformats.org/officeDocument/2006/relationships/hyperlink" Target="mailto:shjeong@hufs.ac.kr" TargetMode="External"/><Relationship Id="rId152" Type="http://schemas.openxmlformats.org/officeDocument/2006/relationships/hyperlink" Target="mailto:keli@swjtu.edu.cn" TargetMode="External"/><Relationship Id="rId19" Type="http://schemas.openxmlformats.org/officeDocument/2006/relationships/hyperlink" Target="mailto:keli@swjtu.edu.cn" TargetMode="External"/><Relationship Id="rId14" Type="http://schemas.openxmlformats.org/officeDocument/2006/relationships/hyperlink" Target="mailto:keli@swjtu.edu.cn" TargetMode="External"/><Relationship Id="rId30" Type="http://schemas.openxmlformats.org/officeDocument/2006/relationships/hyperlink" Target="http://ftp3.itu.int/av-arch/avc-site/2013-2016/1609_Cha/AVD-4781.zip" TargetMode="External"/><Relationship Id="rId35" Type="http://schemas.openxmlformats.org/officeDocument/2006/relationships/hyperlink" Target="http://ftp3.itu.int/av-arch/avc-site/2013-2016/1609_Cha/AVD-4786.zip" TargetMode="External"/><Relationship Id="rId56" Type="http://schemas.openxmlformats.org/officeDocument/2006/relationships/hyperlink" Target="http://ftp3.itu.int/av-arch/avc-site/2013-2016/1609_Cha/AVD-4781.zip" TargetMode="External"/><Relationship Id="rId77" Type="http://schemas.openxmlformats.org/officeDocument/2006/relationships/hyperlink" Target="http://ftp3.itu.int/av-arch/avc-site/2013-2016/1609_Cha/AVD-4776.zip" TargetMode="External"/><Relationship Id="rId100" Type="http://schemas.openxmlformats.org/officeDocument/2006/relationships/hyperlink" Target="mailto:wangxiaoyu@catr.cn" TargetMode="External"/><Relationship Id="rId105" Type="http://schemas.openxmlformats.org/officeDocument/2006/relationships/hyperlink" Target="mailto:hudd@sttri.com.cn" TargetMode="External"/><Relationship Id="rId126" Type="http://schemas.openxmlformats.org/officeDocument/2006/relationships/hyperlink" Target="mailto:miao.chuanyang@zte.com.cn" TargetMode="External"/><Relationship Id="rId147" Type="http://schemas.openxmlformats.org/officeDocument/2006/relationships/hyperlink" Target="mailto:miranc@etri.re.kr" TargetMode="External"/><Relationship Id="rId168" Type="http://schemas.openxmlformats.org/officeDocument/2006/relationships/hyperlink" Target="mailto:zht@bupt.edu.cn" TargetMode="External"/><Relationship Id="rId8" Type="http://schemas.openxmlformats.org/officeDocument/2006/relationships/endnotes" Target="endnotes.xml"/><Relationship Id="rId51" Type="http://schemas.openxmlformats.org/officeDocument/2006/relationships/hyperlink" Target="http://wftp3.itu.int/av-arch/avc-site/2013-2016/1609_Cha/TD-01.zip" TargetMode="External"/><Relationship Id="rId72" Type="http://schemas.openxmlformats.org/officeDocument/2006/relationships/hyperlink" Target="http://ftp3.itu.int/av-arch/avc-site/2013-2016/1609_Cha/AVD-4796.zip" TargetMode="External"/><Relationship Id="rId93" Type="http://schemas.openxmlformats.org/officeDocument/2006/relationships/hyperlink" Target="https://www.itu.int/md/T13-SG16-160523-TD-WP1-0382/en" TargetMode="External"/><Relationship Id="rId98" Type="http://schemas.openxmlformats.org/officeDocument/2006/relationships/hyperlink" Target="http://www.itu.int/itu-t/workprog/wp_item.aspx?isn=10419" TargetMode="External"/><Relationship Id="rId121" Type="http://schemas.openxmlformats.org/officeDocument/2006/relationships/hyperlink" Target="mailto:ye.xiaoyang@zte.com.cn" TargetMode="External"/><Relationship Id="rId142" Type="http://schemas.openxmlformats.org/officeDocument/2006/relationships/hyperlink" Target="mailto:iychong@hufs.ac.kr" TargetMode="External"/><Relationship Id="rId163" Type="http://schemas.openxmlformats.org/officeDocument/2006/relationships/hyperlink" Target="mailto:miranc@etri.re.kr" TargetMode="External"/><Relationship Id="rId3" Type="http://schemas.openxmlformats.org/officeDocument/2006/relationships/numbering" Target="numbering.xml"/><Relationship Id="rId25" Type="http://schemas.openxmlformats.org/officeDocument/2006/relationships/hyperlink" Target="http://ftp3.itu.int/av-arch/avc-site/2013-2016/1609_Cha/AVD-4776.zip" TargetMode="External"/><Relationship Id="rId46" Type="http://schemas.openxmlformats.org/officeDocument/2006/relationships/hyperlink" Target="http://ftp3.itu.int/av-arch/avc-site/2013-2016/1609_Cha/AVD-4797.zip" TargetMode="External"/><Relationship Id="rId67" Type="http://schemas.openxmlformats.org/officeDocument/2006/relationships/hyperlink" Target="http://ftp3.itu.int/av-arch/avc-site/2013-2016/1609_Cha/AVD-4792.zip" TargetMode="External"/><Relationship Id="rId116" Type="http://schemas.openxmlformats.org/officeDocument/2006/relationships/hyperlink" Target="http://ftp3.itu.int/av-arch/avc-site/2013-2016/1506_Che/TD-36.zip" TargetMode="External"/><Relationship Id="rId137" Type="http://schemas.openxmlformats.org/officeDocument/2006/relationships/hyperlink" Target="https://www.itu.int/md/T13-SG16-160523-TD-WP1-0383/en" TargetMode="External"/><Relationship Id="rId158" Type="http://schemas.openxmlformats.org/officeDocument/2006/relationships/hyperlink" Target="mailto:th@gsta.com" TargetMode="External"/><Relationship Id="rId20" Type="http://schemas.openxmlformats.org/officeDocument/2006/relationships/hyperlink" Target="mailto:th@gsta.com" TargetMode="External"/><Relationship Id="rId41" Type="http://schemas.openxmlformats.org/officeDocument/2006/relationships/hyperlink" Target="http://ftp3.itu.int/av-arch/avc-site/2013-2016/1609_Cha/AVD-4792.zip" TargetMode="External"/><Relationship Id="rId62" Type="http://schemas.openxmlformats.org/officeDocument/2006/relationships/hyperlink" Target="http://ftp3.itu.int/av-arch/avc-site/2013-2016/1609_Cha/AVD-4787.zip" TargetMode="External"/><Relationship Id="rId83" Type="http://schemas.openxmlformats.org/officeDocument/2006/relationships/hyperlink" Target="https://www.itu.int/md/T13-SG16-160523-TD-WP1-0369/en" TargetMode="External"/><Relationship Id="rId88" Type="http://schemas.openxmlformats.org/officeDocument/2006/relationships/hyperlink" Target="mailto:zhouky@ctbri.com.cn" TargetMode="External"/><Relationship Id="rId111" Type="http://schemas.openxmlformats.org/officeDocument/2006/relationships/hyperlink" Target="mailto:zhangyx@sttri.com.cn" TargetMode="External"/><Relationship Id="rId132" Type="http://schemas.openxmlformats.org/officeDocument/2006/relationships/hyperlink" Target="https://www.itu.int/md/T13-SG16-160523-TD-WP1-0364/en" TargetMode="External"/><Relationship Id="rId153" Type="http://schemas.openxmlformats.org/officeDocument/2006/relationships/hyperlink" Target="mailto:liushuche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506%20-%20ITU-T%20SG16%20WP1%20-%20Chengdu\templates\AVD-template_1506_Ch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9C44E0-4F3E-4F62-9E75-5813BDD1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AVD-template_1506_Che.dotx</Template>
  <TotalTime>121</TotalTime>
  <Pages>14</Pages>
  <Words>5594</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Rapporteur Meeting of ITU-T Question 21/16 (Changzhou, 26 - 29 September 2016)</vt:lpstr>
    </vt:vector>
  </TitlesOfParts>
  <Company/>
  <LinksUpToDate>false</LinksUpToDate>
  <CharactersWithSpaces>37412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Question 21/16 (Changzhou, 26 - 29 September 2016)</dc:title>
  <dc:creator>Paul E. Jones</dc:creator>
  <cp:lastModifiedBy>Paul E. Jones</cp:lastModifiedBy>
  <cp:revision>15</cp:revision>
  <cp:lastPrinted>2002-08-01T12:30:00Z</cp:lastPrinted>
  <dcterms:created xsi:type="dcterms:W3CDTF">2016-09-28T14:17:00Z</dcterms:created>
  <dcterms:modified xsi:type="dcterms:W3CDTF">2016-10-17T05:09:00Z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