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B02895" w:rsidP="009539CF">
            <w:pPr>
              <w:spacing w:before="0"/>
              <w:jc w:val="right"/>
              <w:rPr>
                <w:b/>
                <w:bCs/>
                <w:sz w:val="40"/>
              </w:rPr>
            </w:pPr>
            <w:r>
              <w:rPr>
                <w:b/>
                <w:bCs/>
                <w:sz w:val="40"/>
              </w:rPr>
              <w:t>TD-</w:t>
            </w:r>
            <w:r w:rsidR="009539CF" w:rsidRPr="009539CF">
              <w:rPr>
                <w:b/>
                <w:bCs/>
                <w:sz w:val="40"/>
              </w:rPr>
              <w:t>34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270C89" w:rsidP="006C499C">
            <w:r>
              <w:t>21</w:t>
            </w:r>
            <w:r w:rsidR="009539CF">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BA0A44" w:rsidRDefault="006C499C" w:rsidP="002E4CE0">
            <w:pPr>
              <w:spacing w:before="0"/>
              <w:rPr>
                <w:b/>
                <w:bCs/>
              </w:rPr>
            </w:pPr>
            <w:bookmarkStart w:id="7" w:name="dsource" w:colFirst="1" w:colLast="1"/>
            <w:bookmarkEnd w:id="6"/>
            <w:r w:rsidRPr="00BA0A44">
              <w:rPr>
                <w:b/>
                <w:bCs/>
              </w:rPr>
              <w:t>Source:</w:t>
            </w:r>
          </w:p>
        </w:tc>
        <w:tc>
          <w:tcPr>
            <w:tcW w:w="8306" w:type="dxa"/>
            <w:gridSpan w:val="4"/>
          </w:tcPr>
          <w:p w:rsidR="006C499C" w:rsidRPr="00BA0A44" w:rsidRDefault="004157A1" w:rsidP="002E4CE0">
            <w:pPr>
              <w:pStyle w:val="RecNo"/>
              <w:pageBreakBefore/>
              <w:rPr>
                <w:rFonts w:eastAsiaTheme="minorEastAsia"/>
                <w:lang w:eastAsia="zh-CN"/>
              </w:rPr>
            </w:pPr>
            <w:r>
              <w:rPr>
                <w:b w:val="0"/>
                <w:sz w:val="24"/>
                <w:szCs w:val="24"/>
                <w:lang w:eastAsia="zh-CN"/>
              </w:rPr>
              <w:t>Editor</w:t>
            </w:r>
            <w:r w:rsidR="00DE780C">
              <w:rPr>
                <w:b w:val="0"/>
                <w:sz w:val="24"/>
                <w:szCs w:val="24"/>
                <w:lang w:eastAsia="zh-CN"/>
              </w:rPr>
              <w:t xml:space="preserve"> </w:t>
            </w:r>
            <w:r w:rsidR="00DE780C" w:rsidRPr="00DE780C">
              <w:rPr>
                <w:b w:val="0"/>
                <w:sz w:val="24"/>
                <w:szCs w:val="24"/>
                <w:lang w:eastAsia="zh-CN"/>
              </w:rPr>
              <w:t>H.FI-CDN</w:t>
            </w:r>
            <w:bookmarkStart w:id="8" w:name="_GoBack"/>
            <w:bookmarkEnd w:id="8"/>
          </w:p>
        </w:tc>
      </w:tr>
      <w:tr w:rsidR="006C499C" w:rsidRPr="00A14FB6">
        <w:trPr>
          <w:cantSplit/>
          <w:trHeight w:val="357"/>
        </w:trPr>
        <w:tc>
          <w:tcPr>
            <w:tcW w:w="1617" w:type="dxa"/>
          </w:tcPr>
          <w:p w:rsidR="006C499C" w:rsidRPr="00A14FB6" w:rsidRDefault="006C499C" w:rsidP="002E4CE0">
            <w:pPr>
              <w:spacing w:before="0" w:after="120"/>
            </w:pPr>
            <w:bookmarkStart w:id="9" w:name="dtitle1" w:colFirst="1" w:colLast="1"/>
            <w:bookmarkEnd w:id="7"/>
            <w:r w:rsidRPr="00A14FB6">
              <w:rPr>
                <w:b/>
                <w:bCs/>
              </w:rPr>
              <w:t>Title:</w:t>
            </w:r>
          </w:p>
        </w:tc>
        <w:tc>
          <w:tcPr>
            <w:tcW w:w="8306" w:type="dxa"/>
            <w:gridSpan w:val="4"/>
          </w:tcPr>
          <w:p w:rsidR="006C499C" w:rsidRPr="00621C51" w:rsidRDefault="00CB0165" w:rsidP="002E4CE0">
            <w:pPr>
              <w:pStyle w:val="RecNo"/>
              <w:pageBreakBefore/>
              <w:rPr>
                <w:rFonts w:eastAsiaTheme="minorEastAsia"/>
                <w:b w:val="0"/>
                <w:sz w:val="24"/>
                <w:szCs w:val="24"/>
              </w:rPr>
            </w:pPr>
            <w:r>
              <w:rPr>
                <w:rFonts w:eastAsiaTheme="minorEastAsia"/>
                <w:b w:val="0"/>
                <w:sz w:val="24"/>
                <w:szCs w:val="24"/>
                <w:lang w:eastAsia="zh-CN"/>
              </w:rPr>
              <w:t>O</w:t>
            </w:r>
            <w:r>
              <w:rPr>
                <w:rFonts w:eastAsiaTheme="minorEastAsia" w:hint="eastAsia"/>
                <w:b w:val="0"/>
                <w:sz w:val="24"/>
                <w:szCs w:val="24"/>
                <w:lang w:eastAsia="zh-CN"/>
              </w:rPr>
              <w:t>u</w:t>
            </w:r>
            <w:r w:rsidR="00621C51">
              <w:rPr>
                <w:rFonts w:hint="eastAsia"/>
                <w:b w:val="0"/>
                <w:sz w:val="24"/>
                <w:szCs w:val="24"/>
                <w:lang w:eastAsia="zh-CN"/>
              </w:rPr>
              <w:t xml:space="preserve">tput </w:t>
            </w:r>
            <w:r w:rsidR="00831506" w:rsidRPr="00621C51">
              <w:rPr>
                <w:b w:val="0"/>
                <w:sz w:val="24"/>
                <w:szCs w:val="24"/>
                <w:lang w:eastAsia="zh-CN"/>
              </w:rPr>
              <w:t>document</w:t>
            </w:r>
            <w:r w:rsidR="00831506" w:rsidRPr="00621C51">
              <w:rPr>
                <w:rFonts w:hint="eastAsia"/>
                <w:b w:val="0"/>
                <w:sz w:val="24"/>
                <w:szCs w:val="24"/>
                <w:lang w:eastAsia="zh-CN"/>
              </w:rPr>
              <w:t xml:space="preserve"> of </w:t>
            </w:r>
            <w:r w:rsidR="00B37E9B">
              <w:rPr>
                <w:rFonts w:eastAsiaTheme="minorEastAsia" w:hint="eastAsia"/>
                <w:b w:val="0"/>
                <w:sz w:val="24"/>
                <w:szCs w:val="24"/>
                <w:lang w:eastAsia="zh-CN"/>
              </w:rPr>
              <w:t xml:space="preserve">draft </w:t>
            </w:r>
            <w:r w:rsidR="00A61CA1" w:rsidRPr="00A61CA1">
              <w:rPr>
                <w:b w:val="0"/>
                <w:sz w:val="24"/>
                <w:szCs w:val="24"/>
                <w:lang w:eastAsia="zh-CN"/>
              </w:rPr>
              <w:t xml:space="preserve">new Recommendation </w:t>
            </w:r>
            <w:r w:rsidR="00A61CA1" w:rsidRPr="00621C51">
              <w:rPr>
                <w:b w:val="0"/>
                <w:sz w:val="24"/>
                <w:szCs w:val="24"/>
                <w:lang w:eastAsia="zh-CN"/>
              </w:rPr>
              <w:t>H.FI-CDN</w:t>
            </w:r>
            <w:r w:rsidR="00621C51">
              <w:rPr>
                <w:rFonts w:hint="eastAsia"/>
                <w:b w:val="0"/>
                <w:sz w:val="24"/>
                <w:szCs w:val="24"/>
                <w:lang w:eastAsia="zh-CN"/>
              </w:rPr>
              <w:t xml:space="preserve"> </w:t>
            </w:r>
            <w:r w:rsidR="00621C51">
              <w:rPr>
                <w:rFonts w:eastAsiaTheme="minorEastAsia"/>
                <w:b w:val="0"/>
                <w:sz w:val="24"/>
                <w:szCs w:val="24"/>
                <w:lang w:eastAsia="zh-CN"/>
              </w:rPr>
              <w:t>“</w:t>
            </w:r>
            <w:r w:rsidR="00621C51" w:rsidRPr="00621C51">
              <w:rPr>
                <w:rFonts w:hint="eastAsia"/>
                <w:b w:val="0"/>
                <w:sz w:val="24"/>
                <w:szCs w:val="24"/>
                <w:lang w:eastAsia="zh-CN"/>
              </w:rPr>
              <w:t xml:space="preserve">Framework and interfaces for multimedia content delivery </w:t>
            </w:r>
            <w:r w:rsidR="00621C51" w:rsidRPr="00621C51">
              <w:rPr>
                <w:b w:val="0"/>
                <w:sz w:val="24"/>
                <w:szCs w:val="24"/>
                <w:lang w:eastAsia="zh-CN"/>
              </w:rPr>
              <w:t>network</w:t>
            </w:r>
            <w:r w:rsidR="00621C51">
              <w:rPr>
                <w:rFonts w:eastAsiaTheme="minorEastAsia"/>
                <w:b w:val="0"/>
                <w:sz w:val="24"/>
                <w:szCs w:val="24"/>
                <w:lang w:eastAsia="zh-CN"/>
              </w:rPr>
              <w:t>”</w:t>
            </w:r>
          </w:p>
        </w:tc>
      </w:tr>
      <w:tr w:rsidR="006C499C" w:rsidRPr="00A14FB6">
        <w:trPr>
          <w:cantSplit/>
          <w:trHeight w:val="357"/>
        </w:trPr>
        <w:tc>
          <w:tcPr>
            <w:tcW w:w="1617" w:type="dxa"/>
            <w:tcBorders>
              <w:bottom w:val="single" w:sz="12" w:space="0" w:color="auto"/>
            </w:tcBorders>
          </w:tcPr>
          <w:p w:rsidR="006C499C" w:rsidRPr="00B37E9B" w:rsidRDefault="00B37E9B" w:rsidP="006C499C">
            <w:pPr>
              <w:spacing w:after="120"/>
              <w:rPr>
                <w:rFonts w:eastAsiaTheme="minorEastAsia"/>
                <w:lang w:eastAsia="zh-CN"/>
              </w:rPr>
            </w:pPr>
            <w:r w:rsidRPr="00A14FB6">
              <w:rPr>
                <w:b/>
                <w:bCs/>
              </w:rPr>
              <w:t>Purpose:</w:t>
            </w:r>
          </w:p>
        </w:tc>
        <w:tc>
          <w:tcPr>
            <w:tcW w:w="8306" w:type="dxa"/>
            <w:gridSpan w:val="4"/>
            <w:tcBorders>
              <w:bottom w:val="single" w:sz="12" w:space="0" w:color="auto"/>
            </w:tcBorders>
          </w:tcPr>
          <w:p w:rsidR="006C499C" w:rsidRPr="00B37E9B" w:rsidRDefault="00B37E9B" w:rsidP="00D72717">
            <w:pPr>
              <w:spacing w:after="120"/>
              <w:rPr>
                <w:rFonts w:eastAsiaTheme="minorEastAsia"/>
                <w:lang w:eastAsia="zh-CN"/>
              </w:rPr>
            </w:pPr>
            <w:r>
              <w:rPr>
                <w:rFonts w:eastAsiaTheme="minorEastAsia"/>
                <w:lang w:eastAsia="zh-CN"/>
              </w:rPr>
              <w:t>O</w:t>
            </w:r>
            <w:r>
              <w:rPr>
                <w:rFonts w:eastAsiaTheme="minorEastAsia" w:hint="eastAsia"/>
                <w:lang w:eastAsia="zh-CN"/>
              </w:rPr>
              <w:t xml:space="preserve">utput </w:t>
            </w:r>
          </w:p>
        </w:tc>
      </w:tr>
    </w:tbl>
    <w:bookmarkEnd w:id="1"/>
    <w:bookmarkEnd w:id="9"/>
    <w:p w:rsidR="006C499C" w:rsidRPr="00A14FB6" w:rsidRDefault="006C499C" w:rsidP="006C499C">
      <w:pPr>
        <w:pStyle w:val="Headingb"/>
      </w:pPr>
      <w:r w:rsidRPr="00A14FB6">
        <w:t>Summary</w:t>
      </w:r>
    </w:p>
    <w:p w:rsidR="00CB0165" w:rsidRDefault="001F1C22" w:rsidP="00CB0165">
      <w:pPr>
        <w:rPr>
          <w:rFonts w:eastAsiaTheme="minorEastAsia"/>
          <w:lang w:eastAsia="zh-CN"/>
        </w:rPr>
      </w:pPr>
      <w:r>
        <w:rPr>
          <w:rFonts w:hint="eastAsia"/>
          <w:lang w:eastAsia="zh-CN"/>
        </w:rPr>
        <w:t xml:space="preserve">This </w:t>
      </w:r>
      <w:r w:rsidR="00CB0165" w:rsidRPr="00CB0165">
        <w:rPr>
          <w:rFonts w:eastAsiaTheme="minorEastAsia"/>
          <w:lang w:eastAsia="zh-CN"/>
        </w:rPr>
        <w:t>temporary</w:t>
      </w:r>
      <w:r w:rsidR="00CB0165">
        <w:rPr>
          <w:rFonts w:eastAsiaTheme="minorEastAsia" w:hint="eastAsia"/>
          <w:lang w:eastAsia="zh-CN"/>
        </w:rPr>
        <w:t xml:space="preserve"> </w:t>
      </w:r>
      <w:r w:rsidR="00CB0165">
        <w:rPr>
          <w:rFonts w:eastAsiaTheme="minorEastAsia"/>
          <w:lang w:eastAsia="zh-CN"/>
        </w:rPr>
        <w:t>document</w:t>
      </w:r>
      <w:r w:rsidR="00CB0165">
        <w:rPr>
          <w:rFonts w:eastAsiaTheme="minorEastAsia" w:hint="eastAsia"/>
          <w:lang w:eastAsia="zh-CN"/>
        </w:rPr>
        <w:t xml:space="preserve"> is the output document of AVS 4773r1 after </w:t>
      </w:r>
      <w:r w:rsidR="00CB0165">
        <w:rPr>
          <w:rFonts w:eastAsiaTheme="minorEastAsia"/>
          <w:lang w:eastAsia="zh-CN"/>
        </w:rPr>
        <w:t>discussion</w:t>
      </w:r>
      <w:r w:rsidR="00CB0165">
        <w:rPr>
          <w:rFonts w:eastAsiaTheme="minorEastAsia" w:hint="eastAsia"/>
          <w:lang w:eastAsia="zh-CN"/>
        </w:rPr>
        <w:t>. It will be the base text of H.FI-CDN</w:t>
      </w:r>
      <w:r>
        <w:rPr>
          <w:rFonts w:hint="eastAsia"/>
          <w:lang w:eastAsia="zh-CN"/>
        </w:rPr>
        <w:t>.</w:t>
      </w:r>
      <w:r w:rsidR="00CB0165">
        <w:rPr>
          <w:rFonts w:eastAsiaTheme="minorEastAsia" w:hint="eastAsia"/>
          <w:lang w:eastAsia="zh-CN"/>
        </w:rPr>
        <w:t xml:space="preserve"> </w:t>
      </w:r>
    </w:p>
    <w:p w:rsidR="00C75CE1" w:rsidRDefault="00C75CE1">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p w:rsidR="00CB0165" w:rsidRDefault="00CB0165" w:rsidP="00CB0165">
      <w:pPr>
        <w:rPr>
          <w:rFonts w:eastAsiaTheme="minorEastAsia"/>
          <w:lang w:eastAsia="zh-CN"/>
        </w:rPr>
      </w:pPr>
    </w:p>
    <w:p w:rsidR="009119DD" w:rsidRPr="007D713F" w:rsidRDefault="009119DD" w:rsidP="00CB0165">
      <w:pPr>
        <w:rPr>
          <w:rFonts w:eastAsiaTheme="minorEastAsia"/>
        </w:rPr>
      </w:pPr>
      <w:r w:rsidRPr="0080701D">
        <w:rPr>
          <w:lang w:eastAsia="zh-CN"/>
        </w:rPr>
        <w:t xml:space="preserve">Draft new Recommendation </w:t>
      </w:r>
      <w:r w:rsidR="004C606B">
        <w:rPr>
          <w:rFonts w:eastAsiaTheme="minorEastAsia" w:hint="eastAsia"/>
          <w:lang w:eastAsia="zh-CN"/>
        </w:rPr>
        <w:t>H.FI-CDN</w:t>
      </w:r>
    </w:p>
    <w:p w:rsidR="009119DD" w:rsidRPr="004C606B" w:rsidRDefault="004C606B" w:rsidP="009119DD">
      <w:pPr>
        <w:pStyle w:val="Rectitle"/>
        <w:rPr>
          <w:rFonts w:eastAsiaTheme="minorEastAsia"/>
          <w:lang w:eastAsia="zh-CN"/>
        </w:rPr>
      </w:pPr>
      <w:r>
        <w:rPr>
          <w:rFonts w:eastAsiaTheme="minorEastAsia" w:hint="eastAsia"/>
          <w:lang w:eastAsia="zh-CN"/>
        </w:rPr>
        <w:t>Framework and interface</w:t>
      </w:r>
      <w:r w:rsidR="00CB0165">
        <w:rPr>
          <w:rFonts w:eastAsiaTheme="minorEastAsia" w:hint="eastAsia"/>
          <w:lang w:eastAsia="zh-CN"/>
        </w:rPr>
        <w:t>s</w:t>
      </w:r>
      <w:r>
        <w:rPr>
          <w:rFonts w:eastAsiaTheme="minorEastAsia" w:hint="eastAsia"/>
          <w:lang w:eastAsia="zh-CN"/>
        </w:rPr>
        <w:t xml:space="preserve"> for multimedia content delivery </w:t>
      </w:r>
      <w:r>
        <w:rPr>
          <w:rFonts w:eastAsiaTheme="minorEastAsia"/>
          <w:lang w:eastAsia="zh-CN"/>
        </w:rPr>
        <w:t>network</w:t>
      </w:r>
    </w:p>
    <w:p w:rsidR="009119DD" w:rsidRPr="0080701D" w:rsidRDefault="009119DD" w:rsidP="009119DD">
      <w:pPr>
        <w:pStyle w:val="Headingb"/>
        <w:keepNext w:val="0"/>
      </w:pPr>
      <w:bookmarkStart w:id="10" w:name="isume"/>
      <w:bookmarkStart w:id="11" w:name="_Toc50523976"/>
      <w:bookmarkStart w:id="12" w:name="_Toc56411848"/>
      <w:bookmarkStart w:id="13" w:name="_Toc56413395"/>
      <w:bookmarkStart w:id="14" w:name="_Toc56486215"/>
      <w:bookmarkStart w:id="15" w:name="_Toc56487264"/>
      <w:bookmarkStart w:id="16" w:name="_Toc56919013"/>
      <w:bookmarkStart w:id="17" w:name="_Toc57026042"/>
      <w:bookmarkStart w:id="18" w:name="_Toc66163908"/>
      <w:bookmarkStart w:id="19" w:name="_Toc67394153"/>
      <w:bookmarkStart w:id="20" w:name="_Toc97618503"/>
      <w:bookmarkStart w:id="21" w:name="_Toc98656946"/>
      <w:bookmarkStart w:id="22" w:name="_Toc99442121"/>
      <w:bookmarkStart w:id="23" w:name="_Toc111628411"/>
      <w:bookmarkStart w:id="24" w:name="_Toc117393957"/>
      <w:bookmarkStart w:id="25" w:name="_Toc129486771"/>
      <w:bookmarkStart w:id="26" w:name="_Toc136240801"/>
      <w:bookmarkStart w:id="27" w:name="_Toc137355953"/>
      <w:bookmarkStart w:id="28" w:name="_Toc137528774"/>
      <w:bookmarkStart w:id="29" w:name="_Toc138652958"/>
      <w:r w:rsidRPr="0080701D">
        <w:t>AAP Summary</w:t>
      </w:r>
    </w:p>
    <w:p w:rsidR="009119DD" w:rsidRPr="0080701D" w:rsidRDefault="009119DD" w:rsidP="009119DD">
      <w:pPr>
        <w:rPr>
          <w:highlight w:val="yellow"/>
        </w:rPr>
      </w:pPr>
      <w:r w:rsidRPr="0080701D">
        <w:rPr>
          <w:highlight w:val="yellow"/>
        </w:rPr>
        <w:t>[To be added before Consent]</w:t>
      </w:r>
    </w:p>
    <w:p w:rsidR="009119DD" w:rsidRPr="0080701D" w:rsidRDefault="009119DD" w:rsidP="009119DD">
      <w:pPr>
        <w:pStyle w:val="Headingb"/>
        <w:keepNext w:val="0"/>
        <w:rPr>
          <w:lang w:eastAsia="zh-CN"/>
        </w:rPr>
      </w:pPr>
      <w:r w:rsidRPr="0080701D">
        <w:t>Summary</w:t>
      </w:r>
    </w:p>
    <w:p w:rsidR="009119DD" w:rsidRPr="0080701D" w:rsidRDefault="009119DD" w:rsidP="009119DD">
      <w:pPr>
        <w:rPr>
          <w:highlight w:val="yellow"/>
          <w:lang w:eastAsia="zh-CN"/>
        </w:rPr>
      </w:pPr>
      <w:bookmarkStart w:id="30" w:name="_Toc188641733"/>
      <w:bookmarkStart w:id="31" w:name="_Toc199772122"/>
      <w:bookmarkStart w:id="32" w:name="_Toc205302875"/>
      <w:bookmarkStart w:id="33" w:name="_Toc244944088"/>
      <w:bookmarkEnd w:id="10"/>
      <w:r w:rsidRPr="0080701D">
        <w:rPr>
          <w:highlight w:val="yellow"/>
          <w:lang w:eastAsia="zh-CN"/>
        </w:rPr>
        <w:t>TBD</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rsidR="00831506" w:rsidRPr="00C75CE1"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pPr>
      <w:r w:rsidRPr="00C75CE1">
        <w:t>Scope</w:t>
      </w:r>
    </w:p>
    <w:p w:rsidR="00831506" w:rsidRPr="00C75CE1" w:rsidRDefault="00831506" w:rsidP="00C75CE1">
      <w:r w:rsidRPr="00C75CE1">
        <w:t>T</w:t>
      </w:r>
      <w:r w:rsidRPr="00C75CE1">
        <w:rPr>
          <w:rFonts w:hint="eastAsia"/>
        </w:rPr>
        <w:t xml:space="preserve">his </w:t>
      </w:r>
      <w:r w:rsidRPr="00C75CE1">
        <w:t>recommendation</w:t>
      </w:r>
      <w:r w:rsidRPr="00C75CE1">
        <w:rPr>
          <w:rFonts w:hint="eastAsia"/>
        </w:rPr>
        <w:t xml:space="preserve"> identifies the framework and </w:t>
      </w:r>
      <w:r w:rsidRPr="00C75CE1">
        <w:t>interface</w:t>
      </w:r>
      <w:r w:rsidRPr="00C75CE1">
        <w:rPr>
          <w:rFonts w:hint="eastAsia"/>
        </w:rPr>
        <w:t xml:space="preserve">s for multimedia content delivery network. In order to </w:t>
      </w:r>
      <w:r w:rsidRPr="00C75CE1">
        <w:t>support</w:t>
      </w:r>
      <w:r w:rsidRPr="00C75CE1">
        <w:rPr>
          <w:rFonts w:hint="eastAsia"/>
        </w:rPr>
        <w:t xml:space="preserve"> </w:t>
      </w:r>
      <w:r w:rsidRPr="00C75CE1">
        <w:t>various</w:t>
      </w:r>
      <w:r w:rsidRPr="00C75CE1">
        <w:rPr>
          <w:rFonts w:hint="eastAsia"/>
        </w:rPr>
        <w:t xml:space="preserve"> </w:t>
      </w:r>
      <w:r w:rsidRPr="00C75CE1">
        <w:t>multimedia</w:t>
      </w:r>
      <w:r w:rsidRPr="00C75CE1">
        <w:rPr>
          <w:rFonts w:hint="eastAsia"/>
        </w:rPr>
        <w:t xml:space="preserve"> services</w:t>
      </w:r>
      <w:r w:rsidRPr="00C75CE1">
        <w:t>,</w:t>
      </w:r>
      <w:r w:rsidRPr="00C75CE1">
        <w:rPr>
          <w:rFonts w:hint="eastAsia"/>
        </w:rPr>
        <w:t xml:space="preserve"> the detailed interface </w:t>
      </w:r>
      <w:r w:rsidRPr="00C75CE1">
        <w:t>attributes</w:t>
      </w:r>
      <w:r w:rsidRPr="00C75CE1">
        <w:rPr>
          <w:rFonts w:hint="eastAsia"/>
        </w:rPr>
        <w:t xml:space="preserve"> and </w:t>
      </w:r>
      <w:r w:rsidRPr="00C75CE1">
        <w:t>procedure</w:t>
      </w:r>
      <w:r w:rsidRPr="00C75CE1">
        <w:rPr>
          <w:rFonts w:hint="eastAsia"/>
        </w:rPr>
        <w:t xml:space="preserve">s are identified in this recommendation by focusing on the content ingestion, content distribution </w:t>
      </w:r>
      <w:r w:rsidRPr="00C75CE1">
        <w:t>and content</w:t>
      </w:r>
      <w:r w:rsidRPr="00C75CE1">
        <w:rPr>
          <w:rFonts w:hint="eastAsia"/>
        </w:rPr>
        <w:t xml:space="preserve"> delivery aspects. </w:t>
      </w:r>
    </w:p>
    <w:p w:rsidR="00831506" w:rsidRPr="00C75CE1"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pPr>
      <w:r w:rsidRPr="00C75CE1">
        <w:t>References</w:t>
      </w:r>
    </w:p>
    <w:p w:rsidR="00831506" w:rsidRPr="00C75CE1" w:rsidRDefault="00831506" w:rsidP="00C75CE1">
      <w:r w:rsidRPr="00C75CE1">
        <w:t>The following ITU-T Recommendations and other references contain provisions, which, through reference in this text, constitute provisions of this Supplement.  At the time of publication, the editions indicated were valid.  All Recommendations and other references are subject to revision; all users of this Supplement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31506" w:rsidRPr="00490FC5" w:rsidRDefault="00831506" w:rsidP="00831506">
      <w:pPr>
        <w:pStyle w:val="Reftext"/>
        <w:ind w:leftChars="200" w:left="3032" w:hanging="2552"/>
        <w:rPr>
          <w:rFonts w:eastAsiaTheme="minorEastAsia"/>
          <w:i/>
          <w:lang w:eastAsia="zh-CN"/>
        </w:rPr>
      </w:pPr>
      <w:r w:rsidRPr="00490FC5">
        <w:rPr>
          <w:i/>
          <w:highlight w:val="yellow"/>
        </w:rPr>
        <w:t>[ITU-T H.2019]</w:t>
      </w:r>
      <w:r w:rsidRPr="00490FC5">
        <w:rPr>
          <w:i/>
          <w:highlight w:val="yellow"/>
        </w:rPr>
        <w:tab/>
      </w:r>
      <w:r w:rsidRPr="00490FC5">
        <w:rPr>
          <w:rFonts w:eastAsiaTheme="minorEastAsia" w:hint="eastAsia"/>
          <w:i/>
          <w:highlight w:val="yellow"/>
          <w:lang w:eastAsia="zh-CN"/>
        </w:rPr>
        <w:t>TBD</w:t>
      </w:r>
    </w:p>
    <w:p w:rsidR="00831506" w:rsidRPr="00490FC5" w:rsidRDefault="00831506" w:rsidP="00831506">
      <w:pPr>
        <w:pStyle w:val="Reftext"/>
        <w:ind w:leftChars="200" w:left="3032" w:hanging="2552"/>
        <w:rPr>
          <w:rFonts w:eastAsia="SimSun"/>
          <w:i/>
          <w:lang w:eastAsia="zh-CN"/>
        </w:rPr>
      </w:pPr>
    </w:p>
    <w:p w:rsidR="00831506" w:rsidRPr="00490FC5"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rPr>
          <w:i/>
        </w:rPr>
      </w:pPr>
      <w:r w:rsidRPr="00C75CE1">
        <w:t>Definitions</w:t>
      </w:r>
    </w:p>
    <w:p w:rsidR="00831506" w:rsidRPr="00C75CE1" w:rsidRDefault="00831506" w:rsidP="00C75CE1">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C75CE1">
        <w:t>Terms defined elsewhere</w:t>
      </w:r>
    </w:p>
    <w:p w:rsidR="00831506" w:rsidRPr="00C75CE1" w:rsidRDefault="00831506" w:rsidP="00C75CE1">
      <w:r w:rsidRPr="00C75CE1">
        <w:t>This Recommendation uses the following terms defined elsewhere:</w:t>
      </w:r>
    </w:p>
    <w:p w:rsidR="00831506" w:rsidRPr="00490FC5" w:rsidRDefault="00831506" w:rsidP="00831506">
      <w:pPr>
        <w:ind w:leftChars="200" w:left="480"/>
        <w:rPr>
          <w:i/>
          <w:lang w:eastAsia="zh-CN"/>
        </w:rPr>
      </w:pPr>
      <w:r w:rsidRPr="00490FC5">
        <w:rPr>
          <w:i/>
          <w:highlight w:val="yellow"/>
          <w:lang w:eastAsia="zh-CN"/>
        </w:rPr>
        <w:t>TBD</w:t>
      </w:r>
    </w:p>
    <w:p w:rsidR="00831506" w:rsidRPr="00C75CE1" w:rsidRDefault="00831506" w:rsidP="00C75CE1">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C75CE1">
        <w:t>Terms defined within this Recommendation</w:t>
      </w:r>
    </w:p>
    <w:p w:rsidR="00831506" w:rsidRPr="00C75CE1" w:rsidRDefault="00831506" w:rsidP="00C75CE1">
      <w:r w:rsidRPr="00C75CE1">
        <w:t>This Recommendation</w:t>
      </w:r>
      <w:r w:rsidRPr="00C75CE1" w:rsidDel="008A56C1">
        <w:t xml:space="preserve"> </w:t>
      </w:r>
      <w:r w:rsidRPr="00C75CE1">
        <w:t>defines the following terms:</w:t>
      </w:r>
    </w:p>
    <w:p w:rsidR="00831506" w:rsidRPr="00490FC5" w:rsidRDefault="00831506" w:rsidP="00831506">
      <w:pPr>
        <w:ind w:leftChars="200" w:left="480"/>
        <w:rPr>
          <w:i/>
          <w:lang w:eastAsia="zh-CN"/>
        </w:rPr>
      </w:pPr>
      <w:r w:rsidRPr="00490FC5">
        <w:rPr>
          <w:i/>
          <w:highlight w:val="yellow"/>
          <w:lang w:eastAsia="zh-CN"/>
        </w:rPr>
        <w:t>TBD</w:t>
      </w:r>
    </w:p>
    <w:p w:rsidR="00831506" w:rsidRPr="00490FC5"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rPr>
          <w:i/>
          <w:lang w:eastAsia="ko-KR"/>
        </w:rPr>
      </w:pPr>
      <w:r w:rsidRPr="00C75CE1">
        <w:t>Abbreviations and acronyms</w:t>
      </w:r>
    </w:p>
    <w:p w:rsidR="00831506" w:rsidRPr="00C75CE1" w:rsidRDefault="00831506" w:rsidP="00C75CE1">
      <w:r w:rsidRPr="00C75CE1">
        <w:t>This Recommendation uses the following abbreviations and acronyms:</w:t>
      </w:r>
    </w:p>
    <w:tbl>
      <w:tblPr>
        <w:tblW w:w="9694" w:type="dxa"/>
        <w:tblInd w:w="480" w:type="dxa"/>
        <w:tblLayout w:type="fixed"/>
        <w:tblLook w:val="01E0" w:firstRow="1" w:lastRow="1" w:firstColumn="1" w:lastColumn="1" w:noHBand="0" w:noVBand="0"/>
      </w:tblPr>
      <w:tblGrid>
        <w:gridCol w:w="1417"/>
        <w:gridCol w:w="8277"/>
      </w:tblGrid>
      <w:tr w:rsidR="00831506" w:rsidRPr="00490FC5" w:rsidTr="00B170F0">
        <w:tc>
          <w:tcPr>
            <w:tcW w:w="1417" w:type="dxa"/>
          </w:tcPr>
          <w:p w:rsidR="00831506" w:rsidRPr="00490FC5" w:rsidRDefault="00831506" w:rsidP="00B170F0">
            <w:pPr>
              <w:rPr>
                <w:i/>
              </w:rPr>
            </w:pPr>
            <w:r w:rsidRPr="00490FC5">
              <w:rPr>
                <w:i/>
                <w:highlight w:val="yellow"/>
                <w:lang w:eastAsia="zh-CN"/>
              </w:rPr>
              <w:t>TBD</w:t>
            </w:r>
          </w:p>
        </w:tc>
        <w:tc>
          <w:tcPr>
            <w:tcW w:w="8277" w:type="dxa"/>
          </w:tcPr>
          <w:p w:rsidR="00831506" w:rsidRPr="00490FC5" w:rsidRDefault="00831506" w:rsidP="00B170F0">
            <w:pPr>
              <w:rPr>
                <w:i/>
                <w:lang w:eastAsia="zh-CN"/>
              </w:rPr>
            </w:pPr>
            <w:r w:rsidRPr="00490FC5">
              <w:rPr>
                <w:i/>
                <w:highlight w:val="yellow"/>
                <w:lang w:eastAsia="zh-CN"/>
              </w:rPr>
              <w:t>TBD</w:t>
            </w:r>
          </w:p>
        </w:tc>
      </w:tr>
    </w:tbl>
    <w:p w:rsidR="00831506" w:rsidRPr="00C75CE1"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pPr>
      <w:r w:rsidRPr="00C75CE1">
        <w:t>Conventions</w:t>
      </w:r>
    </w:p>
    <w:p w:rsidR="00831506" w:rsidRPr="00C75CE1" w:rsidRDefault="00831506" w:rsidP="00C75CE1">
      <w:r w:rsidRPr="00C75CE1">
        <w:t>In this Recommendation:</w:t>
      </w:r>
    </w:p>
    <w:p w:rsidR="00831506" w:rsidRPr="00490FC5" w:rsidRDefault="00831506" w:rsidP="00921FC3">
      <w:pPr>
        <w:numPr>
          <w:ilvl w:val="0"/>
          <w:numId w:val="4"/>
        </w:numPr>
        <w:tabs>
          <w:tab w:val="clear" w:pos="794"/>
          <w:tab w:val="clear" w:pos="1191"/>
          <w:tab w:val="clear" w:pos="1588"/>
          <w:tab w:val="clear" w:pos="1985"/>
        </w:tabs>
        <w:ind w:leftChars="200" w:left="1047" w:hanging="567"/>
        <w:rPr>
          <w:i/>
          <w:lang w:eastAsia="ko-KR" w:bidi="he-IL"/>
        </w:rPr>
      </w:pPr>
      <w:r w:rsidRPr="00490FC5">
        <w:rPr>
          <w:i/>
          <w:lang w:eastAsia="ko-KR" w:bidi="he-IL"/>
        </w:rPr>
        <w:lastRenderedPageBreak/>
        <w:t>The keywords “</w:t>
      </w:r>
      <w:r w:rsidRPr="00490FC5">
        <w:rPr>
          <w:i/>
        </w:rPr>
        <w:t xml:space="preserve">is required to” </w:t>
      </w:r>
      <w:r w:rsidRPr="00490FC5">
        <w:rPr>
          <w:i/>
          <w:lang w:eastAsia="ko-KR" w:bidi="he-IL"/>
        </w:rPr>
        <w:t>indicate a requirement which must be strictly followed and from which no deviation is permitted if conformance to this document is to be claimed.</w:t>
      </w:r>
    </w:p>
    <w:p w:rsidR="00831506" w:rsidRPr="00490FC5" w:rsidRDefault="00831506" w:rsidP="00921FC3">
      <w:pPr>
        <w:numPr>
          <w:ilvl w:val="0"/>
          <w:numId w:val="4"/>
        </w:numPr>
        <w:tabs>
          <w:tab w:val="clear" w:pos="794"/>
          <w:tab w:val="clear" w:pos="1191"/>
          <w:tab w:val="clear" w:pos="1588"/>
          <w:tab w:val="clear" w:pos="1985"/>
        </w:tabs>
        <w:ind w:leftChars="200" w:left="1047" w:hanging="567"/>
        <w:rPr>
          <w:i/>
          <w:lang w:eastAsia="ko-KR" w:bidi="he-IL"/>
        </w:rPr>
      </w:pPr>
      <w:r w:rsidRPr="00490FC5">
        <w:rPr>
          <w:i/>
          <w:lang w:eastAsia="ko-KR" w:bidi="he-IL"/>
        </w:rPr>
        <w:t>The keywords “</w:t>
      </w:r>
      <w:r w:rsidRPr="00490FC5">
        <w:rPr>
          <w:i/>
        </w:rPr>
        <w:t xml:space="preserve">is prohibited from” </w:t>
      </w:r>
      <w:r w:rsidRPr="00490FC5">
        <w:rPr>
          <w:i/>
          <w:lang w:eastAsia="ko-KR" w:bidi="he-IL"/>
        </w:rPr>
        <w:t>indicate a requirement which must be strictly followed and from which no deviation is permitted if conformance to this document is to be claimed.</w:t>
      </w:r>
    </w:p>
    <w:p w:rsidR="00831506" w:rsidRPr="00490FC5" w:rsidRDefault="00831506" w:rsidP="00921FC3">
      <w:pPr>
        <w:numPr>
          <w:ilvl w:val="0"/>
          <w:numId w:val="4"/>
        </w:numPr>
        <w:tabs>
          <w:tab w:val="clear" w:pos="794"/>
          <w:tab w:val="clear" w:pos="1191"/>
          <w:tab w:val="clear" w:pos="1588"/>
          <w:tab w:val="clear" w:pos="1985"/>
        </w:tabs>
        <w:ind w:leftChars="200" w:left="1047" w:hanging="567"/>
        <w:rPr>
          <w:i/>
          <w:lang w:eastAsia="ko-KR" w:bidi="he-IL"/>
        </w:rPr>
      </w:pPr>
      <w:r w:rsidRPr="00490FC5">
        <w:rPr>
          <w:i/>
          <w:lang w:eastAsia="ko-KR" w:bidi="he-IL"/>
        </w:rPr>
        <w:t>The keywords “</w:t>
      </w:r>
      <w:r w:rsidRPr="00490FC5">
        <w:rPr>
          <w:i/>
        </w:rPr>
        <w:t xml:space="preserve">is recommended” </w:t>
      </w:r>
      <w:r w:rsidRPr="00490FC5">
        <w:rPr>
          <w:i/>
          <w:lang w:eastAsia="ko-KR" w:bidi="he-IL"/>
        </w:rPr>
        <w:t>indicate a requirement which is recommended but which is not absolutely required. Thus this requirement need not be present to claim conformance.</w:t>
      </w:r>
    </w:p>
    <w:p w:rsidR="00831506" w:rsidRPr="00490FC5" w:rsidRDefault="00831506" w:rsidP="00921FC3">
      <w:pPr>
        <w:numPr>
          <w:ilvl w:val="0"/>
          <w:numId w:val="4"/>
        </w:numPr>
        <w:tabs>
          <w:tab w:val="clear" w:pos="794"/>
          <w:tab w:val="clear" w:pos="1191"/>
          <w:tab w:val="clear" w:pos="1588"/>
          <w:tab w:val="clear" w:pos="1985"/>
        </w:tabs>
        <w:ind w:leftChars="200" w:left="1047" w:hanging="567"/>
        <w:rPr>
          <w:i/>
          <w:lang w:eastAsia="ko-KR" w:bidi="he-IL"/>
        </w:rPr>
      </w:pPr>
      <w:r w:rsidRPr="00490FC5">
        <w:rPr>
          <w:i/>
          <w:lang w:eastAsia="ko-KR" w:bidi="he-IL"/>
        </w:rPr>
        <w:t xml:space="preserve">The keywords </w:t>
      </w:r>
      <w:r w:rsidRPr="00490FC5">
        <w:rPr>
          <w:i/>
        </w:rPr>
        <w:t>“is not recommended”</w:t>
      </w:r>
      <w:r w:rsidRPr="00490FC5">
        <w:rPr>
          <w:i/>
          <w:lang w:eastAsia="ko-KR" w:bidi="he-IL"/>
        </w:rPr>
        <w:t xml:space="preserve"> indicate a requirement which is not recommended but which is not specifically prohibited. Thus, conformance with this specification can still be claimed even if this requirement is present.</w:t>
      </w:r>
    </w:p>
    <w:p w:rsidR="00831506" w:rsidRPr="00490FC5" w:rsidRDefault="00831506" w:rsidP="00921FC3">
      <w:pPr>
        <w:numPr>
          <w:ilvl w:val="0"/>
          <w:numId w:val="4"/>
        </w:numPr>
        <w:tabs>
          <w:tab w:val="clear" w:pos="794"/>
          <w:tab w:val="clear" w:pos="1191"/>
          <w:tab w:val="clear" w:pos="1588"/>
          <w:tab w:val="clear" w:pos="1985"/>
        </w:tabs>
        <w:ind w:leftChars="200" w:left="1047" w:hanging="567"/>
        <w:rPr>
          <w:i/>
        </w:rPr>
      </w:pPr>
      <w:r w:rsidRPr="00490FC5">
        <w:rPr>
          <w:i/>
          <w:lang w:eastAsia="ko-KR" w:bidi="he-IL"/>
        </w:rPr>
        <w:t>The keywords “</w:t>
      </w:r>
      <w:r w:rsidRPr="00490FC5">
        <w:rPr>
          <w:i/>
        </w:rPr>
        <w:t xml:space="preserve">can optionally” </w:t>
      </w:r>
      <w:r w:rsidRPr="00490FC5">
        <w:rPr>
          <w:i/>
          <w:lang w:eastAsia="ko-KR" w:bidi="he-IL"/>
        </w:rPr>
        <w:t xml:space="preserve">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w:t>
      </w:r>
      <w:r w:rsidRPr="00490FC5">
        <w:rPr>
          <w:i/>
        </w:rPr>
        <w:t>claim conformance with the specification.</w:t>
      </w:r>
    </w:p>
    <w:p w:rsidR="00831506" w:rsidRPr="00490FC5"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rPr>
          <w:i/>
          <w:lang w:eastAsia="zh-CN"/>
        </w:rPr>
      </w:pPr>
      <w:r w:rsidRPr="00C75CE1">
        <w:rPr>
          <w:rFonts w:hint="eastAsia"/>
        </w:rPr>
        <w:t>Framework</w:t>
      </w:r>
      <w:r w:rsidRPr="00C75CE1">
        <w:t xml:space="preserve"> </w:t>
      </w:r>
      <w:r w:rsidRPr="00C75CE1">
        <w:rPr>
          <w:rFonts w:hint="eastAsia"/>
        </w:rPr>
        <w:t xml:space="preserve">of Multimedia content delivery network </w:t>
      </w:r>
    </w:p>
    <w:p w:rsidR="00831506" w:rsidRPr="00CC5024" w:rsidRDefault="00831506" w:rsidP="00831506">
      <w:pPr>
        <w:ind w:leftChars="200" w:left="480"/>
        <w:rPr>
          <w:rFonts w:eastAsiaTheme="minorEastAsia"/>
          <w:i/>
          <w:lang w:eastAsia="zh-CN"/>
        </w:rPr>
      </w:pPr>
      <w:r w:rsidRPr="00CC5024">
        <w:rPr>
          <w:rFonts w:eastAsiaTheme="minorEastAsia"/>
          <w:i/>
          <w:lang w:eastAsia="zh-CN"/>
        </w:rPr>
        <w:t>T</w:t>
      </w:r>
      <w:r w:rsidRPr="00CC5024">
        <w:rPr>
          <w:rFonts w:eastAsiaTheme="minorEastAsia" w:hint="eastAsia"/>
          <w:i/>
          <w:lang w:eastAsia="zh-CN"/>
        </w:rPr>
        <w:t xml:space="preserve">his chapter describers the framework of multimedia CDN and describes the </w:t>
      </w:r>
      <w:r w:rsidRPr="00CC5024">
        <w:rPr>
          <w:rFonts w:eastAsiaTheme="minorEastAsia"/>
          <w:i/>
          <w:lang w:eastAsia="zh-CN"/>
        </w:rPr>
        <w:t>functional</w:t>
      </w:r>
      <w:r w:rsidRPr="00CC5024">
        <w:rPr>
          <w:rFonts w:eastAsiaTheme="minorEastAsia" w:hint="eastAsia"/>
          <w:i/>
          <w:lang w:eastAsia="zh-CN"/>
        </w:rPr>
        <w:t xml:space="preserve"> </w:t>
      </w:r>
      <w:r w:rsidRPr="00CC5024">
        <w:rPr>
          <w:rFonts w:eastAsiaTheme="minorEastAsia"/>
          <w:i/>
          <w:lang w:eastAsia="zh-CN"/>
        </w:rPr>
        <w:t>block</w:t>
      </w:r>
      <w:r w:rsidRPr="00CC5024">
        <w:rPr>
          <w:rFonts w:eastAsiaTheme="minorEastAsia" w:hint="eastAsia"/>
          <w:i/>
          <w:lang w:eastAsia="zh-CN"/>
        </w:rPr>
        <w:t xml:space="preserve">s of multimedia content delivery network </w:t>
      </w:r>
      <w:r w:rsidRPr="00CC5024">
        <w:rPr>
          <w:rFonts w:eastAsiaTheme="minorEastAsia"/>
          <w:i/>
          <w:lang w:eastAsia="zh-CN"/>
        </w:rPr>
        <w:t>framework</w:t>
      </w:r>
      <w:r w:rsidRPr="00CC5024">
        <w:rPr>
          <w:rFonts w:eastAsiaTheme="minorEastAsia" w:hint="eastAsia"/>
          <w:i/>
          <w:lang w:eastAsia="zh-CN"/>
        </w:rPr>
        <w:t xml:space="preserve">. Y.2019 will be an important </w:t>
      </w:r>
      <w:r w:rsidRPr="00CC5024">
        <w:rPr>
          <w:rFonts w:eastAsiaTheme="minorEastAsia"/>
          <w:i/>
          <w:lang w:eastAsia="zh-CN"/>
        </w:rPr>
        <w:t>reference</w:t>
      </w:r>
      <w:r w:rsidRPr="00CC5024">
        <w:rPr>
          <w:rFonts w:eastAsiaTheme="minorEastAsia" w:hint="eastAsia"/>
          <w:i/>
          <w:lang w:eastAsia="zh-CN"/>
        </w:rPr>
        <w:t xml:space="preserve"> for this chapter.</w:t>
      </w:r>
    </w:p>
    <w:p w:rsidR="00831506" w:rsidRPr="00C75CE1"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pPr>
      <w:r w:rsidRPr="00C75CE1">
        <w:t>R</w:t>
      </w:r>
      <w:r w:rsidRPr="00C75CE1">
        <w:rPr>
          <w:rFonts w:hint="eastAsia"/>
        </w:rPr>
        <w:t>equirement of functional blocks</w:t>
      </w:r>
    </w:p>
    <w:p w:rsidR="00831506" w:rsidRPr="00490FC5" w:rsidRDefault="00831506" w:rsidP="00831506">
      <w:pPr>
        <w:ind w:leftChars="200" w:left="480"/>
        <w:rPr>
          <w:rFonts w:eastAsiaTheme="minorEastAsia"/>
          <w:i/>
          <w:lang w:eastAsia="zh-CN"/>
        </w:rPr>
      </w:pPr>
      <w:r w:rsidRPr="00CC5024">
        <w:rPr>
          <w:rFonts w:eastAsiaTheme="minorEastAsia"/>
          <w:i/>
          <w:lang w:eastAsia="zh-CN"/>
        </w:rPr>
        <w:t>T</w:t>
      </w:r>
      <w:r w:rsidRPr="00CC5024">
        <w:rPr>
          <w:rFonts w:eastAsiaTheme="minorEastAsia" w:hint="eastAsia"/>
          <w:i/>
          <w:lang w:eastAsia="zh-CN"/>
        </w:rPr>
        <w:t xml:space="preserve">his chapter describers the requirements of each functional block of  multimedia </w:t>
      </w:r>
      <w:r>
        <w:rPr>
          <w:rFonts w:eastAsiaTheme="minorEastAsia" w:hint="eastAsia"/>
          <w:i/>
          <w:lang w:eastAsia="zh-CN"/>
        </w:rPr>
        <w:t>CDN</w:t>
      </w:r>
      <w:r w:rsidRPr="00CC5024">
        <w:rPr>
          <w:rFonts w:eastAsiaTheme="minorEastAsia" w:hint="eastAsia"/>
          <w:i/>
          <w:lang w:eastAsia="zh-CN"/>
        </w:rPr>
        <w:t xml:space="preserve">. </w:t>
      </w:r>
    </w:p>
    <w:p w:rsidR="00831506" w:rsidRPr="00490FC5" w:rsidRDefault="00831506" w:rsidP="00831506">
      <w:pPr>
        <w:ind w:leftChars="200" w:left="480"/>
        <w:rPr>
          <w:rFonts w:eastAsiaTheme="minorEastAsia"/>
          <w:i/>
          <w:lang w:eastAsia="zh-CN"/>
        </w:rPr>
      </w:pPr>
    </w:p>
    <w:p w:rsidR="00831506" w:rsidRPr="00490FC5"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rPr>
          <w:i/>
        </w:rPr>
      </w:pPr>
      <w:r w:rsidRPr="00C75CE1">
        <w:rPr>
          <w:rFonts w:hint="eastAsia"/>
        </w:rPr>
        <w:t>Interface and protocols</w:t>
      </w:r>
    </w:p>
    <w:p w:rsidR="00831506" w:rsidRPr="00CC5024" w:rsidRDefault="00831506" w:rsidP="00831506">
      <w:pPr>
        <w:ind w:leftChars="200" w:left="480"/>
        <w:rPr>
          <w:rFonts w:eastAsiaTheme="minorEastAsia"/>
          <w:i/>
          <w:lang w:eastAsia="zh-CN"/>
        </w:rPr>
      </w:pPr>
      <w:r w:rsidRPr="00CC5024">
        <w:rPr>
          <w:rFonts w:eastAsiaTheme="minorEastAsia"/>
          <w:i/>
          <w:lang w:eastAsia="zh-CN"/>
        </w:rPr>
        <w:t>T</w:t>
      </w:r>
      <w:r w:rsidRPr="00CC5024">
        <w:rPr>
          <w:rFonts w:eastAsiaTheme="minorEastAsia" w:hint="eastAsia"/>
          <w:i/>
          <w:lang w:eastAsia="zh-CN"/>
        </w:rPr>
        <w:t xml:space="preserve">his chapter describers the </w:t>
      </w:r>
      <w:r w:rsidRPr="00CC5024">
        <w:rPr>
          <w:rFonts w:eastAsiaTheme="minorEastAsia"/>
          <w:i/>
          <w:lang w:eastAsia="zh-CN"/>
        </w:rPr>
        <w:t>potentia</w:t>
      </w:r>
      <w:r w:rsidRPr="00CC5024">
        <w:rPr>
          <w:rFonts w:eastAsiaTheme="minorEastAsia" w:hint="eastAsia"/>
          <w:i/>
          <w:lang w:eastAsia="zh-CN"/>
        </w:rPr>
        <w:t>l reference points and protocols.</w:t>
      </w:r>
    </w:p>
    <w:p w:rsidR="00831506" w:rsidRPr="00490FC5" w:rsidRDefault="00831506" w:rsidP="00831506">
      <w:pPr>
        <w:ind w:leftChars="200" w:left="480"/>
        <w:rPr>
          <w:rFonts w:eastAsiaTheme="minorEastAsia"/>
          <w:i/>
          <w:lang w:val="en-US" w:eastAsia="zh-CN"/>
        </w:rPr>
      </w:pPr>
      <w:r w:rsidRPr="00490FC5">
        <w:rPr>
          <w:i/>
          <w:highlight w:val="yellow"/>
          <w:lang w:eastAsia="zh-CN"/>
        </w:rPr>
        <w:t>T</w:t>
      </w:r>
      <w:r w:rsidRPr="00490FC5">
        <w:rPr>
          <w:rFonts w:eastAsiaTheme="minorEastAsia" w:hint="eastAsia"/>
          <w:i/>
          <w:highlight w:val="yellow"/>
          <w:lang w:eastAsia="zh-CN"/>
        </w:rPr>
        <w:t>BD</w:t>
      </w:r>
    </w:p>
    <w:p w:rsidR="00831506" w:rsidRPr="00C75CE1" w:rsidRDefault="00831506" w:rsidP="00921FC3">
      <w:pPr>
        <w:pStyle w:val="Heading1"/>
        <w:keepLines w:val="0"/>
        <w:numPr>
          <w:ilvl w:val="0"/>
          <w:numId w:val="5"/>
        </w:numPr>
        <w:tabs>
          <w:tab w:val="clear" w:pos="794"/>
          <w:tab w:val="clear" w:pos="1191"/>
          <w:tab w:val="clear" w:pos="1588"/>
          <w:tab w:val="clear" w:pos="1985"/>
          <w:tab w:val="num" w:pos="432"/>
        </w:tabs>
        <w:overflowPunct/>
        <w:autoSpaceDE/>
        <w:autoSpaceDN/>
        <w:adjustRightInd/>
        <w:spacing w:before="240" w:after="60"/>
        <w:textAlignment w:val="auto"/>
      </w:pPr>
      <w:r w:rsidRPr="00C75CE1">
        <w:rPr>
          <w:rFonts w:hint="eastAsia"/>
        </w:rPr>
        <w:t>Services procedures</w:t>
      </w:r>
    </w:p>
    <w:p w:rsidR="00831506" w:rsidRPr="00CC5024" w:rsidRDefault="00831506" w:rsidP="00831506">
      <w:pPr>
        <w:ind w:leftChars="200" w:left="480"/>
        <w:rPr>
          <w:rFonts w:eastAsiaTheme="minorEastAsia"/>
          <w:i/>
          <w:lang w:eastAsia="zh-CN"/>
        </w:rPr>
      </w:pPr>
      <w:r w:rsidRPr="00CC5024">
        <w:rPr>
          <w:rFonts w:eastAsiaTheme="minorEastAsia"/>
          <w:i/>
          <w:lang w:eastAsia="zh-CN"/>
        </w:rPr>
        <w:t>T</w:t>
      </w:r>
      <w:r w:rsidRPr="00CC5024">
        <w:rPr>
          <w:rFonts w:eastAsiaTheme="minorEastAsia" w:hint="eastAsia"/>
          <w:i/>
          <w:lang w:eastAsia="zh-CN"/>
        </w:rPr>
        <w:t xml:space="preserve">his chapter describers the main services procedures of the content ingestion, content distribution </w:t>
      </w:r>
      <w:r w:rsidRPr="00CC5024">
        <w:rPr>
          <w:rFonts w:eastAsiaTheme="minorEastAsia"/>
          <w:i/>
          <w:lang w:eastAsia="zh-CN"/>
        </w:rPr>
        <w:t>and content</w:t>
      </w:r>
      <w:r w:rsidRPr="00CC5024">
        <w:rPr>
          <w:rFonts w:eastAsiaTheme="minorEastAsia" w:hint="eastAsia"/>
          <w:i/>
          <w:lang w:eastAsia="zh-CN"/>
        </w:rPr>
        <w:t xml:space="preserve"> delivery aspects</w:t>
      </w:r>
      <w:r>
        <w:rPr>
          <w:rFonts w:eastAsiaTheme="minorEastAsia" w:hint="eastAsia"/>
          <w:i/>
          <w:lang w:eastAsia="zh-CN"/>
        </w:rPr>
        <w:t xml:space="preserve"> within multimedia CDN</w:t>
      </w:r>
      <w:r w:rsidRPr="00CC5024">
        <w:rPr>
          <w:rFonts w:eastAsiaTheme="minorEastAsia" w:hint="eastAsia"/>
          <w:i/>
          <w:lang w:eastAsia="zh-CN"/>
        </w:rPr>
        <w:t>.</w:t>
      </w:r>
    </w:p>
    <w:p w:rsidR="00831506" w:rsidRPr="00490FC5" w:rsidRDefault="00831506" w:rsidP="00831506">
      <w:pPr>
        <w:pStyle w:val="AppendixNotitle"/>
        <w:ind w:leftChars="200" w:left="480"/>
        <w:rPr>
          <w:rFonts w:eastAsiaTheme="minorEastAsia"/>
          <w:i/>
          <w:lang w:eastAsia="zh-CN"/>
        </w:rPr>
      </w:pPr>
      <w:r w:rsidRPr="00490FC5">
        <w:rPr>
          <w:i/>
        </w:rPr>
        <w:t>Appendix I</w:t>
      </w:r>
      <w:r w:rsidRPr="00490FC5">
        <w:rPr>
          <w:i/>
        </w:rPr>
        <w:br/>
      </w:r>
      <w:r w:rsidRPr="00490FC5">
        <w:rPr>
          <w:i/>
        </w:rPr>
        <w:br/>
        <w:t xml:space="preserve">Use-cases of </w:t>
      </w:r>
      <w:r w:rsidRPr="00490FC5">
        <w:rPr>
          <w:rFonts w:eastAsiaTheme="minorEastAsia" w:hint="eastAsia"/>
          <w:i/>
          <w:lang w:eastAsia="zh-CN"/>
        </w:rPr>
        <w:t xml:space="preserve"> multimedia CDN</w:t>
      </w:r>
    </w:p>
    <w:p w:rsidR="00831506" w:rsidRPr="00490FC5" w:rsidRDefault="00831506" w:rsidP="00831506">
      <w:pPr>
        <w:ind w:leftChars="200" w:left="480"/>
        <w:rPr>
          <w:rFonts w:eastAsiaTheme="minorEastAsia"/>
          <w:i/>
          <w:lang w:eastAsia="zh-CN"/>
        </w:rPr>
      </w:pPr>
      <w:r w:rsidRPr="00CC5024">
        <w:rPr>
          <w:i/>
          <w:lang w:eastAsia="zh-CN"/>
        </w:rPr>
        <w:t>T</w:t>
      </w:r>
      <w:r w:rsidRPr="00CC5024">
        <w:rPr>
          <w:rFonts w:eastAsiaTheme="minorEastAsia" w:hint="eastAsia"/>
          <w:i/>
          <w:lang w:eastAsia="zh-CN"/>
        </w:rPr>
        <w:t>he user case</w:t>
      </w:r>
      <w:r w:rsidRPr="00CC5024">
        <w:rPr>
          <w:i/>
          <w:lang w:eastAsia="zh-CN"/>
        </w:rPr>
        <w:t xml:space="preserve"> should be covered here.</w:t>
      </w:r>
    </w:p>
    <w:p w:rsidR="00831506" w:rsidRPr="0080701D" w:rsidRDefault="00831506" w:rsidP="00831506">
      <w:pPr>
        <w:pStyle w:val="AppendixNotitle"/>
        <w:ind w:leftChars="200" w:left="480"/>
      </w:pPr>
      <w:r w:rsidRPr="0080701D">
        <w:t>Bibliography</w:t>
      </w:r>
    </w:p>
    <w:p w:rsidR="00831506" w:rsidRPr="0080701D" w:rsidRDefault="00831506" w:rsidP="00831506">
      <w:pPr>
        <w:pStyle w:val="Reftext"/>
        <w:ind w:leftChars="200" w:left="1274"/>
        <w:rPr>
          <w:rFonts w:eastAsia="SimSun"/>
          <w:lang w:eastAsia="zh-CN"/>
        </w:rPr>
      </w:pPr>
      <w:r w:rsidRPr="0080701D">
        <w:t>[ITU-T Y.Sup5]</w:t>
      </w:r>
      <w:r w:rsidRPr="0080701D">
        <w:tab/>
      </w:r>
      <w:r w:rsidRPr="0080701D">
        <w:tab/>
        <w:t xml:space="preserve">ITU-T Supplement 5 to Y-series Recommendations (2008), </w:t>
      </w:r>
      <w:r w:rsidRPr="0080701D">
        <w:rPr>
          <w:i/>
          <w:iCs/>
        </w:rPr>
        <w:t>ITU-T Y.1900-series – Supplement on IPTV service use cases</w:t>
      </w:r>
      <w:r w:rsidRPr="0080701D">
        <w:t>.</w:t>
      </w:r>
    </w:p>
    <w:p w:rsidR="00F53B5A" w:rsidRPr="00831506" w:rsidRDefault="00F53B5A" w:rsidP="009119DD">
      <w:pPr>
        <w:pStyle w:val="Reftext"/>
        <w:tabs>
          <w:tab w:val="left" w:pos="2835"/>
        </w:tabs>
        <w:ind w:left="2835" w:hanging="2835"/>
        <w:rPr>
          <w:rFonts w:eastAsiaTheme="minorEastAsia"/>
          <w:lang w:eastAsia="zh-CN"/>
        </w:rPr>
      </w:pPr>
    </w:p>
    <w:p w:rsidR="009119DD" w:rsidRPr="0080701D" w:rsidRDefault="009119DD" w:rsidP="009119DD">
      <w:pPr>
        <w:jc w:val="center"/>
        <w:rPr>
          <w:lang w:eastAsia="zh-CN"/>
        </w:rPr>
      </w:pPr>
      <w:r w:rsidRPr="0080701D">
        <w:rPr>
          <w:lang w:eastAsia="zh-CN"/>
        </w:rPr>
        <w:t>____________________</w:t>
      </w:r>
    </w:p>
    <w:p w:rsidR="00AF0410" w:rsidRDefault="00AF0410" w:rsidP="00AF0410">
      <w:pPr>
        <w:rPr>
          <w:rFonts w:eastAsiaTheme="minorEastAsia"/>
          <w:lang w:eastAsia="zh-CN"/>
        </w:rPr>
      </w:pPr>
    </w:p>
    <w:p w:rsidR="00AF0410" w:rsidRDefault="00AF0410" w:rsidP="00AF0410">
      <w:pPr>
        <w:rPr>
          <w:rFonts w:eastAsiaTheme="minorEastAsia"/>
          <w:lang w:eastAsia="zh-CN"/>
        </w:rPr>
      </w:pPr>
    </w:p>
    <w:sectPr w:rsidR="00AF0410"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3FC" w:rsidRDefault="00E813FC">
      <w:r>
        <w:separator/>
      </w:r>
    </w:p>
  </w:endnote>
  <w:endnote w:type="continuationSeparator" w:id="0">
    <w:p w:rsidR="00E813FC" w:rsidRDefault="00E8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6153F" w:rsidRPr="00F331C5">
      <w:trPr>
        <w:cantSplit/>
        <w:trHeight w:val="204"/>
      </w:trPr>
      <w:tc>
        <w:tcPr>
          <w:tcW w:w="1617" w:type="dxa"/>
          <w:tcBorders>
            <w:top w:val="single" w:sz="12" w:space="0" w:color="auto"/>
            <w:bottom w:val="single" w:sz="12" w:space="0" w:color="auto"/>
          </w:tcBorders>
        </w:tcPr>
        <w:p w:rsidR="0086153F" w:rsidRPr="00BA0A44" w:rsidRDefault="0086153F" w:rsidP="006C499C">
          <w:pPr>
            <w:rPr>
              <w:b/>
              <w:bCs/>
              <w:sz w:val="20"/>
            </w:rPr>
          </w:pPr>
          <w:bookmarkStart w:id="34" w:name="dcontact"/>
          <w:r w:rsidRPr="00BA0A44">
            <w:rPr>
              <w:b/>
              <w:bCs/>
              <w:sz w:val="20"/>
            </w:rPr>
            <w:t>Contact:</w:t>
          </w:r>
        </w:p>
      </w:tc>
      <w:tc>
        <w:tcPr>
          <w:tcW w:w="4394" w:type="dxa"/>
          <w:tcBorders>
            <w:top w:val="single" w:sz="12" w:space="0" w:color="auto"/>
            <w:bottom w:val="single" w:sz="12" w:space="0" w:color="auto"/>
          </w:tcBorders>
        </w:tcPr>
        <w:p w:rsidR="0086153F" w:rsidRPr="00BA0A44" w:rsidRDefault="00F10F14" w:rsidP="006C499C">
          <w:pPr>
            <w:rPr>
              <w:sz w:val="20"/>
            </w:rPr>
          </w:pPr>
          <w:r w:rsidRPr="00BA0A44">
            <w:rPr>
              <w:sz w:val="20"/>
            </w:rPr>
            <w:t xml:space="preserve">Ge </w:t>
          </w:r>
          <w:r w:rsidR="008B4EF1" w:rsidRPr="00BA0A44">
            <w:rPr>
              <w:sz w:val="20"/>
            </w:rPr>
            <w:t>Chen</w:t>
          </w:r>
        </w:p>
        <w:p w:rsidR="0086153F" w:rsidRPr="00BA0A44" w:rsidRDefault="008B4EF1" w:rsidP="006C499C">
          <w:pPr>
            <w:spacing w:before="0"/>
            <w:rPr>
              <w:sz w:val="20"/>
            </w:rPr>
          </w:pPr>
          <w:r w:rsidRPr="00BA0A44">
            <w:rPr>
              <w:sz w:val="20"/>
            </w:rPr>
            <w:t>China Telecom</w:t>
          </w:r>
        </w:p>
        <w:p w:rsidR="0086153F" w:rsidRPr="00BA0A44" w:rsidRDefault="008B4EF1" w:rsidP="006C499C">
          <w:pPr>
            <w:spacing w:before="0"/>
            <w:rPr>
              <w:sz w:val="20"/>
            </w:rPr>
          </w:pPr>
          <w:r w:rsidRPr="00BA0A44">
            <w:rPr>
              <w:sz w:val="20"/>
            </w:rPr>
            <w:t>China</w:t>
          </w:r>
        </w:p>
      </w:tc>
      <w:tc>
        <w:tcPr>
          <w:tcW w:w="3912" w:type="dxa"/>
          <w:tcBorders>
            <w:top w:val="single" w:sz="12" w:space="0" w:color="auto"/>
            <w:bottom w:val="single" w:sz="12" w:space="0" w:color="auto"/>
          </w:tcBorders>
        </w:tcPr>
        <w:p w:rsidR="0086153F" w:rsidRPr="00BA0A44" w:rsidRDefault="0086153F" w:rsidP="00CD33EE">
          <w:pPr>
            <w:tabs>
              <w:tab w:val="left" w:pos="649"/>
            </w:tabs>
            <w:rPr>
              <w:sz w:val="20"/>
            </w:rPr>
          </w:pPr>
          <w:r w:rsidRPr="00BA0A44">
            <w:rPr>
              <w:sz w:val="20"/>
            </w:rPr>
            <w:t>Tel:</w:t>
          </w:r>
          <w:r w:rsidRPr="00BA0A44">
            <w:rPr>
              <w:sz w:val="20"/>
            </w:rPr>
            <w:tab/>
            <w:t>+</w:t>
          </w:r>
          <w:r w:rsidR="008B4EF1" w:rsidRPr="00BA0A44">
            <w:rPr>
              <w:sz w:val="20"/>
            </w:rPr>
            <w:t>862038639766</w:t>
          </w:r>
        </w:p>
        <w:p w:rsidR="0086153F" w:rsidRPr="00BA0A44" w:rsidRDefault="0086153F" w:rsidP="00CD33EE">
          <w:pPr>
            <w:tabs>
              <w:tab w:val="left" w:pos="649"/>
            </w:tabs>
            <w:spacing w:before="0"/>
            <w:rPr>
              <w:sz w:val="20"/>
            </w:rPr>
          </w:pPr>
          <w:r w:rsidRPr="00BA0A44">
            <w:rPr>
              <w:sz w:val="20"/>
            </w:rPr>
            <w:t>Fax:</w:t>
          </w:r>
          <w:r w:rsidRPr="00BA0A44">
            <w:rPr>
              <w:sz w:val="20"/>
            </w:rPr>
            <w:tab/>
          </w:r>
        </w:p>
        <w:p w:rsidR="0086153F" w:rsidRPr="00BA0A44" w:rsidRDefault="0086153F" w:rsidP="008B4EF1">
          <w:pPr>
            <w:tabs>
              <w:tab w:val="left" w:pos="649"/>
            </w:tabs>
            <w:spacing w:before="0"/>
            <w:rPr>
              <w:sz w:val="20"/>
            </w:rPr>
          </w:pPr>
          <w:r w:rsidRPr="00BA0A44">
            <w:rPr>
              <w:sz w:val="20"/>
            </w:rPr>
            <w:t>Email:</w:t>
          </w:r>
          <w:r w:rsidRPr="00BA0A44">
            <w:rPr>
              <w:sz w:val="20"/>
            </w:rPr>
            <w:tab/>
          </w:r>
          <w:r w:rsidR="008B4EF1" w:rsidRPr="00BA0A44">
            <w:rPr>
              <w:sz w:val="20"/>
            </w:rPr>
            <w:t>cheng</w:t>
          </w:r>
          <w:r w:rsidRPr="00BA0A44">
            <w:rPr>
              <w:sz w:val="20"/>
            </w:rPr>
            <w:t>@</w:t>
          </w:r>
          <w:r w:rsidR="008B4EF1" w:rsidRPr="00BA0A44">
            <w:rPr>
              <w:sz w:val="20"/>
            </w:rPr>
            <w:t>gsta.com</w:t>
          </w:r>
        </w:p>
      </w:tc>
    </w:tr>
    <w:tr w:rsidR="0086153F" w:rsidRPr="00F331C5" w:rsidTr="00C75CE1">
      <w:trPr>
        <w:cantSplit/>
        <w:trHeight w:val="840"/>
      </w:trPr>
      <w:tc>
        <w:tcPr>
          <w:tcW w:w="1617" w:type="dxa"/>
          <w:tcBorders>
            <w:top w:val="single" w:sz="12" w:space="0" w:color="auto"/>
            <w:bottom w:val="single" w:sz="12" w:space="0" w:color="auto"/>
          </w:tcBorders>
        </w:tcPr>
        <w:p w:rsidR="0086153F" w:rsidRPr="00C75CE1" w:rsidRDefault="0086153F" w:rsidP="006C499C">
          <w:pPr>
            <w:rPr>
              <w:sz w:val="20"/>
            </w:rPr>
          </w:pPr>
          <w:bookmarkStart w:id="35" w:name="dcontact1"/>
          <w:bookmarkStart w:id="36" w:name="dcontent" w:colFirst="1" w:colLast="1"/>
          <w:bookmarkEnd w:id="34"/>
          <w:r w:rsidRPr="00C75CE1">
            <w:rPr>
              <w:sz w:val="20"/>
            </w:rPr>
            <w:t>Contact:</w:t>
          </w:r>
        </w:p>
      </w:tc>
      <w:tc>
        <w:tcPr>
          <w:tcW w:w="4394" w:type="dxa"/>
          <w:tcBorders>
            <w:top w:val="single" w:sz="12" w:space="0" w:color="auto"/>
            <w:bottom w:val="single" w:sz="12" w:space="0" w:color="auto"/>
          </w:tcBorders>
        </w:tcPr>
        <w:p w:rsidR="008B4EF1" w:rsidRPr="00BA0A44" w:rsidRDefault="008B4EF1" w:rsidP="008B4EF1">
          <w:pPr>
            <w:rPr>
              <w:sz w:val="20"/>
            </w:rPr>
          </w:pPr>
          <w:r w:rsidRPr="00BA0A44">
            <w:rPr>
              <w:sz w:val="20"/>
            </w:rPr>
            <w:t>X</w:t>
          </w:r>
          <w:r w:rsidRPr="00BA0A44">
            <w:rPr>
              <w:rFonts w:hint="eastAsia"/>
              <w:sz w:val="20"/>
            </w:rPr>
            <w:t>iuying</w:t>
          </w:r>
          <w:r w:rsidR="00F10F14" w:rsidRPr="00BA0A44">
            <w:rPr>
              <w:sz w:val="20"/>
            </w:rPr>
            <w:t xml:space="preserve"> N</w:t>
          </w:r>
          <w:r w:rsidR="00F10F14" w:rsidRPr="00BA0A44">
            <w:rPr>
              <w:rFonts w:hint="eastAsia"/>
              <w:sz w:val="20"/>
            </w:rPr>
            <w:t>ie</w:t>
          </w:r>
        </w:p>
        <w:p w:rsidR="00030BE8" w:rsidRPr="00BA0A44" w:rsidRDefault="008B4EF1" w:rsidP="00C75CE1">
          <w:pPr>
            <w:spacing w:before="0"/>
            <w:rPr>
              <w:sz w:val="20"/>
            </w:rPr>
          </w:pPr>
          <w:r w:rsidRPr="00BA0A44">
            <w:rPr>
              <w:sz w:val="20"/>
            </w:rPr>
            <w:t>CA</w:t>
          </w:r>
          <w:r w:rsidR="007E7977" w:rsidRPr="00C75CE1">
            <w:rPr>
              <w:rFonts w:hint="eastAsia"/>
              <w:sz w:val="20"/>
            </w:rPr>
            <w:t>ICT</w:t>
          </w:r>
          <w:r w:rsidR="00C75CE1">
            <w:rPr>
              <w:rFonts w:eastAsiaTheme="minorEastAsia"/>
              <w:sz w:val="20"/>
              <w:lang w:eastAsia="zh-CN"/>
            </w:rPr>
            <w:br/>
          </w:r>
          <w:r w:rsidR="00C75CE1">
            <w:rPr>
              <w:rFonts w:eastAsiaTheme="minorEastAsia" w:hint="eastAsia"/>
              <w:sz w:val="20"/>
              <w:lang w:eastAsia="zh-CN"/>
            </w:rPr>
            <w:t>C</w:t>
          </w:r>
          <w:r w:rsidRPr="00BA0A44">
            <w:rPr>
              <w:sz w:val="20"/>
            </w:rPr>
            <w:t>hina</w:t>
          </w:r>
        </w:p>
      </w:tc>
      <w:tc>
        <w:tcPr>
          <w:tcW w:w="3912" w:type="dxa"/>
          <w:tcBorders>
            <w:top w:val="single" w:sz="12" w:space="0" w:color="auto"/>
            <w:bottom w:val="single" w:sz="12" w:space="0" w:color="auto"/>
          </w:tcBorders>
        </w:tcPr>
        <w:p w:rsidR="0086153F" w:rsidRPr="00BA0A44" w:rsidRDefault="0086153F" w:rsidP="00CD33EE">
          <w:pPr>
            <w:tabs>
              <w:tab w:val="left" w:pos="649"/>
            </w:tabs>
            <w:rPr>
              <w:sz w:val="20"/>
            </w:rPr>
          </w:pPr>
          <w:r w:rsidRPr="00BA0A44">
            <w:rPr>
              <w:sz w:val="20"/>
            </w:rPr>
            <w:t>Tel:</w:t>
          </w:r>
          <w:r w:rsidRPr="00BA0A44">
            <w:rPr>
              <w:sz w:val="20"/>
            </w:rPr>
            <w:tab/>
            <w:t>+</w:t>
          </w:r>
          <w:r w:rsidR="008B4EF1" w:rsidRPr="00BA0A44">
            <w:rPr>
              <w:sz w:val="20"/>
            </w:rPr>
            <w:t>8610</w:t>
          </w:r>
          <w:r w:rsidR="008B4EF1" w:rsidRPr="00BA0A44">
            <w:rPr>
              <w:rFonts w:hint="eastAsia"/>
              <w:sz w:val="20"/>
            </w:rPr>
            <w:t>62300067</w:t>
          </w:r>
        </w:p>
        <w:p w:rsidR="0086153F" w:rsidRPr="00BA0A44" w:rsidRDefault="0086153F" w:rsidP="00CD33EE">
          <w:pPr>
            <w:tabs>
              <w:tab w:val="left" w:pos="649"/>
            </w:tabs>
            <w:spacing w:before="0"/>
            <w:rPr>
              <w:sz w:val="20"/>
            </w:rPr>
          </w:pPr>
          <w:r w:rsidRPr="00BA0A44">
            <w:rPr>
              <w:sz w:val="20"/>
            </w:rPr>
            <w:t>Fax:</w:t>
          </w:r>
          <w:r w:rsidRPr="00BA0A44">
            <w:rPr>
              <w:sz w:val="20"/>
            </w:rPr>
            <w:tab/>
          </w:r>
          <w:r w:rsidR="007E7977" w:rsidRPr="00BA0A44">
            <w:rPr>
              <w:rFonts w:asciiTheme="minorEastAsia" w:eastAsiaTheme="minorEastAsia" w:hAnsiTheme="minorEastAsia" w:hint="eastAsia"/>
              <w:sz w:val="20"/>
              <w:lang w:eastAsia="zh-CN"/>
            </w:rPr>
            <w:t>+86 10 62300094</w:t>
          </w:r>
        </w:p>
        <w:p w:rsidR="0086153F" w:rsidRPr="00BA0A44" w:rsidRDefault="0086153F" w:rsidP="00CD33EE">
          <w:pPr>
            <w:tabs>
              <w:tab w:val="left" w:pos="649"/>
            </w:tabs>
            <w:spacing w:before="0"/>
            <w:rPr>
              <w:sz w:val="20"/>
            </w:rPr>
          </w:pPr>
          <w:r w:rsidRPr="00BA0A44">
            <w:rPr>
              <w:sz w:val="20"/>
            </w:rPr>
            <w:t>Email:</w:t>
          </w:r>
          <w:r w:rsidRPr="00BA0A44">
            <w:rPr>
              <w:sz w:val="20"/>
            </w:rPr>
            <w:tab/>
          </w:r>
          <w:r w:rsidR="008B4EF1" w:rsidRPr="00BA0A44">
            <w:rPr>
              <w:rFonts w:hint="eastAsia"/>
              <w:sz w:val="20"/>
            </w:rPr>
            <w:t>niexiuying@ritt.cn</w:t>
          </w:r>
        </w:p>
      </w:tc>
    </w:tr>
    <w:bookmarkEnd w:id="35"/>
    <w:bookmarkEnd w:id="36"/>
    <w:tr w:rsidR="00030BE8" w:rsidRPr="00F331C5" w:rsidTr="00C75CE1">
      <w:trPr>
        <w:cantSplit/>
        <w:trHeight w:val="803"/>
      </w:trPr>
      <w:tc>
        <w:tcPr>
          <w:tcW w:w="1617" w:type="dxa"/>
          <w:tcBorders>
            <w:top w:val="single" w:sz="12" w:space="0" w:color="auto"/>
            <w:bottom w:val="single" w:sz="12" w:space="0" w:color="auto"/>
          </w:tcBorders>
        </w:tcPr>
        <w:p w:rsidR="00030BE8" w:rsidRPr="00BA0A44" w:rsidRDefault="00030BE8" w:rsidP="00030BE8">
          <w:pPr>
            <w:rPr>
              <w:b/>
              <w:bCs/>
              <w:sz w:val="20"/>
            </w:rPr>
          </w:pPr>
          <w:r w:rsidRPr="00BA0A44">
            <w:rPr>
              <w:b/>
              <w:bCs/>
              <w:sz w:val="20"/>
            </w:rPr>
            <w:t>Contact:</w:t>
          </w:r>
        </w:p>
      </w:tc>
      <w:tc>
        <w:tcPr>
          <w:tcW w:w="4394" w:type="dxa"/>
          <w:tcBorders>
            <w:top w:val="single" w:sz="12" w:space="0" w:color="auto"/>
            <w:bottom w:val="single" w:sz="12" w:space="0" w:color="auto"/>
          </w:tcBorders>
        </w:tcPr>
        <w:p w:rsidR="00030BE8" w:rsidRPr="00BA0A44" w:rsidRDefault="00F10F14" w:rsidP="00C75CE1">
          <w:pPr>
            <w:rPr>
              <w:sz w:val="20"/>
            </w:rPr>
          </w:pPr>
          <w:r w:rsidRPr="00BA0A44">
            <w:rPr>
              <w:sz w:val="20"/>
            </w:rPr>
            <w:t>Chuanyang Miao</w:t>
          </w:r>
          <w:r w:rsidR="00C75CE1">
            <w:rPr>
              <w:rFonts w:eastAsiaTheme="minorEastAsia" w:hint="eastAsia"/>
              <w:sz w:val="20"/>
              <w:lang w:eastAsia="zh-CN"/>
            </w:rPr>
            <w:br/>
          </w:r>
          <w:r w:rsidRPr="00BA0A44">
            <w:rPr>
              <w:sz w:val="20"/>
            </w:rPr>
            <w:t>ZTE</w:t>
          </w:r>
          <w:r w:rsidR="00C75CE1">
            <w:rPr>
              <w:rFonts w:eastAsiaTheme="minorEastAsia" w:hint="eastAsia"/>
              <w:sz w:val="20"/>
              <w:lang w:eastAsia="zh-CN"/>
            </w:rPr>
            <w:br/>
          </w:r>
          <w:r w:rsidR="00030BE8" w:rsidRPr="00BA0A44">
            <w:rPr>
              <w:sz w:val="20"/>
            </w:rPr>
            <w:t>China</w:t>
          </w:r>
        </w:p>
      </w:tc>
      <w:tc>
        <w:tcPr>
          <w:tcW w:w="3912" w:type="dxa"/>
          <w:tcBorders>
            <w:top w:val="single" w:sz="12" w:space="0" w:color="auto"/>
            <w:bottom w:val="single" w:sz="12" w:space="0" w:color="auto"/>
          </w:tcBorders>
        </w:tcPr>
        <w:p w:rsidR="00030BE8" w:rsidRPr="00BA0A44" w:rsidRDefault="00030BE8" w:rsidP="00C75CE1">
          <w:pPr>
            <w:tabs>
              <w:tab w:val="left" w:pos="649"/>
            </w:tabs>
            <w:rPr>
              <w:sz w:val="20"/>
            </w:rPr>
          </w:pPr>
          <w:r w:rsidRPr="00BA0A44">
            <w:rPr>
              <w:sz w:val="20"/>
            </w:rPr>
            <w:t>Tel:</w:t>
          </w:r>
          <w:r w:rsidRPr="00BA0A44">
            <w:rPr>
              <w:sz w:val="20"/>
            </w:rPr>
            <w:tab/>
          </w:r>
          <w:r w:rsidR="00F10F14" w:rsidRPr="00BA0A44">
            <w:rPr>
              <w:sz w:val="20"/>
            </w:rPr>
            <w:t>+862588014641</w:t>
          </w:r>
          <w:r w:rsidR="00C75CE1">
            <w:rPr>
              <w:rFonts w:eastAsiaTheme="minorEastAsia" w:hint="eastAsia"/>
              <w:sz w:val="20"/>
              <w:lang w:eastAsia="zh-CN"/>
            </w:rPr>
            <w:br/>
          </w:r>
          <w:r w:rsidRPr="00BA0A44">
            <w:rPr>
              <w:sz w:val="20"/>
            </w:rPr>
            <w:t>Fax:</w:t>
          </w:r>
          <w:r w:rsidRPr="00BA0A44">
            <w:rPr>
              <w:sz w:val="20"/>
            </w:rPr>
            <w:tab/>
          </w:r>
          <w:r w:rsidR="00F10F14" w:rsidRPr="00BA0A44">
            <w:rPr>
              <w:sz w:val="20"/>
            </w:rPr>
            <w:t>+862552871000</w:t>
          </w:r>
          <w:r w:rsidR="00C75CE1">
            <w:rPr>
              <w:rFonts w:eastAsiaTheme="minorEastAsia" w:hint="eastAsia"/>
              <w:sz w:val="20"/>
              <w:lang w:eastAsia="zh-CN"/>
            </w:rPr>
            <w:br/>
          </w:r>
          <w:r w:rsidRPr="00BA0A44">
            <w:rPr>
              <w:sz w:val="20"/>
            </w:rPr>
            <w:t>Email:</w:t>
          </w:r>
          <w:r w:rsidRPr="00BA0A44">
            <w:rPr>
              <w:sz w:val="20"/>
            </w:rPr>
            <w:tab/>
          </w:r>
          <w:r w:rsidR="00F10F14" w:rsidRPr="00BA0A44">
            <w:rPr>
              <w:sz w:val="20"/>
            </w:rPr>
            <w:t>miao.chuanyang@zte.com.cn</w:t>
          </w:r>
        </w:p>
      </w:tc>
    </w:tr>
  </w:tbl>
  <w:p w:rsidR="0086153F" w:rsidRPr="00030BE8" w:rsidRDefault="0086153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3FC" w:rsidRDefault="00E813FC">
      <w:r>
        <w:separator/>
      </w:r>
    </w:p>
  </w:footnote>
  <w:footnote w:type="continuationSeparator" w:id="0">
    <w:p w:rsidR="00E813FC" w:rsidRDefault="00E81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53F" w:rsidRPr="00981DCE" w:rsidRDefault="0086153F" w:rsidP="006C499C">
    <w:pPr>
      <w:pStyle w:val="Header"/>
    </w:pPr>
    <w:r w:rsidRPr="00981DCE">
      <w:t xml:space="preserve">- </w:t>
    </w:r>
    <w:r w:rsidR="005C206A">
      <w:fldChar w:fldCharType="begin"/>
    </w:r>
    <w:r w:rsidR="00597FDF">
      <w:instrText xml:space="preserve"> PAGE  \* MERGEFORMAT </w:instrText>
    </w:r>
    <w:r w:rsidR="005C206A">
      <w:fldChar w:fldCharType="separate"/>
    </w:r>
    <w:r w:rsidR="00DE780C">
      <w:rPr>
        <w:noProof/>
      </w:rPr>
      <w:t>2</w:t>
    </w:r>
    <w:r w:rsidR="005C206A">
      <w:rPr>
        <w:noProof/>
      </w:rPr>
      <w:fldChar w:fldCharType="end"/>
    </w:r>
    <w:r w:rsidRPr="00981DCE">
      <w:t xml:space="preserve"> -</w:t>
    </w:r>
  </w:p>
  <w:p w:rsidR="0086153F" w:rsidRPr="00711FE1" w:rsidRDefault="009539CF" w:rsidP="006C499C">
    <w:pPr>
      <w:pStyle w:val="Header"/>
    </w:pPr>
    <w:r>
      <w:t>TD-34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C2367"/>
    <w:multiLevelType w:val="hybridMultilevel"/>
    <w:tmpl w:val="C9D483BC"/>
    <w:lvl w:ilvl="0" w:tplc="2F4CC7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16F43B03"/>
    <w:multiLevelType w:val="multilevel"/>
    <w:tmpl w:val="A0F2D410"/>
    <w:lvl w:ilvl="0">
      <w:start w:val="1"/>
      <w:numFmt w:val="decimal"/>
      <w:pStyle w:val="Heading1"/>
      <w:lvlText w:val="%1"/>
      <w:lvlJc w:val="left"/>
      <w:pPr>
        <w:ind w:left="432" w:hanging="432"/>
      </w:pPr>
      <w:rPr>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EC233D2"/>
    <w:multiLevelType w:val="multilevel"/>
    <w:tmpl w:val="5DE81ABE"/>
    <w:styleLink w:val="AnnexNo"/>
    <w:lvl w:ilvl="0">
      <w:start w:val="1"/>
      <w:numFmt w:val="upperLetter"/>
      <w:lvlText w:val="Annex %1"/>
      <w:lvlJc w:val="left"/>
      <w:pPr>
        <w:ind w:left="425" w:hanging="425"/>
      </w:pPr>
      <w:rPr>
        <w:rFonts w:cs="Times New Roman" w:hint="eastAsia"/>
      </w:rPr>
    </w:lvl>
    <w:lvl w:ilvl="1">
      <w:start w:val="1"/>
      <w:numFmt w:val="decimal"/>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3" w15:restartNumberingAfterBreak="0">
    <w:nsid w:val="6B195F96"/>
    <w:multiLevelType w:val="multilevel"/>
    <w:tmpl w:val="8138A908"/>
    <w:styleLink w:val="111111"/>
    <w:lvl w:ilvl="0">
      <w:start w:val="1"/>
      <w:numFmt w:val="decimal"/>
      <w:lvlText w:val="3.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270C89"/>
    <w:rsid w:val="0002518A"/>
    <w:rsid w:val="00030BE8"/>
    <w:rsid w:val="00045406"/>
    <w:rsid w:val="00061577"/>
    <w:rsid w:val="000D65A7"/>
    <w:rsid w:val="000E3530"/>
    <w:rsid w:val="00142016"/>
    <w:rsid w:val="00150773"/>
    <w:rsid w:val="00173291"/>
    <w:rsid w:val="00193E9F"/>
    <w:rsid w:val="001A05F6"/>
    <w:rsid w:val="001B5000"/>
    <w:rsid w:val="001C77F4"/>
    <w:rsid w:val="001D7C64"/>
    <w:rsid w:val="001E1F5B"/>
    <w:rsid w:val="001F1C22"/>
    <w:rsid w:val="0020549D"/>
    <w:rsid w:val="002125F9"/>
    <w:rsid w:val="002444E1"/>
    <w:rsid w:val="00255723"/>
    <w:rsid w:val="00270C89"/>
    <w:rsid w:val="00274097"/>
    <w:rsid w:val="00283A5A"/>
    <w:rsid w:val="002C1D18"/>
    <w:rsid w:val="002E4ACE"/>
    <w:rsid w:val="002E4CE0"/>
    <w:rsid w:val="002F219F"/>
    <w:rsid w:val="002F52A3"/>
    <w:rsid w:val="002F66E8"/>
    <w:rsid w:val="002F7A5F"/>
    <w:rsid w:val="0032669C"/>
    <w:rsid w:val="00331113"/>
    <w:rsid w:val="00387D69"/>
    <w:rsid w:val="0039149C"/>
    <w:rsid w:val="00397093"/>
    <w:rsid w:val="003B657E"/>
    <w:rsid w:val="003C78FB"/>
    <w:rsid w:val="003C7934"/>
    <w:rsid w:val="003E10E3"/>
    <w:rsid w:val="003E2232"/>
    <w:rsid w:val="003F045C"/>
    <w:rsid w:val="003F2D53"/>
    <w:rsid w:val="00404634"/>
    <w:rsid w:val="00415629"/>
    <w:rsid w:val="004157A1"/>
    <w:rsid w:val="00432E4D"/>
    <w:rsid w:val="00433D02"/>
    <w:rsid w:val="00442522"/>
    <w:rsid w:val="004569C0"/>
    <w:rsid w:val="004A3A1D"/>
    <w:rsid w:val="004A40A4"/>
    <w:rsid w:val="004C606B"/>
    <w:rsid w:val="005020B9"/>
    <w:rsid w:val="00512262"/>
    <w:rsid w:val="005267E7"/>
    <w:rsid w:val="0053275F"/>
    <w:rsid w:val="00571B53"/>
    <w:rsid w:val="00597FDF"/>
    <w:rsid w:val="005C206A"/>
    <w:rsid w:val="005C4FCF"/>
    <w:rsid w:val="00602AA7"/>
    <w:rsid w:val="00611CEA"/>
    <w:rsid w:val="00615ACE"/>
    <w:rsid w:val="006163D5"/>
    <w:rsid w:val="006205D4"/>
    <w:rsid w:val="00621C51"/>
    <w:rsid w:val="006263DE"/>
    <w:rsid w:val="00631D65"/>
    <w:rsid w:val="006469E2"/>
    <w:rsid w:val="00651016"/>
    <w:rsid w:val="0067042E"/>
    <w:rsid w:val="00677DB3"/>
    <w:rsid w:val="00682BBD"/>
    <w:rsid w:val="0068394C"/>
    <w:rsid w:val="006927C1"/>
    <w:rsid w:val="006C499C"/>
    <w:rsid w:val="006D4E0E"/>
    <w:rsid w:val="006E68A9"/>
    <w:rsid w:val="006F2BA8"/>
    <w:rsid w:val="006F3EE7"/>
    <w:rsid w:val="00712000"/>
    <w:rsid w:val="00714201"/>
    <w:rsid w:val="00714302"/>
    <w:rsid w:val="00714E1F"/>
    <w:rsid w:val="007225DA"/>
    <w:rsid w:val="007245E1"/>
    <w:rsid w:val="00740AD6"/>
    <w:rsid w:val="0075389D"/>
    <w:rsid w:val="007570DD"/>
    <w:rsid w:val="00762E0E"/>
    <w:rsid w:val="0077413D"/>
    <w:rsid w:val="007A5ED0"/>
    <w:rsid w:val="007B331C"/>
    <w:rsid w:val="007B4AF7"/>
    <w:rsid w:val="007C04F6"/>
    <w:rsid w:val="007D5F32"/>
    <w:rsid w:val="007D713F"/>
    <w:rsid w:val="007E2AC7"/>
    <w:rsid w:val="007E7977"/>
    <w:rsid w:val="007E7BC8"/>
    <w:rsid w:val="007F0E03"/>
    <w:rsid w:val="007F71BE"/>
    <w:rsid w:val="00826E26"/>
    <w:rsid w:val="00826F24"/>
    <w:rsid w:val="00831506"/>
    <w:rsid w:val="00843528"/>
    <w:rsid w:val="00854F09"/>
    <w:rsid w:val="0086153F"/>
    <w:rsid w:val="00886D7B"/>
    <w:rsid w:val="00887FC1"/>
    <w:rsid w:val="00891549"/>
    <w:rsid w:val="0089171D"/>
    <w:rsid w:val="00891D47"/>
    <w:rsid w:val="008B4EF1"/>
    <w:rsid w:val="008B7891"/>
    <w:rsid w:val="008D164F"/>
    <w:rsid w:val="008F236E"/>
    <w:rsid w:val="009026BC"/>
    <w:rsid w:val="009119DD"/>
    <w:rsid w:val="009135D2"/>
    <w:rsid w:val="00921FC3"/>
    <w:rsid w:val="00924DA0"/>
    <w:rsid w:val="00926718"/>
    <w:rsid w:val="009359BE"/>
    <w:rsid w:val="00937BCE"/>
    <w:rsid w:val="009539CF"/>
    <w:rsid w:val="00963C62"/>
    <w:rsid w:val="0097286E"/>
    <w:rsid w:val="00993504"/>
    <w:rsid w:val="009B5032"/>
    <w:rsid w:val="009C0830"/>
    <w:rsid w:val="009C5B1C"/>
    <w:rsid w:val="009C724D"/>
    <w:rsid w:val="00A13E7C"/>
    <w:rsid w:val="00A14FB6"/>
    <w:rsid w:val="00A178D9"/>
    <w:rsid w:val="00A3094E"/>
    <w:rsid w:val="00A317D9"/>
    <w:rsid w:val="00A4710F"/>
    <w:rsid w:val="00A57DAB"/>
    <w:rsid w:val="00A61CA1"/>
    <w:rsid w:val="00A65213"/>
    <w:rsid w:val="00A95E56"/>
    <w:rsid w:val="00AB7C69"/>
    <w:rsid w:val="00AC05E5"/>
    <w:rsid w:val="00AC26B2"/>
    <w:rsid w:val="00AE566B"/>
    <w:rsid w:val="00AE68B3"/>
    <w:rsid w:val="00AF0410"/>
    <w:rsid w:val="00B02895"/>
    <w:rsid w:val="00B2580F"/>
    <w:rsid w:val="00B37892"/>
    <w:rsid w:val="00B37E9B"/>
    <w:rsid w:val="00B61205"/>
    <w:rsid w:val="00BA0A44"/>
    <w:rsid w:val="00BB152D"/>
    <w:rsid w:val="00BD0764"/>
    <w:rsid w:val="00BD1662"/>
    <w:rsid w:val="00BD3D3B"/>
    <w:rsid w:val="00BD4438"/>
    <w:rsid w:val="00C03EC3"/>
    <w:rsid w:val="00C17262"/>
    <w:rsid w:val="00C2315B"/>
    <w:rsid w:val="00C27061"/>
    <w:rsid w:val="00C616C7"/>
    <w:rsid w:val="00C73885"/>
    <w:rsid w:val="00C75CE1"/>
    <w:rsid w:val="00CB0165"/>
    <w:rsid w:val="00CB535B"/>
    <w:rsid w:val="00CC0780"/>
    <w:rsid w:val="00CC667A"/>
    <w:rsid w:val="00CD0EA2"/>
    <w:rsid w:val="00CD33EE"/>
    <w:rsid w:val="00CD5EC3"/>
    <w:rsid w:val="00D0565D"/>
    <w:rsid w:val="00D60A0F"/>
    <w:rsid w:val="00D675C9"/>
    <w:rsid w:val="00D72717"/>
    <w:rsid w:val="00D737B5"/>
    <w:rsid w:val="00DB1662"/>
    <w:rsid w:val="00DC6D6F"/>
    <w:rsid w:val="00DE780C"/>
    <w:rsid w:val="00DE7C31"/>
    <w:rsid w:val="00DF54C8"/>
    <w:rsid w:val="00E01792"/>
    <w:rsid w:val="00E42DA3"/>
    <w:rsid w:val="00E7044C"/>
    <w:rsid w:val="00E813FC"/>
    <w:rsid w:val="00E82E11"/>
    <w:rsid w:val="00EA7546"/>
    <w:rsid w:val="00EB6B2D"/>
    <w:rsid w:val="00EE319E"/>
    <w:rsid w:val="00F041C4"/>
    <w:rsid w:val="00F10F14"/>
    <w:rsid w:val="00F140A4"/>
    <w:rsid w:val="00F53B5A"/>
    <w:rsid w:val="00F56C8A"/>
    <w:rsid w:val="00F64336"/>
    <w:rsid w:val="00FA2B2B"/>
    <w:rsid w:val="00FB0A3A"/>
    <w:rsid w:val="00FE4E0E"/>
    <w:rsid w:val="00FF09E8"/>
    <w:rsid w:val="00FF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B910469-62F9-432C-9C5F-973A28F0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D7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
    <w:qFormat/>
    <w:rsid w:val="00886D7B"/>
    <w:pPr>
      <w:keepNext/>
      <w:keepLines/>
      <w:numPr>
        <w:numId w:val="1"/>
      </w:numPr>
      <w:spacing w:before="360"/>
      <w:outlineLvl w:val="0"/>
    </w:pPr>
    <w:rPr>
      <w:b/>
    </w:rPr>
  </w:style>
  <w:style w:type="paragraph" w:styleId="Heading2">
    <w:name w:val="heading 2"/>
    <w:basedOn w:val="Heading1"/>
    <w:next w:val="Normal"/>
    <w:link w:val="Heading2Char"/>
    <w:uiPriority w:val="9"/>
    <w:qFormat/>
    <w:rsid w:val="00886D7B"/>
    <w:pPr>
      <w:numPr>
        <w:ilvl w:val="1"/>
      </w:numPr>
      <w:spacing w:before="240"/>
      <w:outlineLvl w:val="1"/>
    </w:pPr>
  </w:style>
  <w:style w:type="paragraph" w:styleId="Heading3">
    <w:name w:val="heading 3"/>
    <w:basedOn w:val="Heading1"/>
    <w:next w:val="Normal"/>
    <w:link w:val="Heading3Char"/>
    <w:uiPriority w:val="9"/>
    <w:qFormat/>
    <w:rsid w:val="00886D7B"/>
    <w:pPr>
      <w:numPr>
        <w:ilvl w:val="2"/>
      </w:numPr>
      <w:spacing w:before="160"/>
      <w:outlineLvl w:val="2"/>
    </w:pPr>
  </w:style>
  <w:style w:type="paragraph" w:styleId="Heading4">
    <w:name w:val="heading 4"/>
    <w:basedOn w:val="Heading3"/>
    <w:next w:val="Normal"/>
    <w:link w:val="Heading4Char"/>
    <w:uiPriority w:val="9"/>
    <w:qFormat/>
    <w:rsid w:val="00886D7B"/>
    <w:pPr>
      <w:numPr>
        <w:ilvl w:val="3"/>
      </w:numPr>
      <w:tabs>
        <w:tab w:val="clear" w:pos="794"/>
        <w:tab w:val="left" w:pos="1021"/>
      </w:tabs>
      <w:outlineLvl w:val="3"/>
    </w:pPr>
  </w:style>
  <w:style w:type="paragraph" w:styleId="Heading5">
    <w:name w:val="heading 5"/>
    <w:basedOn w:val="Heading4"/>
    <w:next w:val="Normal"/>
    <w:link w:val="Heading5Char"/>
    <w:uiPriority w:val="9"/>
    <w:qFormat/>
    <w:rsid w:val="00886D7B"/>
    <w:pPr>
      <w:numPr>
        <w:ilvl w:val="4"/>
      </w:numPr>
      <w:outlineLvl w:val="4"/>
    </w:pPr>
  </w:style>
  <w:style w:type="paragraph" w:styleId="Heading6">
    <w:name w:val="heading 6"/>
    <w:basedOn w:val="Heading4"/>
    <w:next w:val="Normal"/>
    <w:link w:val="Heading6Char"/>
    <w:uiPriority w:val="9"/>
    <w:qFormat/>
    <w:rsid w:val="00886D7B"/>
    <w:pPr>
      <w:numPr>
        <w:ilvl w:val="5"/>
      </w:numPr>
      <w:tabs>
        <w:tab w:val="clear" w:pos="1021"/>
        <w:tab w:val="clear" w:pos="1191"/>
      </w:tabs>
      <w:outlineLvl w:val="5"/>
    </w:pPr>
  </w:style>
  <w:style w:type="paragraph" w:styleId="Heading7">
    <w:name w:val="heading 7"/>
    <w:basedOn w:val="Heading6"/>
    <w:next w:val="Normal"/>
    <w:link w:val="Heading7Char"/>
    <w:uiPriority w:val="9"/>
    <w:qFormat/>
    <w:rsid w:val="00886D7B"/>
    <w:pPr>
      <w:numPr>
        <w:ilvl w:val="6"/>
      </w:numPr>
      <w:outlineLvl w:val="6"/>
    </w:pPr>
  </w:style>
  <w:style w:type="paragraph" w:styleId="Heading8">
    <w:name w:val="heading 8"/>
    <w:basedOn w:val="Heading6"/>
    <w:next w:val="Normal"/>
    <w:link w:val="Heading8Char"/>
    <w:uiPriority w:val="9"/>
    <w:qFormat/>
    <w:rsid w:val="00886D7B"/>
    <w:pPr>
      <w:numPr>
        <w:ilvl w:val="7"/>
      </w:numPr>
      <w:outlineLvl w:val="7"/>
    </w:pPr>
  </w:style>
  <w:style w:type="paragraph" w:styleId="Heading9">
    <w:name w:val="heading 9"/>
    <w:basedOn w:val="Heading6"/>
    <w:next w:val="Normal"/>
    <w:link w:val="Heading9Char"/>
    <w:uiPriority w:val="9"/>
    <w:qFormat/>
    <w:rsid w:val="00886D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86D7B"/>
    <w:pPr>
      <w:keepNext/>
      <w:keepLines/>
      <w:spacing w:before="480"/>
      <w:jc w:val="center"/>
    </w:pPr>
    <w:rPr>
      <w:b/>
      <w:sz w:val="28"/>
    </w:rPr>
  </w:style>
  <w:style w:type="paragraph" w:customStyle="1" w:styleId="AppendixNotitle">
    <w:name w:val="Appendix_No &amp; title"/>
    <w:basedOn w:val="AnnexNotitle"/>
    <w:next w:val="Normal"/>
    <w:rsid w:val="00886D7B"/>
  </w:style>
  <w:style w:type="paragraph" w:customStyle="1" w:styleId="ASN1">
    <w:name w:val="ASN.1"/>
    <w:basedOn w:val="Normal"/>
    <w:rsid w:val="00886D7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86D7B"/>
    <w:pPr>
      <w:spacing w:before="80"/>
      <w:ind w:left="794" w:hanging="794"/>
    </w:pPr>
  </w:style>
  <w:style w:type="paragraph" w:customStyle="1" w:styleId="enumlev2">
    <w:name w:val="enumlev2"/>
    <w:basedOn w:val="enumlev1"/>
    <w:rsid w:val="00886D7B"/>
    <w:pPr>
      <w:ind w:left="1191" w:hanging="397"/>
    </w:pPr>
  </w:style>
  <w:style w:type="paragraph" w:customStyle="1" w:styleId="enumlev3">
    <w:name w:val="enumlev3"/>
    <w:basedOn w:val="enumlev2"/>
    <w:rsid w:val="00886D7B"/>
    <w:pPr>
      <w:ind w:left="1588"/>
    </w:pPr>
  </w:style>
  <w:style w:type="paragraph" w:customStyle="1" w:styleId="FigureNotitle">
    <w:name w:val="Figure_No &amp; title"/>
    <w:basedOn w:val="Normal"/>
    <w:next w:val="Normal"/>
    <w:qFormat/>
    <w:rsid w:val="00886D7B"/>
    <w:pPr>
      <w:keepLines/>
      <w:spacing w:before="240" w:after="120"/>
      <w:jc w:val="center"/>
    </w:pPr>
    <w:rPr>
      <w:b/>
    </w:rPr>
  </w:style>
  <w:style w:type="paragraph" w:styleId="Footer">
    <w:name w:val="footer"/>
    <w:basedOn w:val="Normal"/>
    <w:link w:val="FooterChar"/>
    <w:uiPriority w:val="99"/>
    <w:rsid w:val="00886D7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uiPriority w:val="99"/>
    <w:semiHidden/>
    <w:rsid w:val="00886D7B"/>
    <w:rPr>
      <w:position w:val="6"/>
      <w:sz w:val="18"/>
    </w:rPr>
  </w:style>
  <w:style w:type="paragraph" w:customStyle="1" w:styleId="Note">
    <w:name w:val="Note"/>
    <w:basedOn w:val="Normal"/>
    <w:rsid w:val="00886D7B"/>
    <w:pPr>
      <w:spacing w:before="80"/>
    </w:pPr>
  </w:style>
  <w:style w:type="paragraph" w:styleId="FootnoteText">
    <w:name w:val="footnote text"/>
    <w:basedOn w:val="Note"/>
    <w:link w:val="FootnoteTextChar"/>
    <w:uiPriority w:val="99"/>
    <w:rsid w:val="00886D7B"/>
    <w:pPr>
      <w:keepLines/>
      <w:tabs>
        <w:tab w:val="left" w:pos="255"/>
      </w:tabs>
      <w:ind w:left="255" w:hanging="255"/>
    </w:pPr>
  </w:style>
  <w:style w:type="paragraph" w:customStyle="1" w:styleId="Formal">
    <w:name w:val="Formal"/>
    <w:basedOn w:val="ASN1"/>
    <w:rsid w:val="00886D7B"/>
    <w:rPr>
      <w:b w:val="0"/>
    </w:rPr>
  </w:style>
  <w:style w:type="paragraph" w:styleId="Header">
    <w:name w:val="header"/>
    <w:basedOn w:val="Normal"/>
    <w:link w:val="HeaderChar"/>
    <w:uiPriority w:val="99"/>
    <w:rsid w:val="00886D7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886D7B"/>
    <w:pPr>
      <w:keepNext/>
      <w:spacing w:before="160"/>
    </w:pPr>
    <w:rPr>
      <w:b/>
    </w:rPr>
  </w:style>
  <w:style w:type="paragraph" w:customStyle="1" w:styleId="Headingi">
    <w:name w:val="Heading_i"/>
    <w:basedOn w:val="Normal"/>
    <w:next w:val="Normal"/>
    <w:rsid w:val="00886D7B"/>
    <w:pPr>
      <w:keepNext/>
      <w:spacing w:before="160"/>
    </w:pPr>
    <w:rPr>
      <w:i/>
    </w:rPr>
  </w:style>
  <w:style w:type="paragraph" w:customStyle="1" w:styleId="Normalaftertitle">
    <w:name w:val="Normal_after_title"/>
    <w:basedOn w:val="Normal"/>
    <w:next w:val="Normal"/>
    <w:rsid w:val="00886D7B"/>
    <w:pPr>
      <w:spacing w:before="360"/>
    </w:pPr>
  </w:style>
  <w:style w:type="character" w:styleId="PageNumber">
    <w:name w:val="page number"/>
    <w:basedOn w:val="DefaultParagraphFont"/>
    <w:uiPriority w:val="99"/>
    <w:rsid w:val="00886D7B"/>
  </w:style>
  <w:style w:type="table" w:styleId="TableGrid">
    <w:name w:val="Table Grid"/>
    <w:basedOn w:val="TableNormal"/>
    <w:uiPriority w:val="3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link w:val="ReftextChar"/>
    <w:rsid w:val="00886D7B"/>
    <w:pPr>
      <w:ind w:left="794" w:hanging="794"/>
    </w:pPr>
  </w:style>
  <w:style w:type="paragraph" w:customStyle="1" w:styleId="Reftitle">
    <w:name w:val="Ref_title"/>
    <w:basedOn w:val="Normal"/>
    <w:next w:val="Reftext"/>
    <w:rsid w:val="00886D7B"/>
    <w:pPr>
      <w:spacing w:before="480"/>
      <w:jc w:val="center"/>
    </w:pPr>
    <w:rPr>
      <w:b/>
    </w:rPr>
  </w:style>
  <w:style w:type="paragraph" w:customStyle="1" w:styleId="Source">
    <w:name w:val="Source"/>
    <w:basedOn w:val="Normal"/>
    <w:next w:val="Normalaftertitle"/>
    <w:rsid w:val="00886D7B"/>
    <w:pPr>
      <w:spacing w:before="840" w:after="200"/>
      <w:jc w:val="center"/>
    </w:pPr>
    <w:rPr>
      <w:b/>
      <w:sz w:val="28"/>
    </w:rPr>
  </w:style>
  <w:style w:type="paragraph" w:customStyle="1" w:styleId="SpecialFooter">
    <w:name w:val="Special Footer"/>
    <w:basedOn w:val="Footer"/>
    <w:rsid w:val="00886D7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886D7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886D7B"/>
    <w:pPr>
      <w:keepNext/>
      <w:keepLines/>
      <w:spacing w:before="360" w:after="120"/>
      <w:jc w:val="center"/>
    </w:pPr>
    <w:rPr>
      <w:b/>
    </w:rPr>
  </w:style>
  <w:style w:type="paragraph" w:customStyle="1" w:styleId="Tabletext">
    <w:name w:val="Table_text"/>
    <w:basedOn w:val="Normal"/>
    <w:rsid w:val="00886D7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86D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86D7B"/>
  </w:style>
  <w:style w:type="paragraph" w:customStyle="1" w:styleId="Title3">
    <w:name w:val="Title 3"/>
    <w:basedOn w:val="Title2"/>
    <w:next w:val="Normal"/>
    <w:rsid w:val="00886D7B"/>
    <w:rPr>
      <w:caps w:val="0"/>
    </w:rPr>
  </w:style>
  <w:style w:type="paragraph" w:customStyle="1" w:styleId="Title4">
    <w:name w:val="Title 4"/>
    <w:basedOn w:val="Title3"/>
    <w:next w:val="Heading1"/>
    <w:rsid w:val="00886D7B"/>
    <w:rPr>
      <w:b/>
    </w:rPr>
  </w:style>
  <w:style w:type="paragraph" w:styleId="TOC1">
    <w:name w:val="toc 1"/>
    <w:basedOn w:val="Normal"/>
    <w:uiPriority w:val="39"/>
    <w:rsid w:val="00886D7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886D7B"/>
    <w:pPr>
      <w:spacing w:before="80"/>
      <w:ind w:left="1531" w:hanging="851"/>
    </w:pPr>
  </w:style>
  <w:style w:type="paragraph" w:styleId="TOC3">
    <w:name w:val="toc 3"/>
    <w:basedOn w:val="TOC2"/>
    <w:uiPriority w:val="39"/>
    <w:rsid w:val="00886D7B"/>
  </w:style>
  <w:style w:type="paragraph" w:styleId="TOC4">
    <w:name w:val="toc 4"/>
    <w:basedOn w:val="TOC3"/>
    <w:uiPriority w:val="39"/>
    <w:rsid w:val="00886D7B"/>
  </w:style>
  <w:style w:type="paragraph" w:styleId="TOC5">
    <w:name w:val="toc 5"/>
    <w:basedOn w:val="TOC4"/>
    <w:uiPriority w:val="39"/>
    <w:rsid w:val="00886D7B"/>
  </w:style>
  <w:style w:type="paragraph" w:styleId="TOC6">
    <w:name w:val="toc 6"/>
    <w:basedOn w:val="TOC4"/>
    <w:uiPriority w:val="39"/>
    <w:rsid w:val="00886D7B"/>
  </w:style>
  <w:style w:type="paragraph" w:styleId="TOC7">
    <w:name w:val="toc 7"/>
    <w:basedOn w:val="TOC4"/>
    <w:uiPriority w:val="39"/>
    <w:rsid w:val="00886D7B"/>
  </w:style>
  <w:style w:type="paragraph" w:styleId="TOC8">
    <w:name w:val="toc 8"/>
    <w:basedOn w:val="TOC4"/>
    <w:uiPriority w:val="39"/>
    <w:rsid w:val="00886D7B"/>
  </w:style>
  <w:style w:type="paragraph" w:styleId="ListParagraph">
    <w:name w:val="List Paragraph"/>
    <w:basedOn w:val="Normal"/>
    <w:uiPriority w:val="34"/>
    <w:qFormat/>
    <w:rsid w:val="00611CEA"/>
    <w:pPr>
      <w:ind w:firstLineChars="200" w:firstLine="420"/>
    </w:pPr>
  </w:style>
  <w:style w:type="paragraph" w:customStyle="1" w:styleId="p0">
    <w:name w:val="p0"/>
    <w:basedOn w:val="Normal"/>
    <w:rsid w:val="000D65A7"/>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paragraph" w:customStyle="1" w:styleId="Figure">
    <w:name w:val="Figure"/>
    <w:basedOn w:val="Normal"/>
    <w:next w:val="FigureNoTitle0"/>
    <w:rsid w:val="00DC6D6F"/>
    <w:pPr>
      <w:keepNext/>
      <w:keepLines/>
      <w:spacing w:before="240" w:after="120"/>
      <w:jc w:val="center"/>
    </w:pPr>
    <w:rPr>
      <w:rFonts w:eastAsiaTheme="minorEastAsia"/>
    </w:rPr>
  </w:style>
  <w:style w:type="paragraph" w:customStyle="1" w:styleId="FigureNoTitle0">
    <w:name w:val="Figure_NoTitle"/>
    <w:basedOn w:val="Normal"/>
    <w:next w:val="Normalaftertitle"/>
    <w:rsid w:val="00DC6D6F"/>
    <w:pPr>
      <w:keepLines/>
      <w:spacing w:before="240" w:after="120"/>
      <w:jc w:val="center"/>
    </w:pPr>
    <w:rPr>
      <w:rFonts w:eastAsiaTheme="minorEastAsia"/>
      <w:b/>
    </w:rPr>
  </w:style>
  <w:style w:type="character" w:customStyle="1" w:styleId="newword1">
    <w:name w:val="new_word1"/>
    <w:basedOn w:val="DefaultParagraphFont"/>
    <w:rsid w:val="0020549D"/>
    <w:rPr>
      <w:vanish w:val="0"/>
      <w:webHidden w:val="0"/>
      <w:sz w:val="14"/>
      <w:szCs w:val="14"/>
      <w:specVanish w:val="0"/>
    </w:rPr>
  </w:style>
  <w:style w:type="character" w:styleId="Emphasis">
    <w:name w:val="Emphasis"/>
    <w:basedOn w:val="DefaultParagraphFont"/>
    <w:uiPriority w:val="20"/>
    <w:qFormat/>
    <w:rsid w:val="008B4EF1"/>
    <w:rPr>
      <w:i w:val="0"/>
      <w:iCs w:val="0"/>
      <w:color w:val="CC0000"/>
    </w:rPr>
  </w:style>
  <w:style w:type="paragraph" w:styleId="DocumentMap">
    <w:name w:val="Document Map"/>
    <w:basedOn w:val="Normal"/>
    <w:link w:val="DocumentMapChar"/>
    <w:uiPriority w:val="99"/>
    <w:unhideWhenUsed/>
    <w:rsid w:val="00A178D9"/>
    <w:rPr>
      <w:rFonts w:ascii="SimSun" w:eastAsia="SimSun"/>
      <w:sz w:val="18"/>
      <w:szCs w:val="18"/>
    </w:rPr>
  </w:style>
  <w:style w:type="character" w:customStyle="1" w:styleId="DocumentMapChar">
    <w:name w:val="Document Map Char"/>
    <w:basedOn w:val="DefaultParagraphFont"/>
    <w:link w:val="DocumentMap"/>
    <w:uiPriority w:val="99"/>
    <w:rsid w:val="00A178D9"/>
    <w:rPr>
      <w:rFonts w:ascii="SimSun" w:eastAsia="SimSun"/>
      <w:sz w:val="18"/>
      <w:szCs w:val="18"/>
      <w:lang w:val="en-GB"/>
    </w:rPr>
  </w:style>
  <w:style w:type="paragraph" w:styleId="BalloonText">
    <w:name w:val="Balloon Text"/>
    <w:basedOn w:val="Normal"/>
    <w:link w:val="BalloonTextChar"/>
    <w:uiPriority w:val="99"/>
    <w:semiHidden/>
    <w:unhideWhenUsed/>
    <w:rsid w:val="00A178D9"/>
    <w:pPr>
      <w:spacing w:before="0"/>
    </w:pPr>
    <w:rPr>
      <w:sz w:val="18"/>
      <w:szCs w:val="18"/>
    </w:rPr>
  </w:style>
  <w:style w:type="character" w:customStyle="1" w:styleId="BalloonTextChar">
    <w:name w:val="Balloon Text Char"/>
    <w:basedOn w:val="DefaultParagraphFont"/>
    <w:link w:val="BalloonText"/>
    <w:uiPriority w:val="99"/>
    <w:semiHidden/>
    <w:rsid w:val="00A178D9"/>
    <w:rPr>
      <w:sz w:val="18"/>
      <w:szCs w:val="18"/>
      <w:lang w:val="en-GB"/>
    </w:rPr>
  </w:style>
  <w:style w:type="character" w:customStyle="1" w:styleId="Heading1Char">
    <w:name w:val="Heading 1 Char"/>
    <w:link w:val="Heading1"/>
    <w:uiPriority w:val="9"/>
    <w:locked/>
    <w:rsid w:val="009119DD"/>
    <w:rPr>
      <w:b/>
      <w:sz w:val="24"/>
      <w:lang w:val="en-GB"/>
    </w:rPr>
  </w:style>
  <w:style w:type="character" w:customStyle="1" w:styleId="Heading2Char">
    <w:name w:val="Heading 2 Char"/>
    <w:link w:val="Heading2"/>
    <w:uiPriority w:val="9"/>
    <w:locked/>
    <w:rsid w:val="009119DD"/>
    <w:rPr>
      <w:b/>
      <w:sz w:val="24"/>
      <w:lang w:val="en-GB"/>
    </w:rPr>
  </w:style>
  <w:style w:type="character" w:customStyle="1" w:styleId="Heading3Char">
    <w:name w:val="Heading 3 Char"/>
    <w:link w:val="Heading3"/>
    <w:uiPriority w:val="9"/>
    <w:locked/>
    <w:rsid w:val="009119DD"/>
    <w:rPr>
      <w:b/>
      <w:sz w:val="24"/>
      <w:lang w:val="en-GB"/>
    </w:rPr>
  </w:style>
  <w:style w:type="character" w:customStyle="1" w:styleId="Heading4Char">
    <w:name w:val="Heading 4 Char"/>
    <w:link w:val="Heading4"/>
    <w:uiPriority w:val="9"/>
    <w:locked/>
    <w:rsid w:val="009119DD"/>
    <w:rPr>
      <w:b/>
      <w:sz w:val="24"/>
      <w:lang w:val="en-GB"/>
    </w:rPr>
  </w:style>
  <w:style w:type="character" w:customStyle="1" w:styleId="Heading5Char">
    <w:name w:val="Heading 5 Char"/>
    <w:link w:val="Heading5"/>
    <w:uiPriority w:val="9"/>
    <w:locked/>
    <w:rsid w:val="009119DD"/>
    <w:rPr>
      <w:b/>
      <w:sz w:val="24"/>
      <w:lang w:val="en-GB"/>
    </w:rPr>
  </w:style>
  <w:style w:type="character" w:customStyle="1" w:styleId="Heading6Char">
    <w:name w:val="Heading 6 Char"/>
    <w:link w:val="Heading6"/>
    <w:uiPriority w:val="9"/>
    <w:locked/>
    <w:rsid w:val="009119DD"/>
    <w:rPr>
      <w:b/>
      <w:sz w:val="24"/>
      <w:lang w:val="en-GB"/>
    </w:rPr>
  </w:style>
  <w:style w:type="character" w:customStyle="1" w:styleId="Heading7Char">
    <w:name w:val="Heading 7 Char"/>
    <w:link w:val="Heading7"/>
    <w:uiPriority w:val="9"/>
    <w:locked/>
    <w:rsid w:val="009119DD"/>
    <w:rPr>
      <w:b/>
      <w:sz w:val="24"/>
      <w:lang w:val="en-GB"/>
    </w:rPr>
  </w:style>
  <w:style w:type="character" w:customStyle="1" w:styleId="Heading8Char">
    <w:name w:val="Heading 8 Char"/>
    <w:link w:val="Heading8"/>
    <w:uiPriority w:val="9"/>
    <w:locked/>
    <w:rsid w:val="009119DD"/>
    <w:rPr>
      <w:b/>
      <w:sz w:val="24"/>
      <w:lang w:val="en-GB"/>
    </w:rPr>
  </w:style>
  <w:style w:type="character" w:customStyle="1" w:styleId="Heading9Char">
    <w:name w:val="Heading 9 Char"/>
    <w:link w:val="Heading9"/>
    <w:uiPriority w:val="9"/>
    <w:locked/>
    <w:rsid w:val="009119DD"/>
    <w:rPr>
      <w:b/>
      <w:sz w:val="24"/>
      <w:lang w:val="en-GB"/>
    </w:rPr>
  </w:style>
  <w:style w:type="character" w:styleId="CommentReference">
    <w:name w:val="annotation reference"/>
    <w:uiPriority w:val="99"/>
    <w:rsid w:val="009119DD"/>
    <w:rPr>
      <w:sz w:val="21"/>
    </w:rPr>
  </w:style>
  <w:style w:type="paragraph" w:styleId="CommentText">
    <w:name w:val="annotation text"/>
    <w:basedOn w:val="Normal"/>
    <w:link w:val="CommentTextChar"/>
    <w:uiPriority w:val="99"/>
    <w:rsid w:val="009119DD"/>
    <w:pPr>
      <w:tabs>
        <w:tab w:val="clear" w:pos="794"/>
        <w:tab w:val="clear" w:pos="1191"/>
        <w:tab w:val="clear" w:pos="1588"/>
        <w:tab w:val="clear" w:pos="1985"/>
      </w:tabs>
      <w:overflowPunct/>
      <w:autoSpaceDE/>
      <w:autoSpaceDN/>
      <w:adjustRightInd/>
      <w:textAlignment w:val="auto"/>
    </w:pPr>
  </w:style>
  <w:style w:type="character" w:customStyle="1" w:styleId="CommentTextChar">
    <w:name w:val="Comment Text Char"/>
    <w:basedOn w:val="DefaultParagraphFont"/>
    <w:link w:val="CommentText"/>
    <w:uiPriority w:val="99"/>
    <w:rsid w:val="009119DD"/>
    <w:rPr>
      <w:sz w:val="24"/>
      <w:lang w:val="en-GB"/>
    </w:rPr>
  </w:style>
  <w:style w:type="paragraph" w:customStyle="1" w:styleId="Normalbeforetable">
    <w:name w:val="Normal before table"/>
    <w:basedOn w:val="Normal"/>
    <w:rsid w:val="009119DD"/>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2Unnumbered">
    <w:name w:val="Heading 2 Unnumbered"/>
    <w:basedOn w:val="Heading2"/>
    <w:next w:val="Normal"/>
    <w:rsid w:val="009119DD"/>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SimSun"/>
      <w:sz w:val="28"/>
      <w:lang w:eastAsia="ja-JP"/>
    </w:rPr>
  </w:style>
  <w:style w:type="paragraph" w:customStyle="1" w:styleId="-11">
    <w:name w:val="彩色列表 - 强调文字颜色 11"/>
    <w:basedOn w:val="Normal"/>
    <w:uiPriority w:val="34"/>
    <w:qFormat/>
    <w:rsid w:val="009119DD"/>
    <w:pPr>
      <w:ind w:firstLineChars="200" w:firstLine="420"/>
    </w:pPr>
    <w:rPr>
      <w:rFonts w:eastAsia="SimSun"/>
    </w:rPr>
  </w:style>
  <w:style w:type="paragraph" w:styleId="CommentSubject">
    <w:name w:val="annotation subject"/>
    <w:basedOn w:val="CommentText"/>
    <w:next w:val="CommentText"/>
    <w:link w:val="CommentSubjectChar"/>
    <w:uiPriority w:val="99"/>
    <w:rsid w:val="009119DD"/>
    <w:rPr>
      <w:b/>
    </w:rPr>
  </w:style>
  <w:style w:type="character" w:customStyle="1" w:styleId="CommentSubjectChar">
    <w:name w:val="Comment Subject Char"/>
    <w:basedOn w:val="CommentTextChar"/>
    <w:link w:val="CommentSubject"/>
    <w:uiPriority w:val="99"/>
    <w:rsid w:val="009119DD"/>
    <w:rPr>
      <w:b/>
      <w:sz w:val="24"/>
      <w:lang w:val="en-GB"/>
    </w:rPr>
  </w:style>
  <w:style w:type="character" w:styleId="EndnoteReference">
    <w:name w:val="endnote reference"/>
    <w:uiPriority w:val="99"/>
    <w:semiHidden/>
    <w:rsid w:val="009119DD"/>
    <w:rPr>
      <w:vertAlign w:val="superscript"/>
    </w:rPr>
  </w:style>
  <w:style w:type="paragraph" w:customStyle="1" w:styleId="Headingib">
    <w:name w:val="Heading_ib"/>
    <w:basedOn w:val="Headingi"/>
    <w:next w:val="Normal"/>
    <w:qFormat/>
    <w:rsid w:val="009119DD"/>
    <w:rPr>
      <w:rFonts w:eastAsia="SimSun"/>
      <w:b/>
      <w:bCs/>
      <w:lang w:eastAsia="ja-JP"/>
    </w:rPr>
  </w:style>
  <w:style w:type="paragraph" w:customStyle="1" w:styleId="Tablelegend">
    <w:name w:val="Table_legend"/>
    <w:basedOn w:val="Normal"/>
    <w:rsid w:val="009119D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Batang"/>
      <w:sz w:val="22"/>
    </w:rPr>
  </w:style>
  <w:style w:type="paragraph" w:styleId="Title">
    <w:name w:val="Title"/>
    <w:basedOn w:val="Normal"/>
    <w:next w:val="Normal"/>
    <w:link w:val="TitleChar"/>
    <w:uiPriority w:val="10"/>
    <w:qFormat/>
    <w:rsid w:val="009119DD"/>
    <w:pPr>
      <w:spacing w:before="240" w:after="60"/>
      <w:jc w:val="center"/>
      <w:outlineLvl w:val="0"/>
    </w:pPr>
    <w:rPr>
      <w:rFonts w:ascii="Cambria" w:eastAsia="SimSun" w:hAnsi="Cambria"/>
      <w:b/>
      <w:sz w:val="32"/>
    </w:rPr>
  </w:style>
  <w:style w:type="character" w:customStyle="1" w:styleId="TitleChar">
    <w:name w:val="Title Char"/>
    <w:basedOn w:val="DefaultParagraphFont"/>
    <w:link w:val="Title"/>
    <w:uiPriority w:val="10"/>
    <w:rsid w:val="009119DD"/>
    <w:rPr>
      <w:rFonts w:ascii="Cambria" w:eastAsia="SimSun" w:hAnsi="Cambria"/>
      <w:b/>
      <w:sz w:val="32"/>
      <w:lang w:val="en-GB"/>
    </w:rPr>
  </w:style>
  <w:style w:type="character" w:customStyle="1" w:styleId="FooterChar">
    <w:name w:val="Footer Char"/>
    <w:link w:val="Footer"/>
    <w:uiPriority w:val="99"/>
    <w:rsid w:val="009119DD"/>
    <w:rPr>
      <w:caps/>
      <w:noProof/>
      <w:sz w:val="16"/>
      <w:lang w:val="en-GB"/>
    </w:rPr>
  </w:style>
  <w:style w:type="paragraph" w:customStyle="1" w:styleId="CorrectionSeparatorBegin">
    <w:name w:val="Correction Separator Begin"/>
    <w:basedOn w:val="Normal"/>
    <w:rsid w:val="009119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Batang"/>
      <w:b/>
      <w:i/>
      <w:sz w:val="20"/>
      <w:lang w:val="en-US"/>
    </w:rPr>
  </w:style>
  <w:style w:type="paragraph" w:customStyle="1" w:styleId="CorrectionSeparatorEnd">
    <w:name w:val="Correction Separator End"/>
    <w:basedOn w:val="Normal"/>
    <w:rsid w:val="009119DD"/>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Batang"/>
      <w:b/>
      <w:i/>
      <w:sz w:val="20"/>
      <w:lang w:val="en-US"/>
    </w:rPr>
  </w:style>
  <w:style w:type="paragraph" w:customStyle="1" w:styleId="Docnumber">
    <w:name w:val="Docnumber"/>
    <w:basedOn w:val="Normal"/>
    <w:link w:val="DocnumberChar"/>
    <w:rsid w:val="009119DD"/>
    <w:pPr>
      <w:jc w:val="right"/>
    </w:pPr>
    <w:rPr>
      <w:rFonts w:eastAsia="SimSun"/>
      <w:b/>
      <w:sz w:val="40"/>
    </w:rPr>
  </w:style>
  <w:style w:type="character" w:customStyle="1" w:styleId="HeaderChar">
    <w:name w:val="Header Char"/>
    <w:link w:val="Header"/>
    <w:uiPriority w:val="99"/>
    <w:locked/>
    <w:rsid w:val="009119DD"/>
    <w:rPr>
      <w:sz w:val="18"/>
      <w:lang w:val="en-GB"/>
    </w:rPr>
  </w:style>
  <w:style w:type="character" w:customStyle="1" w:styleId="DocnumberChar">
    <w:name w:val="Docnumber Char"/>
    <w:link w:val="Docnumber"/>
    <w:locked/>
    <w:rsid w:val="009119DD"/>
    <w:rPr>
      <w:rFonts w:eastAsia="SimSun"/>
      <w:b/>
      <w:sz w:val="40"/>
      <w:lang w:val="en-GB"/>
    </w:rPr>
  </w:style>
  <w:style w:type="paragraph" w:styleId="Index1">
    <w:name w:val="index 1"/>
    <w:basedOn w:val="Normal"/>
    <w:next w:val="Normal"/>
    <w:uiPriority w:val="99"/>
    <w:semiHidden/>
    <w:rsid w:val="009119DD"/>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paragraph" w:styleId="Index2">
    <w:name w:val="index 2"/>
    <w:basedOn w:val="Normal"/>
    <w:next w:val="Normal"/>
    <w:uiPriority w:val="99"/>
    <w:semiHidden/>
    <w:rsid w:val="009119DD"/>
    <w:pPr>
      <w:tabs>
        <w:tab w:val="clear" w:pos="794"/>
        <w:tab w:val="clear" w:pos="1191"/>
        <w:tab w:val="clear" w:pos="1588"/>
        <w:tab w:val="clear" w:pos="1985"/>
      </w:tabs>
      <w:overflowPunct/>
      <w:autoSpaceDE/>
      <w:autoSpaceDN/>
      <w:adjustRightInd/>
      <w:ind w:left="283"/>
      <w:textAlignment w:val="auto"/>
    </w:pPr>
    <w:rPr>
      <w:rFonts w:eastAsia="SimSun"/>
      <w:szCs w:val="24"/>
      <w:lang w:eastAsia="ja-JP"/>
    </w:rPr>
  </w:style>
  <w:style w:type="paragraph" w:styleId="Index3">
    <w:name w:val="index 3"/>
    <w:basedOn w:val="Normal"/>
    <w:next w:val="Normal"/>
    <w:uiPriority w:val="99"/>
    <w:semiHidden/>
    <w:rsid w:val="009119DD"/>
    <w:pPr>
      <w:tabs>
        <w:tab w:val="clear" w:pos="794"/>
        <w:tab w:val="clear" w:pos="1191"/>
        <w:tab w:val="clear" w:pos="1588"/>
        <w:tab w:val="clear" w:pos="1985"/>
      </w:tabs>
      <w:overflowPunct/>
      <w:autoSpaceDE/>
      <w:autoSpaceDN/>
      <w:adjustRightInd/>
      <w:ind w:left="566"/>
      <w:textAlignment w:val="auto"/>
    </w:pPr>
    <w:rPr>
      <w:rFonts w:eastAsia="SimSun"/>
      <w:szCs w:val="24"/>
      <w:lang w:eastAsia="ja-JP"/>
    </w:rPr>
  </w:style>
  <w:style w:type="paragraph" w:customStyle="1" w:styleId="RecNo">
    <w:name w:val="Rec_No"/>
    <w:basedOn w:val="Normal"/>
    <w:next w:val="Normal"/>
    <w:rsid w:val="009119DD"/>
    <w:pPr>
      <w:keepNext/>
      <w:keepLines/>
      <w:spacing w:before="0"/>
    </w:pPr>
    <w:rPr>
      <w:rFonts w:eastAsia="SimSun"/>
      <w:b/>
      <w:sz w:val="28"/>
      <w:lang w:eastAsia="ja-JP"/>
    </w:rPr>
  </w:style>
  <w:style w:type="paragraph" w:customStyle="1" w:styleId="Rectitle">
    <w:name w:val="Rec_title"/>
    <w:basedOn w:val="Normal"/>
    <w:next w:val="Normal"/>
    <w:rsid w:val="009119DD"/>
    <w:pPr>
      <w:keepNext/>
      <w:keepLines/>
      <w:spacing w:before="360"/>
      <w:jc w:val="center"/>
    </w:pPr>
    <w:rPr>
      <w:rFonts w:eastAsia="SimSun"/>
      <w:b/>
      <w:sz w:val="28"/>
      <w:lang w:eastAsia="ja-JP"/>
    </w:rPr>
  </w:style>
  <w:style w:type="paragraph" w:customStyle="1" w:styleId="toc0">
    <w:name w:val="toc 0"/>
    <w:basedOn w:val="Normal"/>
    <w:next w:val="TOC1"/>
    <w:rsid w:val="009119DD"/>
    <w:pPr>
      <w:tabs>
        <w:tab w:val="clear" w:pos="794"/>
        <w:tab w:val="clear" w:pos="1191"/>
        <w:tab w:val="clear" w:pos="1588"/>
        <w:tab w:val="clear" w:pos="1985"/>
        <w:tab w:val="right" w:pos="9639"/>
      </w:tabs>
      <w:overflowPunct/>
      <w:autoSpaceDE/>
      <w:autoSpaceDN/>
      <w:adjustRightInd/>
      <w:spacing w:before="0"/>
      <w:jc w:val="right"/>
      <w:textAlignment w:val="auto"/>
    </w:pPr>
    <w:rPr>
      <w:rFonts w:eastAsia="SimSun"/>
      <w:b/>
      <w:szCs w:val="24"/>
      <w:lang w:eastAsia="ja-JP"/>
    </w:rPr>
  </w:style>
  <w:style w:type="character" w:styleId="Hyperlink">
    <w:name w:val="Hyperlink"/>
    <w:uiPriority w:val="99"/>
    <w:rsid w:val="009119DD"/>
    <w:rPr>
      <w:rFonts w:cs="Times New Roman"/>
      <w:color w:val="0000FF"/>
      <w:u w:val="single"/>
    </w:rPr>
  </w:style>
  <w:style w:type="character" w:styleId="FollowedHyperlink">
    <w:name w:val="FollowedHyperlink"/>
    <w:uiPriority w:val="99"/>
    <w:rsid w:val="009119DD"/>
    <w:rPr>
      <w:color w:val="606420"/>
      <w:u w:val="single"/>
    </w:rPr>
  </w:style>
  <w:style w:type="paragraph" w:styleId="Caption">
    <w:name w:val="caption"/>
    <w:basedOn w:val="Normal"/>
    <w:next w:val="Normal"/>
    <w:uiPriority w:val="35"/>
    <w:rsid w:val="009119DD"/>
    <w:pPr>
      <w:tabs>
        <w:tab w:val="clear" w:pos="794"/>
        <w:tab w:val="clear" w:pos="1191"/>
        <w:tab w:val="clear" w:pos="1588"/>
        <w:tab w:val="clear" w:pos="1985"/>
      </w:tabs>
      <w:overflowPunct/>
      <w:autoSpaceDE/>
      <w:autoSpaceDN/>
      <w:adjustRightInd/>
      <w:spacing w:before="60" w:after="60"/>
      <w:textAlignment w:val="auto"/>
    </w:pPr>
    <w:rPr>
      <w:rFonts w:eastAsia="SimSun"/>
      <w:b/>
      <w:bCs/>
      <w:sz w:val="20"/>
      <w:szCs w:val="24"/>
      <w:lang w:val="en-US" w:eastAsia="ja-JP"/>
    </w:rPr>
  </w:style>
  <w:style w:type="paragraph" w:styleId="TOC9">
    <w:name w:val="toc 9"/>
    <w:basedOn w:val="Normal"/>
    <w:next w:val="Normal"/>
    <w:autoRedefine/>
    <w:uiPriority w:val="39"/>
    <w:rsid w:val="009119DD"/>
    <w:pPr>
      <w:tabs>
        <w:tab w:val="clear" w:pos="794"/>
        <w:tab w:val="clear" w:pos="1191"/>
        <w:tab w:val="clear" w:pos="1588"/>
        <w:tab w:val="clear" w:pos="1985"/>
      </w:tabs>
      <w:overflowPunct/>
      <w:autoSpaceDE/>
      <w:autoSpaceDN/>
      <w:adjustRightInd/>
      <w:spacing w:before="0"/>
      <w:ind w:left="1600"/>
      <w:textAlignment w:val="auto"/>
    </w:pPr>
    <w:rPr>
      <w:rFonts w:eastAsia="Batang"/>
      <w:sz w:val="18"/>
      <w:szCs w:val="18"/>
      <w:lang w:val="en-US" w:eastAsia="ja-JP"/>
    </w:rPr>
  </w:style>
  <w:style w:type="paragraph" w:styleId="TableofFigures">
    <w:name w:val="table of figures"/>
    <w:basedOn w:val="Normal"/>
    <w:next w:val="Normal"/>
    <w:uiPriority w:val="99"/>
    <w:rsid w:val="009119D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noteTextChar">
    <w:name w:val="Footnote Text Char"/>
    <w:link w:val="FootnoteText"/>
    <w:uiPriority w:val="99"/>
    <w:locked/>
    <w:rsid w:val="009119DD"/>
    <w:rPr>
      <w:sz w:val="24"/>
      <w:lang w:val="en-GB"/>
    </w:rPr>
  </w:style>
  <w:style w:type="paragraph" w:styleId="Date">
    <w:name w:val="Date"/>
    <w:basedOn w:val="Normal"/>
    <w:next w:val="Normal"/>
    <w:link w:val="DateChar"/>
    <w:uiPriority w:val="99"/>
    <w:rsid w:val="009119DD"/>
    <w:pPr>
      <w:tabs>
        <w:tab w:val="clear" w:pos="794"/>
        <w:tab w:val="clear" w:pos="1191"/>
        <w:tab w:val="clear" w:pos="1588"/>
        <w:tab w:val="clear" w:pos="1985"/>
      </w:tabs>
      <w:overflowPunct/>
      <w:autoSpaceDE/>
      <w:autoSpaceDN/>
      <w:adjustRightInd/>
      <w:spacing w:before="60"/>
      <w:textAlignment w:val="auto"/>
    </w:pPr>
    <w:rPr>
      <w:rFonts w:ascii="Palatino" w:eastAsia="Batang" w:hAnsi="Palatino"/>
    </w:rPr>
  </w:style>
  <w:style w:type="character" w:customStyle="1" w:styleId="DateChar">
    <w:name w:val="Date Char"/>
    <w:basedOn w:val="DefaultParagraphFont"/>
    <w:link w:val="Date"/>
    <w:uiPriority w:val="99"/>
    <w:rsid w:val="009119DD"/>
    <w:rPr>
      <w:rFonts w:ascii="Palatino" w:eastAsia="Batang" w:hAnsi="Palatino"/>
      <w:sz w:val="24"/>
      <w:lang w:val="en-GB"/>
    </w:rPr>
  </w:style>
  <w:style w:type="paragraph" w:customStyle="1" w:styleId="Heading1Centered">
    <w:name w:val="Heading 1 Centered"/>
    <w:basedOn w:val="Heading1"/>
    <w:rsid w:val="009119DD"/>
    <w:pPr>
      <w:numPr>
        <w:numId w:val="0"/>
      </w:numPr>
      <w:jc w:val="center"/>
    </w:pPr>
    <w:rPr>
      <w:rFonts w:eastAsia="SimSun"/>
      <w:sz w:val="32"/>
    </w:rPr>
  </w:style>
  <w:style w:type="paragraph" w:styleId="EndnoteText">
    <w:name w:val="endnote text"/>
    <w:basedOn w:val="Normal"/>
    <w:link w:val="EndnoteTextChar"/>
    <w:uiPriority w:val="99"/>
    <w:rsid w:val="009119DD"/>
    <w:pPr>
      <w:tabs>
        <w:tab w:val="clear" w:pos="794"/>
        <w:tab w:val="clear" w:pos="1191"/>
        <w:tab w:val="clear" w:pos="1588"/>
        <w:tab w:val="clear" w:pos="1985"/>
      </w:tabs>
      <w:overflowPunct/>
      <w:autoSpaceDE/>
      <w:autoSpaceDN/>
      <w:adjustRightInd/>
      <w:textAlignment w:val="auto"/>
    </w:pPr>
    <w:rPr>
      <w:sz w:val="20"/>
    </w:rPr>
  </w:style>
  <w:style w:type="character" w:customStyle="1" w:styleId="EndnoteTextChar">
    <w:name w:val="Endnote Text Char"/>
    <w:basedOn w:val="DefaultParagraphFont"/>
    <w:link w:val="EndnoteText"/>
    <w:uiPriority w:val="99"/>
    <w:rsid w:val="009119DD"/>
    <w:rPr>
      <w:lang w:val="en-GB"/>
    </w:rPr>
  </w:style>
  <w:style w:type="table" w:customStyle="1" w:styleId="MediumList22">
    <w:name w:val="Medium List 22"/>
    <w:basedOn w:val="TableNormal"/>
    <w:uiPriority w:val="66"/>
    <w:rsid w:val="009119DD"/>
    <w:rPr>
      <w:rFonts w:ascii="Cambria" w:eastAsia="Batang"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List21">
    <w:name w:val="Medium List 21"/>
    <w:basedOn w:val="TableNormal"/>
    <w:uiPriority w:val="66"/>
    <w:rsid w:val="009119DD"/>
    <w:rPr>
      <w:rFonts w:ascii="Cambria" w:eastAsia="Batang"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TableGrid5">
    <w:name w:val="Table Grid 5"/>
    <w:aliases w:val="Table Grid MINE"/>
    <w:basedOn w:val="TableNormal"/>
    <w:uiPriority w:val="99"/>
    <w:rsid w:val="009119DD"/>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ReftextChar">
    <w:name w:val="Ref_text Char"/>
    <w:link w:val="Reftext"/>
    <w:locked/>
    <w:rsid w:val="009119DD"/>
    <w:rPr>
      <w:sz w:val="24"/>
      <w:lang w:val="en-GB"/>
    </w:rPr>
  </w:style>
  <w:style w:type="paragraph" w:customStyle="1" w:styleId="Figurelegend">
    <w:name w:val="Figure_legend"/>
    <w:basedOn w:val="Normal"/>
    <w:rsid w:val="009119DD"/>
    <w:pPr>
      <w:keepNext/>
      <w:keepLines/>
      <w:tabs>
        <w:tab w:val="clear" w:pos="794"/>
        <w:tab w:val="clear" w:pos="1191"/>
        <w:tab w:val="clear" w:pos="1588"/>
        <w:tab w:val="clear" w:pos="1985"/>
      </w:tabs>
      <w:overflowPunct/>
      <w:autoSpaceDE/>
      <w:autoSpaceDN/>
      <w:adjustRightInd/>
      <w:spacing w:before="20" w:after="20"/>
      <w:textAlignment w:val="auto"/>
    </w:pPr>
    <w:rPr>
      <w:rFonts w:eastAsia="SimSun"/>
      <w:sz w:val="18"/>
      <w:szCs w:val="24"/>
      <w:lang w:eastAsia="ja-JP"/>
    </w:rPr>
  </w:style>
  <w:style w:type="paragraph" w:styleId="Subtitle">
    <w:name w:val="Subtitle"/>
    <w:basedOn w:val="Normal"/>
    <w:next w:val="Normal"/>
    <w:link w:val="SubtitleChar"/>
    <w:uiPriority w:val="11"/>
    <w:rsid w:val="009119DD"/>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lang w:eastAsia="ja-JP"/>
    </w:rPr>
  </w:style>
  <w:style w:type="character" w:customStyle="1" w:styleId="SubtitleChar">
    <w:name w:val="Subtitle Char"/>
    <w:basedOn w:val="DefaultParagraphFont"/>
    <w:link w:val="Subtitle"/>
    <w:uiPriority w:val="11"/>
    <w:rsid w:val="009119DD"/>
    <w:rPr>
      <w:rFonts w:ascii="Cambria" w:eastAsia="SimSun" w:hAnsi="Cambria"/>
      <w:sz w:val="24"/>
      <w:szCs w:val="24"/>
      <w:lang w:val="en-GB" w:eastAsia="ja-JP"/>
    </w:rPr>
  </w:style>
  <w:style w:type="character" w:styleId="Strong">
    <w:name w:val="Strong"/>
    <w:uiPriority w:val="22"/>
    <w:rsid w:val="009119DD"/>
    <w:rPr>
      <w:rFonts w:cs="Times New Roman"/>
      <w:b/>
      <w:bCs/>
    </w:rPr>
  </w:style>
  <w:style w:type="paragraph" w:styleId="Quote">
    <w:name w:val="Quote"/>
    <w:basedOn w:val="Normal"/>
    <w:next w:val="Normal"/>
    <w:link w:val="QuoteChar"/>
    <w:uiPriority w:val="29"/>
    <w:rsid w:val="009119DD"/>
    <w:pPr>
      <w:tabs>
        <w:tab w:val="clear" w:pos="794"/>
        <w:tab w:val="clear" w:pos="1191"/>
        <w:tab w:val="clear" w:pos="1588"/>
        <w:tab w:val="clear" w:pos="1985"/>
      </w:tabs>
      <w:overflowPunct/>
      <w:autoSpaceDE/>
      <w:autoSpaceDN/>
      <w:adjustRightInd/>
      <w:textAlignment w:val="auto"/>
    </w:pPr>
    <w:rPr>
      <w:rFonts w:eastAsia="SimSun"/>
      <w:i/>
      <w:iCs/>
      <w:color w:val="000000"/>
      <w:szCs w:val="24"/>
      <w:lang w:eastAsia="ja-JP"/>
    </w:rPr>
  </w:style>
  <w:style w:type="character" w:customStyle="1" w:styleId="QuoteChar">
    <w:name w:val="Quote Char"/>
    <w:basedOn w:val="DefaultParagraphFont"/>
    <w:link w:val="Quote"/>
    <w:uiPriority w:val="29"/>
    <w:rsid w:val="009119DD"/>
    <w:rPr>
      <w:rFonts w:eastAsia="SimSun"/>
      <w:i/>
      <w:iCs/>
      <w:color w:val="000000"/>
      <w:sz w:val="24"/>
      <w:szCs w:val="24"/>
      <w:lang w:val="en-GB" w:eastAsia="ja-JP"/>
    </w:rPr>
  </w:style>
  <w:style w:type="paragraph" w:styleId="NormalWeb">
    <w:name w:val="Normal (Web)"/>
    <w:basedOn w:val="Normal"/>
    <w:uiPriority w:val="99"/>
    <w:unhideWhenUsed/>
    <w:rsid w:val="009119DD"/>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numbering" w:customStyle="1" w:styleId="AnnexNo">
    <w:name w:val="Annex No"/>
    <w:rsid w:val="009119DD"/>
    <w:pPr>
      <w:numPr>
        <w:numId w:val="3"/>
      </w:numPr>
    </w:pPr>
  </w:style>
  <w:style w:type="numbering" w:styleId="111111">
    <w:name w:val="Outline List 2"/>
    <w:aliases w:val="Terms defined elsewhere"/>
    <w:basedOn w:val="NoList"/>
    <w:uiPriority w:val="99"/>
    <w:semiHidden/>
    <w:unhideWhenUsed/>
    <w:rsid w:val="009119DD"/>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33526">
      <w:bodyDiv w:val="1"/>
      <w:marLeft w:val="0"/>
      <w:marRight w:val="0"/>
      <w:marTop w:val="0"/>
      <w:marBottom w:val="0"/>
      <w:divBdr>
        <w:top w:val="none" w:sz="0" w:space="0" w:color="auto"/>
        <w:left w:val="none" w:sz="0" w:space="0" w:color="auto"/>
        <w:bottom w:val="none" w:sz="0" w:space="0" w:color="auto"/>
        <w:right w:val="none" w:sz="0" w:space="0" w:color="auto"/>
      </w:divBdr>
      <w:divsChild>
        <w:div w:id="1403334096">
          <w:marLeft w:val="0"/>
          <w:marRight w:val="0"/>
          <w:marTop w:val="0"/>
          <w:marBottom w:val="0"/>
          <w:divBdr>
            <w:top w:val="none" w:sz="0" w:space="0" w:color="auto"/>
            <w:left w:val="none" w:sz="0" w:space="0" w:color="auto"/>
            <w:bottom w:val="none" w:sz="0" w:space="0" w:color="auto"/>
            <w:right w:val="none" w:sz="0" w:space="0" w:color="auto"/>
          </w:divBdr>
          <w:divsChild>
            <w:div w:id="2012415389">
              <w:marLeft w:val="0"/>
              <w:marRight w:val="0"/>
              <w:marTop w:val="0"/>
              <w:marBottom w:val="0"/>
              <w:divBdr>
                <w:top w:val="none" w:sz="0" w:space="0" w:color="auto"/>
                <w:left w:val="none" w:sz="0" w:space="0" w:color="auto"/>
                <w:bottom w:val="none" w:sz="0" w:space="0" w:color="auto"/>
                <w:right w:val="none" w:sz="0" w:space="0" w:color="auto"/>
              </w:divBdr>
              <w:divsChild>
                <w:div w:id="1181503236">
                  <w:marLeft w:val="0"/>
                  <w:marRight w:val="0"/>
                  <w:marTop w:val="0"/>
                  <w:marBottom w:val="0"/>
                  <w:divBdr>
                    <w:top w:val="none" w:sz="0" w:space="0" w:color="auto"/>
                    <w:left w:val="none" w:sz="0" w:space="0" w:color="auto"/>
                    <w:bottom w:val="none" w:sz="0" w:space="0" w:color="auto"/>
                    <w:right w:val="none" w:sz="0" w:space="0" w:color="auto"/>
                  </w:divBdr>
                  <w:divsChild>
                    <w:div w:id="490145724">
                      <w:marLeft w:val="0"/>
                      <w:marRight w:val="0"/>
                      <w:marTop w:val="0"/>
                      <w:marBottom w:val="0"/>
                      <w:divBdr>
                        <w:top w:val="none" w:sz="0" w:space="0" w:color="auto"/>
                        <w:left w:val="none" w:sz="0" w:space="0" w:color="auto"/>
                        <w:bottom w:val="none" w:sz="0" w:space="0" w:color="auto"/>
                        <w:right w:val="none" w:sz="0" w:space="0" w:color="auto"/>
                      </w:divBdr>
                      <w:divsChild>
                        <w:div w:id="1055592133">
                          <w:marLeft w:val="0"/>
                          <w:marRight w:val="0"/>
                          <w:marTop w:val="0"/>
                          <w:marBottom w:val="0"/>
                          <w:divBdr>
                            <w:top w:val="none" w:sz="0" w:space="0" w:color="auto"/>
                            <w:left w:val="none" w:sz="0" w:space="0" w:color="auto"/>
                            <w:bottom w:val="none" w:sz="0" w:space="0" w:color="auto"/>
                            <w:right w:val="none" w:sz="0" w:space="0" w:color="auto"/>
                          </w:divBdr>
                          <w:divsChild>
                            <w:div w:id="1778256495">
                              <w:marLeft w:val="0"/>
                              <w:marRight w:val="0"/>
                              <w:marTop w:val="0"/>
                              <w:marBottom w:val="0"/>
                              <w:divBdr>
                                <w:top w:val="none" w:sz="0" w:space="0" w:color="auto"/>
                                <w:left w:val="none" w:sz="0" w:space="0" w:color="auto"/>
                                <w:bottom w:val="none" w:sz="0" w:space="0" w:color="auto"/>
                                <w:right w:val="none" w:sz="0" w:space="0" w:color="auto"/>
                              </w:divBdr>
                              <w:divsChild>
                                <w:div w:id="1549608311">
                                  <w:marLeft w:val="0"/>
                                  <w:marRight w:val="0"/>
                                  <w:marTop w:val="36"/>
                                  <w:marBottom w:val="0"/>
                                  <w:divBdr>
                                    <w:top w:val="single" w:sz="4" w:space="1" w:color="EAD09D"/>
                                    <w:left w:val="single" w:sz="4" w:space="16" w:color="EAD09D"/>
                                    <w:bottom w:val="single" w:sz="4" w:space="1" w:color="EAD09D"/>
                                    <w:right w:val="single" w:sz="4" w:space="5" w:color="EAD09D"/>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33;&#30446;&#24037;&#20316;\CDN\2015\ITU\AVD-template_1506_CDN%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15352-7089-42FB-99C5-BEB268E7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AVD-template_1506_CDN proposal.dotx</Template>
  <TotalTime>20</TotalTime>
  <Pages>4</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Rapporteur Meeting of ITU-T SG16 Questions 2, 3, 5 and 21/16 (Guilin, 8 - 12 June 2015)</vt:lpstr>
    </vt:vector>
  </TitlesOfParts>
  <Company/>
  <LinksUpToDate>false</LinksUpToDate>
  <CharactersWithSpaces>4120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cheng</dc:creator>
  <cp:lastModifiedBy>Paul E. Jones</cp:lastModifiedBy>
  <cp:revision>13</cp:revision>
  <cp:lastPrinted>2002-08-01T12:30:00Z</cp:lastPrinted>
  <dcterms:created xsi:type="dcterms:W3CDTF">2015-06-08T12:23:00Z</dcterms:created>
  <dcterms:modified xsi:type="dcterms:W3CDTF">2015-06-11T04:49:00Z</dcterms:modified>
</cp:coreProperties>
</file>