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345FBE" w:rsidRPr="0055794D" w14:paraId="4F5AC595" w14:textId="77777777" w:rsidTr="004E3FC0">
        <w:trPr>
          <w:cantSplit/>
        </w:trPr>
        <w:tc>
          <w:tcPr>
            <w:tcW w:w="6297" w:type="dxa"/>
            <w:gridSpan w:val="4"/>
            <w:vAlign w:val="center"/>
          </w:tcPr>
          <w:p w14:paraId="1926AB74" w14:textId="77777777" w:rsidR="00345FBE" w:rsidRPr="0055794D" w:rsidRDefault="00345FBE" w:rsidP="004E3FC0">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InsertLogo"/>
            <w:bookmarkStart w:id="1" w:name="dsg" w:colFirst="1" w:colLast="1"/>
            <w:bookmarkStart w:id="2" w:name="dtableau"/>
            <w:bookmarkEnd w:id="0"/>
            <w:r w:rsidRPr="0055794D">
              <w:rPr>
                <w:rFonts w:eastAsia="MS Mincho"/>
                <w:b/>
                <w:smallCaps/>
                <w:sz w:val="20"/>
                <w:szCs w:val="19"/>
                <w:lang w:eastAsia="en-US"/>
              </w:rPr>
              <w:t>Rap</w:t>
            </w:r>
            <w:r>
              <w:rPr>
                <w:rFonts w:eastAsia="MS Mincho"/>
                <w:b/>
                <w:smallCaps/>
                <w:sz w:val="20"/>
                <w:szCs w:val="19"/>
                <w:lang w:eastAsia="en-US"/>
              </w:rPr>
              <w:t xml:space="preserve">porteur Meeting of Questions </w:t>
            </w:r>
            <w:r w:rsidRPr="0055794D">
              <w:rPr>
                <w:rFonts w:eastAsia="MS Mincho"/>
                <w:b/>
                <w:smallCaps/>
                <w:sz w:val="20"/>
                <w:szCs w:val="19"/>
                <w:lang w:eastAsia="en-US"/>
              </w:rPr>
              <w:t>2, 3, 5 and 21/16</w:t>
            </w:r>
          </w:p>
        </w:tc>
        <w:tc>
          <w:tcPr>
            <w:tcW w:w="3626" w:type="dxa"/>
            <w:vAlign w:val="center"/>
          </w:tcPr>
          <w:p w14:paraId="7B8C45B2" w14:textId="77777777" w:rsidR="00345FBE" w:rsidRPr="0055794D" w:rsidRDefault="00345FBE" w:rsidP="00345FBE">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3" w:name="docnumber"/>
            <w:r w:rsidRPr="0055794D">
              <w:rPr>
                <w:rFonts w:eastAsia="MS Mincho"/>
                <w:b/>
                <w:bCs/>
                <w:sz w:val="40"/>
                <w:szCs w:val="20"/>
                <w:lang w:eastAsia="en-US"/>
              </w:rPr>
              <w:t>AVD-</w:t>
            </w:r>
            <w:bookmarkEnd w:id="3"/>
            <w:r w:rsidRPr="0055794D">
              <w:rPr>
                <w:rFonts w:eastAsia="MS Mincho"/>
                <w:b/>
                <w:bCs/>
                <w:sz w:val="40"/>
                <w:szCs w:val="20"/>
                <w:lang w:eastAsia="en-US"/>
              </w:rPr>
              <w:t>4</w:t>
            </w:r>
            <w:r>
              <w:rPr>
                <w:rFonts w:eastAsia="MS Mincho"/>
                <w:b/>
                <w:bCs/>
                <w:sz w:val="40"/>
                <w:szCs w:val="20"/>
                <w:lang w:eastAsia="en-US"/>
              </w:rPr>
              <w:t>670</w:t>
            </w:r>
          </w:p>
        </w:tc>
      </w:tr>
      <w:tr w:rsidR="00345FBE" w:rsidRPr="0055794D" w14:paraId="17DCEA6E" w14:textId="77777777" w:rsidTr="004E3FC0">
        <w:trPr>
          <w:cantSplit/>
          <w:trHeight w:val="461"/>
        </w:trPr>
        <w:tc>
          <w:tcPr>
            <w:tcW w:w="4857" w:type="dxa"/>
            <w:gridSpan w:val="3"/>
            <w:vMerge w:val="restart"/>
            <w:tcBorders>
              <w:bottom w:val="nil"/>
            </w:tcBorders>
          </w:tcPr>
          <w:p w14:paraId="685AD226" w14:textId="77777777" w:rsidR="00345FBE" w:rsidRPr="0055794D" w:rsidRDefault="00345FBE" w:rsidP="004E3FC0">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55794D">
              <w:rPr>
                <w:rFonts w:eastAsia="MS Mincho"/>
                <w:b/>
                <w:bCs/>
                <w:sz w:val="26"/>
                <w:szCs w:val="20"/>
                <w:lang w:eastAsia="en-US"/>
              </w:rPr>
              <w:t>TELECOMMUNICATION</w:t>
            </w:r>
            <w:r w:rsidRPr="0055794D">
              <w:rPr>
                <w:rFonts w:eastAsia="MS Mincho"/>
                <w:b/>
                <w:bCs/>
                <w:sz w:val="26"/>
                <w:szCs w:val="20"/>
                <w:lang w:eastAsia="en-US"/>
              </w:rPr>
              <w:br/>
              <w:t>STANDARDIZATION SECTOR</w:t>
            </w:r>
          </w:p>
          <w:p w14:paraId="7F3CE0A8" w14:textId="77777777" w:rsidR="00345FBE" w:rsidRPr="0055794D" w:rsidRDefault="00345FBE" w:rsidP="004E3FC0">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55794D">
              <w:rPr>
                <w:rFonts w:eastAsia="MS Mincho"/>
                <w:sz w:val="20"/>
                <w:szCs w:val="20"/>
                <w:lang w:eastAsia="en-US"/>
              </w:rPr>
              <w:t>STUDY PERIOD 2013-2016</w:t>
            </w:r>
          </w:p>
        </w:tc>
        <w:tc>
          <w:tcPr>
            <w:tcW w:w="5066" w:type="dxa"/>
            <w:gridSpan w:val="2"/>
            <w:tcBorders>
              <w:bottom w:val="nil"/>
            </w:tcBorders>
          </w:tcPr>
          <w:p w14:paraId="5D83799A" w14:textId="77777777" w:rsidR="00345FBE" w:rsidRPr="0055794D" w:rsidRDefault="00345FBE" w:rsidP="004E3FC0">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55794D">
              <w:rPr>
                <w:rFonts w:eastAsia="MS Mincho"/>
                <w:b/>
                <w:bCs/>
                <w:smallCaps/>
                <w:sz w:val="32"/>
                <w:szCs w:val="20"/>
                <w:lang w:eastAsia="en-US"/>
              </w:rPr>
              <w:t>STUDY GROUP 16</w:t>
            </w:r>
          </w:p>
        </w:tc>
      </w:tr>
      <w:tr w:rsidR="00345FBE" w:rsidRPr="0055794D" w14:paraId="06BDA636" w14:textId="77777777" w:rsidTr="004E3FC0">
        <w:trPr>
          <w:cantSplit/>
          <w:trHeight w:val="355"/>
        </w:trPr>
        <w:tc>
          <w:tcPr>
            <w:tcW w:w="4857" w:type="dxa"/>
            <w:gridSpan w:val="3"/>
            <w:vMerge/>
            <w:tcBorders>
              <w:bottom w:val="single" w:sz="12" w:space="0" w:color="auto"/>
            </w:tcBorders>
          </w:tcPr>
          <w:p w14:paraId="111A3D81" w14:textId="77777777" w:rsidR="00345FBE" w:rsidRPr="0055794D" w:rsidRDefault="00345FBE" w:rsidP="004E3FC0">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14:paraId="36B6328A" w14:textId="77777777" w:rsidR="00345FBE" w:rsidRPr="0055794D" w:rsidRDefault="00345FBE" w:rsidP="004E3FC0">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55794D">
              <w:rPr>
                <w:rFonts w:eastAsia="MS Mincho"/>
                <w:b/>
                <w:bCs/>
                <w:sz w:val="28"/>
                <w:szCs w:val="20"/>
                <w:lang w:eastAsia="en-US"/>
              </w:rPr>
              <w:t>Original: English</w:t>
            </w:r>
          </w:p>
        </w:tc>
      </w:tr>
      <w:tr w:rsidR="00345FBE" w:rsidRPr="0055794D" w14:paraId="76C9B50C" w14:textId="77777777" w:rsidTr="004E3FC0">
        <w:trPr>
          <w:cantSplit/>
          <w:trHeight w:val="357"/>
        </w:trPr>
        <w:tc>
          <w:tcPr>
            <w:tcW w:w="1617" w:type="dxa"/>
          </w:tcPr>
          <w:p w14:paraId="349E236F" w14:textId="77777777" w:rsidR="00345FBE" w:rsidRPr="0055794D" w:rsidRDefault="00345FBE" w:rsidP="004E3FC0">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Question(s):</w:t>
            </w:r>
          </w:p>
        </w:tc>
        <w:tc>
          <w:tcPr>
            <w:tcW w:w="3030" w:type="dxa"/>
          </w:tcPr>
          <w:p w14:paraId="31C22D8B" w14:textId="77777777" w:rsidR="00345FBE" w:rsidRPr="0055794D" w:rsidRDefault="00345FBE" w:rsidP="004E3FC0">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3</w:t>
            </w:r>
          </w:p>
        </w:tc>
        <w:tc>
          <w:tcPr>
            <w:tcW w:w="5276" w:type="dxa"/>
            <w:gridSpan w:val="3"/>
          </w:tcPr>
          <w:p w14:paraId="015A0DA2" w14:textId="77777777" w:rsidR="00345FBE" w:rsidRPr="0055794D" w:rsidRDefault="007A6DD0" w:rsidP="004E3FC0">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Pr>
                <w:rFonts w:eastAsia="Malgun Gothic"/>
                <w:sz w:val="22"/>
                <w:lang w:eastAsia="ko-KR"/>
              </w:rPr>
              <w:t>Chengdu</w:t>
            </w:r>
            <w:bookmarkStart w:id="4" w:name="_GoBack"/>
            <w:bookmarkEnd w:id="4"/>
            <w:r w:rsidR="00345FBE">
              <w:rPr>
                <w:rFonts w:eastAsia="Malgun Gothic"/>
                <w:sz w:val="22"/>
                <w:lang w:eastAsia="ko-KR"/>
              </w:rPr>
              <w:t xml:space="preserve"> (China)</w:t>
            </w:r>
            <w:r w:rsidR="00345FBE" w:rsidRPr="00832E97">
              <w:rPr>
                <w:rFonts w:eastAsia="Malgun Gothic"/>
                <w:sz w:val="22"/>
                <w:lang w:eastAsia="ko-KR"/>
              </w:rPr>
              <w:t>, 8 - 12 June 2015</w:t>
            </w:r>
          </w:p>
        </w:tc>
      </w:tr>
      <w:tr w:rsidR="00345FBE" w:rsidRPr="0055794D" w14:paraId="5B96ECED" w14:textId="77777777" w:rsidTr="004E3FC0">
        <w:trPr>
          <w:cantSplit/>
          <w:trHeight w:val="357"/>
        </w:trPr>
        <w:tc>
          <w:tcPr>
            <w:tcW w:w="9923" w:type="dxa"/>
            <w:gridSpan w:val="5"/>
          </w:tcPr>
          <w:p w14:paraId="33338C37" w14:textId="77777777" w:rsidR="00345FBE" w:rsidRPr="0055794D" w:rsidRDefault="00345FBE" w:rsidP="004E3FC0">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55794D">
              <w:rPr>
                <w:rFonts w:eastAsia="MS Mincho"/>
                <w:b/>
                <w:bCs/>
                <w:szCs w:val="20"/>
                <w:lang w:eastAsia="en-US"/>
              </w:rPr>
              <w:t>RAPPORTEUR MEETING DOCUMENT</w:t>
            </w:r>
          </w:p>
        </w:tc>
      </w:tr>
      <w:tr w:rsidR="00345FBE" w:rsidRPr="0055794D" w14:paraId="2D453C0C" w14:textId="77777777" w:rsidTr="004E3FC0">
        <w:trPr>
          <w:cantSplit/>
          <w:trHeight w:val="357"/>
        </w:trPr>
        <w:tc>
          <w:tcPr>
            <w:tcW w:w="1617" w:type="dxa"/>
          </w:tcPr>
          <w:p w14:paraId="480C1CDC" w14:textId="77777777" w:rsidR="00345FBE" w:rsidRPr="0055794D" w:rsidRDefault="00345FBE" w:rsidP="004E3FC0">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Source:</w:t>
            </w:r>
          </w:p>
        </w:tc>
        <w:tc>
          <w:tcPr>
            <w:tcW w:w="8306" w:type="dxa"/>
            <w:gridSpan w:val="4"/>
          </w:tcPr>
          <w:p w14:paraId="13BBF8D2" w14:textId="77777777" w:rsidR="00345FBE" w:rsidRPr="0055794D" w:rsidRDefault="00345FBE" w:rsidP="004E3FC0">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rFonts w:eastAsia="MS Mincho"/>
                <w:szCs w:val="20"/>
                <w:lang w:eastAsia="en-US"/>
              </w:rPr>
              <w:t>Editor</w:t>
            </w:r>
            <w:r>
              <w:rPr>
                <w:rFonts w:eastAsia="MS Mincho"/>
                <w:szCs w:val="20"/>
                <w:lang w:eastAsia="en-US"/>
              </w:rPr>
              <w:t xml:space="preserve"> </w:t>
            </w:r>
            <w:r>
              <w:rPr>
                <w:rFonts w:eastAsia="MS Mincho"/>
              </w:rPr>
              <w:t>H.Sup.ALTC</w:t>
            </w:r>
          </w:p>
        </w:tc>
      </w:tr>
      <w:tr w:rsidR="00345FBE" w:rsidRPr="0055794D" w14:paraId="0C50698C" w14:textId="77777777" w:rsidTr="004E3FC0">
        <w:trPr>
          <w:cantSplit/>
          <w:trHeight w:val="357"/>
        </w:trPr>
        <w:tc>
          <w:tcPr>
            <w:tcW w:w="1617" w:type="dxa"/>
          </w:tcPr>
          <w:p w14:paraId="541D7532" w14:textId="77777777" w:rsidR="00345FBE" w:rsidRPr="0055794D" w:rsidRDefault="00345FBE" w:rsidP="004E3FC0">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Title:</w:t>
            </w:r>
          </w:p>
        </w:tc>
        <w:tc>
          <w:tcPr>
            <w:tcW w:w="8306" w:type="dxa"/>
            <w:gridSpan w:val="4"/>
          </w:tcPr>
          <w:p w14:paraId="0925DB08" w14:textId="77777777" w:rsidR="00345FBE" w:rsidRPr="0055794D" w:rsidRDefault="00345FBE" w:rsidP="00345FBE">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Pr>
                <w:rFonts w:eastAsia="MS Mincho"/>
              </w:rPr>
              <w:t>H.Sup.ALTC</w:t>
            </w:r>
            <w:r w:rsidRPr="005012C3">
              <w:rPr>
                <w:rFonts w:eastAsia="MS Mincho"/>
              </w:rPr>
              <w:t xml:space="preserve"> </w:t>
            </w:r>
            <w:r>
              <w:t xml:space="preserve">"Gateway Control Protocol: </w:t>
            </w:r>
            <w:r w:rsidRPr="005012C3">
              <w:rPr>
                <w:rFonts w:eastAsia="MS Mincho"/>
              </w:rPr>
              <w:t>Alternate IP connectivity support by H.248 gateway control protocol</w:t>
            </w:r>
            <w:r>
              <w:t>"</w:t>
            </w:r>
            <w:r w:rsidRPr="00592AD4">
              <w:t xml:space="preserve"> </w:t>
            </w:r>
            <w:r w:rsidRPr="000626F3">
              <w:t xml:space="preserve">(New): </w:t>
            </w:r>
            <w:r>
              <w:t>In</w:t>
            </w:r>
            <w:r w:rsidRPr="00BE1442">
              <w:t>put draft Ed. 0.</w:t>
            </w:r>
            <w:r>
              <w:t>5</w:t>
            </w:r>
          </w:p>
        </w:tc>
      </w:tr>
      <w:tr w:rsidR="00345FBE" w:rsidRPr="0055794D" w14:paraId="3E20967A" w14:textId="77777777" w:rsidTr="004E3FC0">
        <w:trPr>
          <w:cantSplit/>
          <w:trHeight w:val="357"/>
        </w:trPr>
        <w:tc>
          <w:tcPr>
            <w:tcW w:w="1617" w:type="dxa"/>
            <w:tcBorders>
              <w:bottom w:val="single" w:sz="12" w:space="0" w:color="auto"/>
            </w:tcBorders>
          </w:tcPr>
          <w:p w14:paraId="03EDD6B6" w14:textId="77777777" w:rsidR="00345FBE" w:rsidRPr="0055794D" w:rsidRDefault="00345FBE" w:rsidP="004E3FC0">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Purpose:</w:t>
            </w:r>
          </w:p>
        </w:tc>
        <w:tc>
          <w:tcPr>
            <w:tcW w:w="8306" w:type="dxa"/>
            <w:gridSpan w:val="4"/>
            <w:tcBorders>
              <w:bottom w:val="single" w:sz="12" w:space="0" w:color="auto"/>
            </w:tcBorders>
          </w:tcPr>
          <w:p w14:paraId="5652B618" w14:textId="77777777" w:rsidR="00345FBE" w:rsidRPr="0055794D" w:rsidRDefault="00345FBE" w:rsidP="004E3FC0">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Pr>
                <w:rFonts w:eastAsia="MS Mincho"/>
                <w:szCs w:val="20"/>
                <w:lang w:eastAsia="en-US"/>
              </w:rPr>
              <w:t xml:space="preserve">Meeting input (Draft </w:t>
            </w:r>
            <w:r w:rsidR="00EC3762">
              <w:rPr>
                <w:rFonts w:eastAsia="MS Mincho"/>
                <w:szCs w:val="20"/>
                <w:lang w:eastAsia="en-US"/>
              </w:rPr>
              <w:t>Supplement</w:t>
            </w:r>
            <w:r>
              <w:rPr>
                <w:rFonts w:eastAsia="MS Mincho"/>
                <w:szCs w:val="20"/>
                <w:lang w:eastAsia="en-US"/>
              </w:rPr>
              <w:t>)</w:t>
            </w:r>
          </w:p>
        </w:tc>
      </w:tr>
    </w:tbl>
    <w:p w14:paraId="0339A569" w14:textId="77777777" w:rsidR="00345FBE" w:rsidRPr="0055794D" w:rsidRDefault="00345FBE" w:rsidP="00345FBE">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14:paraId="558B4D83" w14:textId="77777777" w:rsidR="00345FBE" w:rsidRPr="0055794D" w:rsidRDefault="00345FBE" w:rsidP="00345FBE">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55794D">
        <w:rPr>
          <w:rFonts w:eastAsia="MS Mincho"/>
          <w:b/>
          <w:szCs w:val="20"/>
          <w:lang w:eastAsia="en-US"/>
        </w:rPr>
        <w:t>Summary</w:t>
      </w:r>
    </w:p>
    <w:p w14:paraId="5C29866A" w14:textId="77777777" w:rsidR="00345FBE" w:rsidRPr="0055794D" w:rsidRDefault="00345FBE" w:rsidP="00345FBE">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noProof/>
          <w:lang w:val="en-US" w:eastAsia="zh-CN"/>
        </w:rPr>
        <w:t xml:space="preserve">This document contains the editor's </w:t>
      </w:r>
      <w:r>
        <w:rPr>
          <w:noProof/>
          <w:lang w:val="en-US" w:eastAsia="zh-CN"/>
        </w:rPr>
        <w:t>in</w:t>
      </w:r>
      <w:r w:rsidRPr="0055794D">
        <w:rPr>
          <w:noProof/>
          <w:lang w:val="en-US" w:eastAsia="zh-CN"/>
        </w:rPr>
        <w:t xml:space="preserve">put draft for draft </w:t>
      </w:r>
      <w:r>
        <w:rPr>
          <w:rFonts w:eastAsia="MS Mincho"/>
          <w:szCs w:val="20"/>
          <w:lang w:eastAsia="zh-CN"/>
        </w:rPr>
        <w:t xml:space="preserve">new </w:t>
      </w:r>
      <w:r>
        <w:rPr>
          <w:rFonts w:eastAsia="MS Mincho"/>
        </w:rPr>
        <w:t>H.Sup.ALTC</w:t>
      </w:r>
      <w:r w:rsidRPr="005012C3">
        <w:rPr>
          <w:rFonts w:eastAsia="MS Mincho"/>
        </w:rPr>
        <w:t xml:space="preserve"> </w:t>
      </w:r>
      <w:r>
        <w:t xml:space="preserve">"Gateway Control Protocol: </w:t>
      </w:r>
      <w:r w:rsidRPr="005012C3">
        <w:rPr>
          <w:rFonts w:eastAsia="MS Mincho"/>
        </w:rPr>
        <w:t>Alternate IP connectivity support by H.248 gateway control protocol</w:t>
      </w:r>
      <w:r>
        <w:t>"</w:t>
      </w:r>
      <w:r w:rsidRPr="0055794D">
        <w:rPr>
          <w:noProof/>
          <w:lang w:val="en-US" w:eastAsia="zh-CN"/>
        </w:rPr>
        <w:t xml:space="preserve"> (Ed. 0.</w:t>
      </w:r>
      <w:r>
        <w:rPr>
          <w:noProof/>
          <w:lang w:val="en-US" w:eastAsia="zh-CN"/>
        </w:rPr>
        <w:t>5</w:t>
      </w:r>
      <w:r w:rsidRPr="0055794D">
        <w:rPr>
          <w:noProof/>
          <w:lang w:val="en-US" w:eastAsia="zh-CN"/>
        </w:rPr>
        <w:t>).</w:t>
      </w:r>
    </w:p>
    <w:p w14:paraId="40166999" w14:textId="77777777" w:rsidR="00345FBE" w:rsidRPr="0055794D" w:rsidRDefault="00345FBE" w:rsidP="00345FBE">
      <w:pPr>
        <w:keepNext/>
        <w:keepLines/>
        <w:tabs>
          <w:tab w:val="left" w:pos="794"/>
          <w:tab w:val="left" w:pos="1191"/>
          <w:tab w:val="left" w:pos="1588"/>
          <w:tab w:val="left" w:pos="1985"/>
        </w:tabs>
        <w:overflowPunct w:val="0"/>
        <w:autoSpaceDE w:val="0"/>
        <w:autoSpaceDN w:val="0"/>
        <w:adjustRightInd w:val="0"/>
        <w:spacing w:before="360"/>
        <w:ind w:left="432" w:hanging="432"/>
        <w:textAlignment w:val="baseline"/>
        <w:outlineLvl w:val="0"/>
        <w:rPr>
          <w:rFonts w:eastAsia="MS Mincho"/>
          <w:b/>
          <w:szCs w:val="20"/>
          <w:lang w:eastAsia="en-US"/>
        </w:rPr>
      </w:pPr>
      <w:r>
        <w:rPr>
          <w:rFonts w:eastAsia="MS Mincho"/>
          <w:b/>
          <w:szCs w:val="20"/>
          <w:lang w:eastAsia="en-US"/>
        </w:rPr>
        <w:t xml:space="preserve">Changes </w:t>
      </w:r>
      <w:r w:rsidRPr="0055794D">
        <w:rPr>
          <w:rFonts w:eastAsia="MS Mincho"/>
          <w:szCs w:val="20"/>
          <w:lang w:eastAsia="en-US"/>
        </w:rPr>
        <w:t>versus Ed. 0.</w:t>
      </w:r>
      <w:r>
        <w:rPr>
          <w:rFonts w:eastAsia="MS Mincho"/>
          <w:szCs w:val="20"/>
          <w:lang w:eastAsia="en-US"/>
        </w:rPr>
        <w:t>4</w:t>
      </w:r>
      <w:r>
        <w:rPr>
          <w:rFonts w:eastAsia="MS Mincho"/>
          <w:b/>
          <w:szCs w:val="20"/>
          <w:lang w:eastAsia="en-US"/>
        </w:rPr>
        <w:t xml:space="preserve"> (</w:t>
      </w:r>
      <w:r w:rsidRPr="0055794D">
        <w:rPr>
          <w:b/>
        </w:rPr>
        <w:t xml:space="preserve">TD </w:t>
      </w:r>
      <w:r>
        <w:rPr>
          <w:b/>
        </w:rPr>
        <w:t>221 R1</w:t>
      </w:r>
      <w:r w:rsidRPr="0055794D">
        <w:rPr>
          <w:b/>
        </w:rPr>
        <w:t xml:space="preserve"> (WP 1/16)</w:t>
      </w:r>
      <w:r>
        <w:t xml:space="preserve"> (2015-02)</w:t>
      </w:r>
      <w:r>
        <w:rPr>
          <w:rFonts w:eastAsia="MS Mincho"/>
          <w:b/>
          <w:szCs w:val="20"/>
          <w:lang w:eastAsia="en-US"/>
        </w:rPr>
        <w:t>):</w:t>
      </w:r>
    </w:p>
    <w:p w14:paraId="36DDEB4C" w14:textId="77777777" w:rsidR="00345FBE" w:rsidRPr="005429AE" w:rsidRDefault="00345FBE" w:rsidP="00345FBE">
      <w:pPr>
        <w:pStyle w:val="ListParagraph"/>
        <w:numPr>
          <w:ilvl w:val="0"/>
          <w:numId w:val="49"/>
        </w:numPr>
        <w:tabs>
          <w:tab w:val="left" w:pos="794"/>
          <w:tab w:val="left" w:pos="1191"/>
          <w:tab w:val="left" w:pos="1588"/>
          <w:tab w:val="left" w:pos="1985"/>
        </w:tabs>
        <w:overflowPunct w:val="0"/>
        <w:autoSpaceDE w:val="0"/>
        <w:autoSpaceDN w:val="0"/>
        <w:adjustRightInd w:val="0"/>
        <w:textAlignment w:val="baseline"/>
        <w:rPr>
          <w:rFonts w:eastAsia="MS Mincho"/>
          <w:lang w:eastAsia="en-US"/>
        </w:rPr>
      </w:pPr>
      <w:r w:rsidRPr="005429AE">
        <w:rPr>
          <w:rFonts w:eastAsia="MS Mincho"/>
          <w:lang w:eastAsia="en-US"/>
        </w:rPr>
        <w:t>no changes from Editor's side</w:t>
      </w:r>
    </w:p>
    <w:p w14:paraId="7A989ED8" w14:textId="77777777" w:rsidR="00345FBE" w:rsidRDefault="00345FBE" w:rsidP="00345FBE">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14:paraId="4C12B54F" w14:textId="77777777" w:rsidR="00345FBE" w:rsidRPr="0055794D" w:rsidRDefault="00345FBE" w:rsidP="00345FBE">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14:paraId="04C286D2" w14:textId="77777777" w:rsidR="00345FBE" w:rsidRPr="0055794D" w:rsidRDefault="00345FBE" w:rsidP="00345FBE">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55794D">
        <w:rPr>
          <w:rFonts w:eastAsia="MS Mincho"/>
          <w:szCs w:val="20"/>
          <w:lang w:eastAsia="en-US"/>
        </w:rPr>
        <w:t>__________________</w:t>
      </w:r>
    </w:p>
    <w:p w14:paraId="35BAE814" w14:textId="77777777" w:rsidR="00345FBE" w:rsidRDefault="00345FBE" w:rsidP="00345FBE">
      <w:pPr>
        <w:rPr>
          <w:sz w:val="20"/>
        </w:rPr>
      </w:pPr>
    </w:p>
    <w:p w14:paraId="5E660D2C" w14:textId="77777777" w:rsidR="00345FBE" w:rsidRDefault="00345FBE" w:rsidP="00345FBE">
      <w:pPr>
        <w:rPr>
          <w:sz w:val="20"/>
        </w:rPr>
      </w:pPr>
    </w:p>
    <w:p w14:paraId="0C143CE2" w14:textId="77777777" w:rsidR="00345FBE" w:rsidRDefault="00345FBE" w:rsidP="00345FBE">
      <w:pPr>
        <w:rPr>
          <w:sz w:val="20"/>
        </w:rPr>
        <w:sectPr w:rsidR="00345FBE" w:rsidSect="00213D8F">
          <w:headerReference w:type="default" r:id="rId8"/>
          <w:footerReference w:type="first" r:id="rId9"/>
          <w:pgSz w:w="11907" w:h="16840"/>
          <w:pgMar w:top="1417" w:right="1134" w:bottom="1417" w:left="1134" w:header="720" w:footer="720" w:gutter="0"/>
          <w:cols w:space="720"/>
          <w:titlePg/>
          <w:docGrid w:linePitch="326"/>
        </w:sectPr>
      </w:pPr>
    </w:p>
    <w:bookmarkEnd w:id="1"/>
    <w:bookmarkEnd w:id="2"/>
    <w:p w14:paraId="7F707327" w14:textId="77777777" w:rsidR="00C267A2" w:rsidRDefault="00C267A2" w:rsidP="00C267A2">
      <w:pPr>
        <w:spacing w:before="0"/>
        <w:rPr>
          <w:rFonts w:eastAsia="MS Mincho"/>
          <w:b/>
          <w:smallCaps/>
          <w:sz w:val="20"/>
          <w:szCs w:val="19"/>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C267A2" w:rsidRPr="002C15B8" w14:paraId="1EC76ABD" w14:textId="77777777" w:rsidTr="0011667C">
        <w:trPr>
          <w:cantSplit/>
        </w:trPr>
        <w:tc>
          <w:tcPr>
            <w:tcW w:w="9889" w:type="dxa"/>
            <w:gridSpan w:val="2"/>
            <w:shd w:val="clear" w:color="auto" w:fill="00B050"/>
          </w:tcPr>
          <w:p w14:paraId="17FEA332" w14:textId="77777777" w:rsidR="00C267A2" w:rsidRPr="002C15B8" w:rsidRDefault="00C267A2" w:rsidP="0011667C">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 w:val="22"/>
              </w:rPr>
            </w:pPr>
            <w:r w:rsidRPr="002C15B8">
              <w:rPr>
                <w:b/>
                <w:color w:val="FFFFFF" w:themeColor="background1"/>
                <w:sz w:val="22"/>
              </w:rPr>
              <w:t>Document History</w:t>
            </w:r>
          </w:p>
        </w:tc>
      </w:tr>
      <w:tr w:rsidR="00C267A2" w:rsidRPr="002C15B8" w14:paraId="05572C7C" w14:textId="77777777" w:rsidTr="0011667C">
        <w:tc>
          <w:tcPr>
            <w:tcW w:w="2660" w:type="dxa"/>
            <w:shd w:val="clear" w:color="auto" w:fill="00B050"/>
          </w:tcPr>
          <w:p w14:paraId="6356A9A1"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olor w:val="FFFFFF" w:themeColor="background1"/>
                <w:sz w:val="22"/>
              </w:rPr>
            </w:pPr>
            <w:r w:rsidRPr="002C15B8">
              <w:rPr>
                <w:b/>
                <w:color w:val="FFFFFF" w:themeColor="background1"/>
                <w:sz w:val="22"/>
              </w:rPr>
              <w:t>Issue</w:t>
            </w:r>
          </w:p>
        </w:tc>
        <w:tc>
          <w:tcPr>
            <w:tcW w:w="7229" w:type="dxa"/>
            <w:shd w:val="clear" w:color="auto" w:fill="00B050"/>
          </w:tcPr>
          <w:p w14:paraId="0EB65E95"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olor w:val="FFFFFF" w:themeColor="background1"/>
                <w:sz w:val="22"/>
              </w:rPr>
            </w:pPr>
            <w:r w:rsidRPr="002C15B8">
              <w:rPr>
                <w:b/>
                <w:color w:val="FFFFFF" w:themeColor="background1"/>
                <w:sz w:val="22"/>
              </w:rPr>
              <w:t>Notes</w:t>
            </w:r>
          </w:p>
        </w:tc>
      </w:tr>
      <w:tr w:rsidR="00C267A2" w:rsidRPr="00C9671D" w14:paraId="35530886" w14:textId="77777777" w:rsidTr="0011667C">
        <w:tc>
          <w:tcPr>
            <w:tcW w:w="2660" w:type="dxa"/>
          </w:tcPr>
          <w:p w14:paraId="7C5246EB"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0.1</w:t>
            </w:r>
          </w:p>
        </w:tc>
        <w:tc>
          <w:tcPr>
            <w:tcW w:w="7229" w:type="dxa"/>
          </w:tcPr>
          <w:p w14:paraId="7B779636"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C15B8">
              <w:rPr>
                <w:sz w:val="22"/>
              </w:rPr>
              <w:t>Initial draft (</w:t>
            </w:r>
            <w:r w:rsidRPr="002C15B8">
              <w:rPr>
                <w:b/>
                <w:sz w:val="22"/>
              </w:rPr>
              <w:t>AVD-</w:t>
            </w:r>
            <w:r w:rsidRPr="00BE4497">
              <w:rPr>
                <w:b/>
                <w:sz w:val="22"/>
              </w:rPr>
              <w:t>4655</w:t>
            </w:r>
            <w:r w:rsidRPr="00BE4497">
              <w:rPr>
                <w:sz w:val="22"/>
              </w:rPr>
              <w:t>) to</w:t>
            </w:r>
            <w:r w:rsidRPr="002C15B8">
              <w:rPr>
                <w:sz w:val="22"/>
              </w:rPr>
              <w:t xml:space="preserve"> WP 1/16 </w:t>
            </w:r>
            <w:r>
              <w:rPr>
                <w:rFonts w:eastAsia="Malgun Gothic"/>
                <w:sz w:val="22"/>
                <w:lang w:eastAsia="ko-KR"/>
              </w:rPr>
              <w:t>Seoul (KR)</w:t>
            </w:r>
            <w:r w:rsidRPr="002C15B8">
              <w:rPr>
                <w:rFonts w:eastAsia="Malgun Gothic"/>
                <w:sz w:val="22"/>
                <w:lang w:eastAsia="ko-KR"/>
              </w:rPr>
              <w:t xml:space="preserve"> </w:t>
            </w:r>
            <w:r w:rsidRPr="002C15B8">
              <w:rPr>
                <w:sz w:val="22"/>
              </w:rPr>
              <w:t>meeting (201</w:t>
            </w:r>
            <w:r>
              <w:rPr>
                <w:sz w:val="22"/>
              </w:rPr>
              <w:t>4</w:t>
            </w:r>
            <w:r w:rsidRPr="002C15B8">
              <w:rPr>
                <w:sz w:val="22"/>
              </w:rPr>
              <w:t>-</w:t>
            </w:r>
            <w:r>
              <w:rPr>
                <w:sz w:val="22"/>
              </w:rPr>
              <w:t>11</w:t>
            </w:r>
            <w:r w:rsidRPr="002C15B8">
              <w:rPr>
                <w:sz w:val="22"/>
              </w:rPr>
              <w:t>)</w:t>
            </w:r>
          </w:p>
          <w:p w14:paraId="35CA84BD" w14:textId="77777777" w:rsidR="00C267A2" w:rsidRPr="00BE4497"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szCs w:val="16"/>
                <w:lang w:val="fr-FR"/>
              </w:rPr>
            </w:pPr>
            <w:r w:rsidRPr="00BE4497">
              <w:rPr>
                <w:rFonts w:ascii="Arial" w:hAnsi="Arial" w:cs="Arial"/>
                <w:sz w:val="16"/>
                <w:szCs w:val="16"/>
                <w:lang w:val="fr-FR"/>
              </w:rPr>
              <w:t xml:space="preserve">Location: </w:t>
            </w:r>
            <w:hyperlink r:id="rId10" w:history="1">
              <w:r w:rsidRPr="00BE4497">
                <w:rPr>
                  <w:rStyle w:val="Hyperlink"/>
                  <w:rFonts w:ascii="Arial" w:hAnsi="Arial" w:cs="Arial"/>
                  <w:sz w:val="16"/>
                  <w:szCs w:val="16"/>
                  <w:lang w:val="fr-FR"/>
                </w:rPr>
                <w:t>http://wftp3.itu.int/av-arch/avc-site/2013-2016/1411_Seo/AVD-4655.zip</w:t>
              </w:r>
            </w:hyperlink>
            <w:r w:rsidRPr="00BE4497">
              <w:rPr>
                <w:rFonts w:ascii="Arial" w:hAnsi="Arial" w:cs="Arial"/>
                <w:sz w:val="16"/>
                <w:szCs w:val="16"/>
                <w:lang w:val="fr-FR"/>
              </w:rPr>
              <w:t xml:space="preserve"> </w:t>
            </w:r>
          </w:p>
        </w:tc>
      </w:tr>
      <w:tr w:rsidR="00C267A2" w:rsidRPr="00C9671D" w14:paraId="2238211F" w14:textId="77777777" w:rsidTr="0011667C">
        <w:tc>
          <w:tcPr>
            <w:tcW w:w="2660" w:type="dxa"/>
          </w:tcPr>
          <w:p w14:paraId="4D7AC98E"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0.2</w:t>
            </w:r>
          </w:p>
        </w:tc>
        <w:tc>
          <w:tcPr>
            <w:tcW w:w="7229" w:type="dxa"/>
          </w:tcPr>
          <w:p w14:paraId="7A93345C"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C15B8">
              <w:rPr>
                <w:sz w:val="22"/>
              </w:rPr>
              <w:t>Output (</w:t>
            </w:r>
            <w:r w:rsidRPr="002C15B8">
              <w:rPr>
                <w:b/>
                <w:sz w:val="22"/>
              </w:rPr>
              <w:t>TD-</w:t>
            </w:r>
            <w:r>
              <w:rPr>
                <w:b/>
                <w:sz w:val="22"/>
              </w:rPr>
              <w:t>23</w:t>
            </w:r>
            <w:r w:rsidRPr="002C15B8">
              <w:rPr>
                <w:sz w:val="22"/>
              </w:rPr>
              <w:t xml:space="preserve">) from WP 1/16 </w:t>
            </w:r>
            <w:r>
              <w:rPr>
                <w:rFonts w:eastAsia="Malgun Gothic"/>
                <w:sz w:val="22"/>
                <w:lang w:eastAsia="ko-KR"/>
              </w:rPr>
              <w:t>Seoul (KR)</w:t>
            </w:r>
            <w:r w:rsidRPr="002C15B8">
              <w:rPr>
                <w:rFonts w:eastAsia="Malgun Gothic"/>
                <w:sz w:val="22"/>
                <w:lang w:eastAsia="ko-KR"/>
              </w:rPr>
              <w:t xml:space="preserve"> </w:t>
            </w:r>
            <w:r w:rsidRPr="002C15B8">
              <w:rPr>
                <w:sz w:val="22"/>
              </w:rPr>
              <w:t>meeting (201</w:t>
            </w:r>
            <w:r>
              <w:rPr>
                <w:sz w:val="22"/>
              </w:rPr>
              <w:t>4</w:t>
            </w:r>
            <w:r w:rsidRPr="002C15B8">
              <w:rPr>
                <w:sz w:val="22"/>
              </w:rPr>
              <w:t>-</w:t>
            </w:r>
            <w:r>
              <w:rPr>
                <w:sz w:val="22"/>
              </w:rPr>
              <w:t>11</w:t>
            </w:r>
            <w:r w:rsidRPr="002C15B8">
              <w:rPr>
                <w:sz w:val="22"/>
              </w:rPr>
              <w:t>)</w:t>
            </w:r>
          </w:p>
          <w:p w14:paraId="7C4C9D36" w14:textId="77777777" w:rsidR="00C267A2" w:rsidRPr="0064120D"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highlight w:val="yellow"/>
                <w:lang w:val="fr-CH"/>
              </w:rPr>
            </w:pPr>
            <w:r w:rsidRPr="002C15B8">
              <w:rPr>
                <w:rFonts w:ascii="Arial" w:hAnsi="Arial" w:cs="Arial"/>
                <w:color w:val="000000"/>
                <w:sz w:val="16"/>
                <w:lang w:val="fr-FR"/>
              </w:rPr>
              <w:t>Location:</w:t>
            </w:r>
            <w:r>
              <w:rPr>
                <w:rFonts w:ascii="Arial" w:hAnsi="Arial" w:cs="Arial"/>
                <w:color w:val="000000"/>
                <w:sz w:val="16"/>
                <w:lang w:val="fr-FR"/>
              </w:rPr>
              <w:t xml:space="preserve"> </w:t>
            </w:r>
            <w:hyperlink r:id="rId11" w:history="1">
              <w:r w:rsidRPr="00EF0543">
                <w:rPr>
                  <w:rStyle w:val="Hyperlink"/>
                  <w:rFonts w:ascii="Arial" w:hAnsi="Arial" w:cs="Arial"/>
                  <w:sz w:val="16"/>
                  <w:lang w:val="fr-FR"/>
                </w:rPr>
                <w:t>http://wftp3.itu.int/av-arch/avc-site/2013-2016/1411_Seo/TD-23.zip</w:t>
              </w:r>
            </w:hyperlink>
            <w:r>
              <w:rPr>
                <w:rFonts w:ascii="Arial" w:hAnsi="Arial" w:cs="Arial"/>
                <w:color w:val="000000"/>
                <w:sz w:val="16"/>
                <w:lang w:val="fr-FR"/>
              </w:rPr>
              <w:t xml:space="preserve"> </w:t>
            </w:r>
          </w:p>
        </w:tc>
      </w:tr>
      <w:tr w:rsidR="00C267A2" w:rsidRPr="00C9671D" w14:paraId="766B45E5" w14:textId="77777777" w:rsidTr="0011667C">
        <w:tc>
          <w:tcPr>
            <w:tcW w:w="2660" w:type="dxa"/>
          </w:tcPr>
          <w:p w14:paraId="5E5B6984"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Pr>
                <w:sz w:val="22"/>
              </w:rPr>
              <w:t>H.Sup.ALTC</w:t>
            </w:r>
            <w:r w:rsidRPr="002C15B8">
              <w:rPr>
                <w:sz w:val="22"/>
              </w:rPr>
              <w:t xml:space="preserve"> Ed. 0.3</w:t>
            </w:r>
          </w:p>
        </w:tc>
        <w:tc>
          <w:tcPr>
            <w:tcW w:w="7229" w:type="dxa"/>
          </w:tcPr>
          <w:p w14:paraId="73EBE330" w14:textId="77777777" w:rsidR="00C267A2" w:rsidRPr="00354739"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sidRPr="00354739">
              <w:rPr>
                <w:sz w:val="20"/>
              </w:rPr>
              <w:t>Input (</w:t>
            </w:r>
            <w:r>
              <w:rPr>
                <w:b/>
                <w:sz w:val="20"/>
              </w:rPr>
              <w:t>TD 221/WP1</w:t>
            </w:r>
            <w:r w:rsidRPr="00354739">
              <w:rPr>
                <w:sz w:val="20"/>
              </w:rPr>
              <w:t xml:space="preserve">) </w:t>
            </w:r>
            <w:r>
              <w:rPr>
                <w:sz w:val="20"/>
              </w:rPr>
              <w:t>to</w:t>
            </w:r>
            <w:r w:rsidRPr="00354739">
              <w:rPr>
                <w:sz w:val="20"/>
              </w:rPr>
              <w:t xml:space="preserve"> ITU-T SG16 Geneva meeting, </w:t>
            </w:r>
            <w:r>
              <w:rPr>
                <w:sz w:val="20"/>
              </w:rPr>
              <w:t>Feb</w:t>
            </w:r>
            <w:r w:rsidRPr="00354739">
              <w:rPr>
                <w:sz w:val="20"/>
              </w:rPr>
              <w:t xml:space="preserve"> 201</w:t>
            </w:r>
            <w:r>
              <w:rPr>
                <w:sz w:val="20"/>
              </w:rPr>
              <w:t>5</w:t>
            </w:r>
          </w:p>
          <w:p w14:paraId="3B779A67" w14:textId="77777777" w:rsidR="00C267A2" w:rsidRPr="0064120D"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lang w:val="fr-CH"/>
              </w:rPr>
            </w:pPr>
            <w:r w:rsidRPr="00354739">
              <w:rPr>
                <w:color w:val="000000"/>
                <w:sz w:val="20"/>
                <w:lang w:val="fr-CH"/>
              </w:rPr>
              <w:t>Location:</w:t>
            </w:r>
            <w:r w:rsidRPr="00354739">
              <w:rPr>
                <w:sz w:val="20"/>
                <w:lang w:val="fr-CH"/>
              </w:rPr>
              <w:t xml:space="preserve"> </w:t>
            </w:r>
            <w:hyperlink r:id="rId12" w:history="1">
              <w:r>
                <w:rPr>
                  <w:rStyle w:val="Hyperlink"/>
                  <w:sz w:val="18"/>
                  <w:szCs w:val="18"/>
                  <w:lang w:val="fr-CH"/>
                </w:rPr>
                <w:t>http://www.itu.int/md/T13-SG16-150209-TD-WP1-0221/en</w:t>
              </w:r>
            </w:hyperlink>
          </w:p>
        </w:tc>
      </w:tr>
      <w:tr w:rsidR="00C267A2" w:rsidRPr="00C9671D" w14:paraId="592EB3FA" w14:textId="77777777" w:rsidTr="0011667C">
        <w:tc>
          <w:tcPr>
            <w:tcW w:w="2660" w:type="dxa"/>
          </w:tcPr>
          <w:p w14:paraId="0C65524A"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0.4</w:t>
            </w:r>
          </w:p>
        </w:tc>
        <w:tc>
          <w:tcPr>
            <w:tcW w:w="7229" w:type="dxa"/>
          </w:tcPr>
          <w:p w14:paraId="26128A2C" w14:textId="77777777" w:rsidR="00C267A2" w:rsidRPr="00354739"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Pr>
                <w:sz w:val="20"/>
              </w:rPr>
              <w:t>Out</w:t>
            </w:r>
            <w:r w:rsidRPr="00354739">
              <w:rPr>
                <w:sz w:val="20"/>
              </w:rPr>
              <w:t>put (</w:t>
            </w:r>
            <w:r>
              <w:rPr>
                <w:b/>
                <w:sz w:val="20"/>
              </w:rPr>
              <w:t xml:space="preserve">TD </w:t>
            </w:r>
            <w:r w:rsidR="008D428F">
              <w:rPr>
                <w:b/>
                <w:sz w:val="20"/>
              </w:rPr>
              <w:t>221R1</w:t>
            </w:r>
            <w:r>
              <w:rPr>
                <w:b/>
                <w:sz w:val="20"/>
              </w:rPr>
              <w:t>/WP1</w:t>
            </w:r>
            <w:r w:rsidRPr="00354739">
              <w:rPr>
                <w:sz w:val="20"/>
              </w:rPr>
              <w:t xml:space="preserve">) from ITU-T SG16 Geneva meeting, </w:t>
            </w:r>
            <w:r>
              <w:rPr>
                <w:sz w:val="20"/>
              </w:rPr>
              <w:t>Feb</w:t>
            </w:r>
            <w:r w:rsidRPr="00354739">
              <w:rPr>
                <w:sz w:val="20"/>
              </w:rPr>
              <w:t xml:space="preserve"> 201</w:t>
            </w:r>
            <w:r>
              <w:rPr>
                <w:sz w:val="20"/>
              </w:rPr>
              <w:t>5</w:t>
            </w:r>
          </w:p>
          <w:p w14:paraId="304B70AF" w14:textId="77777777" w:rsidR="00C267A2" w:rsidRPr="00C9671D" w:rsidRDefault="00C267A2" w:rsidP="00C9671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lang w:val="fr-CH"/>
              </w:rPr>
            </w:pPr>
            <w:r w:rsidRPr="00354739">
              <w:rPr>
                <w:color w:val="000000"/>
                <w:sz w:val="20"/>
                <w:lang w:val="fr-CH"/>
              </w:rPr>
              <w:t>Location:</w:t>
            </w:r>
            <w:r w:rsidRPr="00354739">
              <w:rPr>
                <w:sz w:val="20"/>
                <w:lang w:val="fr-CH"/>
              </w:rPr>
              <w:t xml:space="preserve"> </w:t>
            </w:r>
            <w:hyperlink r:id="rId13" w:history="1">
              <w:r w:rsidR="00C9671D">
                <w:rPr>
                  <w:rStyle w:val="Hyperlink"/>
                  <w:sz w:val="18"/>
                  <w:szCs w:val="18"/>
                  <w:lang w:val="fr-CH"/>
                </w:rPr>
                <w:t>http://www.itu.int/md/T13-SG16-150209-TD-WP1-0221/en</w:t>
              </w:r>
            </w:hyperlink>
          </w:p>
        </w:tc>
      </w:tr>
      <w:tr w:rsidR="00BB314B" w:rsidRPr="002C15B8" w14:paraId="7CF71018" w14:textId="77777777" w:rsidTr="0011667C">
        <w:tc>
          <w:tcPr>
            <w:tcW w:w="2660" w:type="dxa"/>
          </w:tcPr>
          <w:p w14:paraId="6FBB65D1" w14:textId="77777777" w:rsidR="00BB314B" w:rsidRPr="002C15B8" w:rsidRDefault="00BB314B"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0.5</w:t>
            </w:r>
          </w:p>
        </w:tc>
        <w:tc>
          <w:tcPr>
            <w:tcW w:w="7229" w:type="dxa"/>
          </w:tcPr>
          <w:p w14:paraId="033E07A1" w14:textId="77777777" w:rsidR="00BB314B" w:rsidRPr="00D80C40" w:rsidRDefault="00BB314B" w:rsidP="004E3FC0">
            <w:pPr>
              <w:pStyle w:val="Tabletext"/>
              <w:rPr>
                <w:sz w:val="20"/>
              </w:rPr>
            </w:pPr>
            <w:r w:rsidRPr="00D80C40">
              <w:rPr>
                <w:sz w:val="20"/>
              </w:rPr>
              <w:t>Input (</w:t>
            </w:r>
            <w:r w:rsidRPr="00D80C40">
              <w:rPr>
                <w:b/>
                <w:bCs/>
                <w:sz w:val="20"/>
              </w:rPr>
              <w:t>AVD-4</w:t>
            </w:r>
            <w:r>
              <w:rPr>
                <w:b/>
                <w:bCs/>
                <w:sz w:val="20"/>
              </w:rPr>
              <w:t>670</w:t>
            </w:r>
            <w:r w:rsidRPr="00D80C40">
              <w:rPr>
                <w:sz w:val="20"/>
              </w:rPr>
              <w:t xml:space="preserve">) to WP 1/16 </w:t>
            </w:r>
            <w:r>
              <w:rPr>
                <w:sz w:val="20"/>
              </w:rPr>
              <w:t>Guilin meeting (2015-06</w:t>
            </w:r>
            <w:r w:rsidRPr="00D80C40">
              <w:rPr>
                <w:sz w:val="20"/>
              </w:rPr>
              <w:t>)</w:t>
            </w:r>
          </w:p>
          <w:p w14:paraId="7DB752F9" w14:textId="77777777" w:rsidR="00BB314B" w:rsidRPr="00D80C40" w:rsidRDefault="00BB314B" w:rsidP="004E3FC0">
            <w:pPr>
              <w:pStyle w:val="Tabletext"/>
              <w:rPr>
                <w:sz w:val="20"/>
                <w:highlight w:val="yellow"/>
                <w:lang w:val="fr-FR"/>
              </w:rPr>
            </w:pPr>
            <w:r w:rsidRPr="00D80C40">
              <w:rPr>
                <w:sz w:val="20"/>
                <w:lang w:val="fr-FR"/>
              </w:rPr>
              <w:t xml:space="preserve">Location: </w:t>
            </w:r>
          </w:p>
        </w:tc>
      </w:tr>
      <w:tr w:rsidR="00BB314B" w:rsidRPr="002C15B8" w14:paraId="52EB5AFC" w14:textId="77777777" w:rsidTr="0011667C">
        <w:tc>
          <w:tcPr>
            <w:tcW w:w="2660" w:type="dxa"/>
          </w:tcPr>
          <w:p w14:paraId="2D316061" w14:textId="77777777" w:rsidR="00BB314B" w:rsidRPr="002C15B8" w:rsidRDefault="00BB314B"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Pr>
                <w:sz w:val="22"/>
              </w:rPr>
              <w:t>H.Sup.ALTC</w:t>
            </w:r>
            <w:r w:rsidRPr="002C15B8">
              <w:rPr>
                <w:sz w:val="22"/>
              </w:rPr>
              <w:t xml:space="preserve"> Ed. 0.6</w:t>
            </w:r>
          </w:p>
        </w:tc>
        <w:tc>
          <w:tcPr>
            <w:tcW w:w="7229" w:type="dxa"/>
          </w:tcPr>
          <w:p w14:paraId="5A4B4639" w14:textId="77777777" w:rsidR="00BB314B" w:rsidRPr="00D80C40" w:rsidRDefault="00BB314B" w:rsidP="004E3FC0">
            <w:pPr>
              <w:pStyle w:val="Tabletext"/>
              <w:rPr>
                <w:sz w:val="20"/>
              </w:rPr>
            </w:pPr>
            <w:r w:rsidRPr="00D80C40">
              <w:rPr>
                <w:sz w:val="20"/>
              </w:rPr>
              <w:t>Output (</w:t>
            </w:r>
            <w:r w:rsidRPr="00D80C40">
              <w:rPr>
                <w:b/>
                <w:bCs/>
                <w:sz w:val="20"/>
              </w:rPr>
              <w:t>TD-</w:t>
            </w:r>
            <w:r w:rsidRPr="00B06B25">
              <w:rPr>
                <w:b/>
                <w:bCs/>
                <w:sz w:val="20"/>
                <w:highlight w:val="yellow"/>
              </w:rPr>
              <w:t>##</w:t>
            </w:r>
            <w:r w:rsidRPr="00D80C40">
              <w:rPr>
                <w:sz w:val="20"/>
              </w:rPr>
              <w:t xml:space="preserve">) from WP 1/16 </w:t>
            </w:r>
            <w:r>
              <w:rPr>
                <w:sz w:val="20"/>
              </w:rPr>
              <w:t>Guilin meeting (2015-06</w:t>
            </w:r>
            <w:r w:rsidRPr="00D80C40">
              <w:rPr>
                <w:sz w:val="20"/>
              </w:rPr>
              <w:t>)</w:t>
            </w:r>
          </w:p>
          <w:p w14:paraId="14D1E282" w14:textId="77777777" w:rsidR="00BB314B" w:rsidRPr="00D80C40" w:rsidRDefault="00BB314B" w:rsidP="004E3FC0">
            <w:pPr>
              <w:pStyle w:val="Tabletext"/>
              <w:rPr>
                <w:sz w:val="20"/>
                <w:highlight w:val="yellow"/>
                <w:lang w:val="fr-FR"/>
              </w:rPr>
            </w:pPr>
            <w:r w:rsidRPr="00D80C40">
              <w:rPr>
                <w:sz w:val="20"/>
                <w:lang w:val="fr-FR"/>
              </w:rPr>
              <w:t xml:space="preserve">Location: </w:t>
            </w:r>
          </w:p>
        </w:tc>
      </w:tr>
      <w:tr w:rsidR="00C267A2" w:rsidRPr="002C15B8" w14:paraId="46AAB897" w14:textId="77777777" w:rsidTr="0011667C">
        <w:tc>
          <w:tcPr>
            <w:tcW w:w="2660" w:type="dxa"/>
          </w:tcPr>
          <w:p w14:paraId="2A0E5382"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Pr>
                <w:sz w:val="22"/>
              </w:rPr>
              <w:t>H.Sup.ALTC</w:t>
            </w:r>
            <w:r w:rsidRPr="002C15B8">
              <w:rPr>
                <w:sz w:val="22"/>
              </w:rPr>
              <w:t xml:space="preserve"> Ed. 0.7</w:t>
            </w:r>
          </w:p>
        </w:tc>
        <w:tc>
          <w:tcPr>
            <w:tcW w:w="7229" w:type="dxa"/>
          </w:tcPr>
          <w:p w14:paraId="02A67387"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lang w:val="fr-FR"/>
              </w:rPr>
            </w:pPr>
          </w:p>
        </w:tc>
      </w:tr>
      <w:tr w:rsidR="00C267A2" w:rsidRPr="002C15B8" w14:paraId="789CFFCE" w14:textId="77777777" w:rsidTr="0011667C">
        <w:tc>
          <w:tcPr>
            <w:tcW w:w="2660" w:type="dxa"/>
          </w:tcPr>
          <w:p w14:paraId="1E785BB1"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0.8</w:t>
            </w:r>
          </w:p>
        </w:tc>
        <w:tc>
          <w:tcPr>
            <w:tcW w:w="7229" w:type="dxa"/>
          </w:tcPr>
          <w:p w14:paraId="0A624FD3"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lang w:val="fr-FR"/>
              </w:rPr>
            </w:pPr>
          </w:p>
        </w:tc>
      </w:tr>
      <w:tr w:rsidR="00C267A2" w:rsidRPr="002C15B8" w14:paraId="394BBEB8" w14:textId="77777777" w:rsidTr="0011667C">
        <w:tc>
          <w:tcPr>
            <w:tcW w:w="2660" w:type="dxa"/>
          </w:tcPr>
          <w:p w14:paraId="3A0E7DD8"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0.9</w:t>
            </w:r>
          </w:p>
        </w:tc>
        <w:tc>
          <w:tcPr>
            <w:tcW w:w="7229" w:type="dxa"/>
          </w:tcPr>
          <w:p w14:paraId="58FE929F"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lang w:val="fr-FR"/>
              </w:rPr>
            </w:pPr>
          </w:p>
        </w:tc>
      </w:tr>
      <w:tr w:rsidR="00C267A2" w:rsidRPr="002C15B8" w14:paraId="6157E4DE" w14:textId="77777777" w:rsidTr="0011667C">
        <w:tc>
          <w:tcPr>
            <w:tcW w:w="2660" w:type="dxa"/>
          </w:tcPr>
          <w:p w14:paraId="29E07455"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Pr>
                <w:sz w:val="22"/>
              </w:rPr>
              <w:t>H.Sup.ALTC</w:t>
            </w:r>
            <w:r w:rsidRPr="002C15B8">
              <w:rPr>
                <w:sz w:val="22"/>
              </w:rPr>
              <w:t xml:space="preserve"> Ed. 0.10</w:t>
            </w:r>
          </w:p>
        </w:tc>
        <w:tc>
          <w:tcPr>
            <w:tcW w:w="7229" w:type="dxa"/>
          </w:tcPr>
          <w:p w14:paraId="22DBB267"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C267A2" w:rsidRPr="002C15B8" w14:paraId="111A64F6" w14:textId="77777777" w:rsidTr="0011667C">
        <w:tc>
          <w:tcPr>
            <w:tcW w:w="2660" w:type="dxa"/>
          </w:tcPr>
          <w:p w14:paraId="03F4157C"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14:paraId="45E8DAB0"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C267A2" w:rsidRPr="002C15B8" w14:paraId="4CC94C09" w14:textId="77777777" w:rsidTr="0011667C">
        <w:tc>
          <w:tcPr>
            <w:tcW w:w="2660" w:type="dxa"/>
          </w:tcPr>
          <w:p w14:paraId="3C9FEEBC"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14:paraId="5E967311"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C267A2" w:rsidRPr="002C15B8" w14:paraId="20FBF0A0" w14:textId="77777777" w:rsidTr="0011667C">
        <w:tc>
          <w:tcPr>
            <w:tcW w:w="2660" w:type="dxa"/>
          </w:tcPr>
          <w:p w14:paraId="6176CE95"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14:paraId="25E017C0"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bl>
    <w:p w14:paraId="7C4AF5B9" w14:textId="77777777" w:rsidR="00C267A2" w:rsidRPr="001F0546" w:rsidRDefault="00C267A2" w:rsidP="00C267A2"/>
    <w:p w14:paraId="62C1C4F9" w14:textId="77777777" w:rsidR="00C267A2" w:rsidRPr="001F0546" w:rsidRDefault="00C267A2" w:rsidP="00C267A2"/>
    <w:p w14:paraId="3EAE6D95" w14:textId="77777777" w:rsidR="00C267A2" w:rsidRPr="001F0546" w:rsidRDefault="00C267A2" w:rsidP="00C267A2">
      <w:pPr>
        <w:sectPr w:rsidR="00C267A2" w:rsidRPr="001F0546" w:rsidSect="005A088C">
          <w:headerReference w:type="default" r:id="rId14"/>
          <w:footerReference w:type="first" r:id="rId15"/>
          <w:pgSz w:w="11907" w:h="16840"/>
          <w:pgMar w:top="1417" w:right="1134" w:bottom="1417" w:left="1134" w:header="720" w:footer="720" w:gutter="0"/>
          <w:cols w:space="720"/>
          <w:titlePg/>
          <w:docGrid w:linePitch="326"/>
        </w:sectPr>
      </w:pPr>
    </w:p>
    <w:p w14:paraId="44AEC0E6" w14:textId="77777777" w:rsidR="002C15B8" w:rsidRPr="002C15B8" w:rsidRDefault="002C15B8" w:rsidP="002C15B8">
      <w:pPr>
        <w:keepNext/>
        <w:jc w:val="center"/>
        <w:rPr>
          <w:rFonts w:eastAsia="SimSun"/>
          <w:b/>
          <w:bCs/>
        </w:rPr>
      </w:pPr>
      <w:r w:rsidRPr="002C15B8">
        <w:rPr>
          <w:rFonts w:eastAsia="SimSun"/>
          <w:b/>
          <w:bCs/>
        </w:rPr>
        <w:lastRenderedPageBreak/>
        <w:t>CONTENTS</w:t>
      </w:r>
    </w:p>
    <w:tbl>
      <w:tblPr>
        <w:tblW w:w="9889" w:type="dxa"/>
        <w:tblLayout w:type="fixed"/>
        <w:tblLook w:val="04A0" w:firstRow="1" w:lastRow="0" w:firstColumn="1" w:lastColumn="0" w:noHBand="0" w:noVBand="1"/>
      </w:tblPr>
      <w:tblGrid>
        <w:gridCol w:w="9889"/>
      </w:tblGrid>
      <w:tr w:rsidR="002C15B8" w:rsidRPr="002C15B8" w14:paraId="32B45C73" w14:textId="77777777" w:rsidTr="005A088C">
        <w:trPr>
          <w:tblHeader/>
        </w:trPr>
        <w:tc>
          <w:tcPr>
            <w:tcW w:w="9889" w:type="dxa"/>
          </w:tcPr>
          <w:p w14:paraId="7F2B143D" w14:textId="77777777" w:rsidR="002C15B8" w:rsidRPr="002C15B8" w:rsidRDefault="002C15B8" w:rsidP="002C15B8">
            <w:pPr>
              <w:keepLines/>
              <w:tabs>
                <w:tab w:val="right" w:pos="9639"/>
              </w:tabs>
              <w:ind w:right="992"/>
              <w:jc w:val="right"/>
              <w:rPr>
                <w:rFonts w:eastAsia="SimSun"/>
                <w:b/>
              </w:rPr>
            </w:pPr>
            <w:r w:rsidRPr="002C15B8">
              <w:rPr>
                <w:rFonts w:eastAsia="SimSun"/>
                <w:b/>
              </w:rPr>
              <w:tab/>
              <w:t>Page</w:t>
            </w:r>
          </w:p>
        </w:tc>
      </w:tr>
      <w:tr w:rsidR="002C15B8" w:rsidRPr="002C15B8" w14:paraId="0561B9D0" w14:textId="77777777" w:rsidTr="005A088C">
        <w:tc>
          <w:tcPr>
            <w:tcW w:w="9889" w:type="dxa"/>
          </w:tcPr>
          <w:p w14:paraId="4C4B7E05" w14:textId="77777777" w:rsidR="00302FCB" w:rsidRDefault="00CA624D">
            <w:pPr>
              <w:pStyle w:val="TOC1"/>
              <w:rPr>
                <w:rFonts w:asciiTheme="minorHAnsi" w:eastAsiaTheme="minorEastAsia" w:hAnsiTheme="minorHAnsi" w:cstheme="minorBidi"/>
                <w:sz w:val="22"/>
                <w:szCs w:val="22"/>
                <w:lang w:eastAsia="en-GB"/>
              </w:rPr>
            </w:pPr>
            <w:r>
              <w:fldChar w:fldCharType="begin"/>
            </w:r>
            <w:r w:rsidR="00167EA6">
              <w:instrText xml:space="preserve"> TOC \o "1-4" \h \z \t "Annex_No &amp; title;1;Appendix_No &amp; title;1" </w:instrText>
            </w:r>
            <w:r>
              <w:fldChar w:fldCharType="separate"/>
            </w:r>
            <w:hyperlink w:anchor="_Toc413243592" w:history="1">
              <w:r w:rsidR="00302FCB" w:rsidRPr="00A75303">
                <w:rPr>
                  <w:rStyle w:val="Hyperlink"/>
                </w:rPr>
                <w:t>1</w:t>
              </w:r>
              <w:r w:rsidR="00302FCB">
                <w:rPr>
                  <w:rFonts w:asciiTheme="minorHAnsi" w:eastAsiaTheme="minorEastAsia" w:hAnsiTheme="minorHAnsi" w:cstheme="minorBidi"/>
                  <w:sz w:val="22"/>
                  <w:szCs w:val="22"/>
                  <w:lang w:eastAsia="en-GB"/>
                </w:rPr>
                <w:tab/>
              </w:r>
              <w:r w:rsidR="00302FCB" w:rsidRPr="00A75303">
                <w:rPr>
                  <w:rStyle w:val="Hyperlink"/>
                </w:rPr>
                <w:t>Scope</w:t>
              </w:r>
              <w:r w:rsidR="00302FCB">
                <w:rPr>
                  <w:webHidden/>
                </w:rPr>
                <w:tab/>
              </w:r>
              <w:r w:rsidR="00302FCB">
                <w:rPr>
                  <w:webHidden/>
                </w:rPr>
                <w:fldChar w:fldCharType="begin"/>
              </w:r>
              <w:r w:rsidR="00302FCB">
                <w:rPr>
                  <w:webHidden/>
                </w:rPr>
                <w:instrText xml:space="preserve"> PAGEREF _Toc413243592 \h </w:instrText>
              </w:r>
              <w:r w:rsidR="00302FCB">
                <w:rPr>
                  <w:webHidden/>
                </w:rPr>
              </w:r>
              <w:r w:rsidR="00302FCB">
                <w:rPr>
                  <w:webHidden/>
                </w:rPr>
                <w:fldChar w:fldCharType="separate"/>
              </w:r>
              <w:r w:rsidR="00302FCB">
                <w:rPr>
                  <w:webHidden/>
                </w:rPr>
                <w:t>7</w:t>
              </w:r>
              <w:r w:rsidR="00302FCB">
                <w:rPr>
                  <w:webHidden/>
                </w:rPr>
                <w:fldChar w:fldCharType="end"/>
              </w:r>
            </w:hyperlink>
          </w:p>
          <w:p w14:paraId="072E6248" w14:textId="77777777" w:rsidR="00302FCB" w:rsidRDefault="005F7289">
            <w:pPr>
              <w:pStyle w:val="TOC1"/>
              <w:rPr>
                <w:rFonts w:asciiTheme="minorHAnsi" w:eastAsiaTheme="minorEastAsia" w:hAnsiTheme="minorHAnsi" w:cstheme="minorBidi"/>
                <w:sz w:val="22"/>
                <w:szCs w:val="22"/>
                <w:lang w:eastAsia="en-GB"/>
              </w:rPr>
            </w:pPr>
            <w:hyperlink w:anchor="_Toc413243593" w:history="1">
              <w:r w:rsidR="00302FCB" w:rsidRPr="00A75303">
                <w:rPr>
                  <w:rStyle w:val="Hyperlink"/>
                </w:rPr>
                <w:t>2</w:t>
              </w:r>
              <w:r w:rsidR="00302FCB">
                <w:rPr>
                  <w:rFonts w:asciiTheme="minorHAnsi" w:eastAsiaTheme="minorEastAsia" w:hAnsiTheme="minorHAnsi" w:cstheme="minorBidi"/>
                  <w:sz w:val="22"/>
                  <w:szCs w:val="22"/>
                  <w:lang w:eastAsia="en-GB"/>
                </w:rPr>
                <w:tab/>
              </w:r>
              <w:r w:rsidR="00302FCB" w:rsidRPr="00A75303">
                <w:rPr>
                  <w:rStyle w:val="Hyperlink"/>
                </w:rPr>
                <w:t>References</w:t>
              </w:r>
              <w:r w:rsidR="00302FCB">
                <w:rPr>
                  <w:webHidden/>
                </w:rPr>
                <w:tab/>
              </w:r>
              <w:r w:rsidR="00302FCB">
                <w:rPr>
                  <w:webHidden/>
                </w:rPr>
                <w:fldChar w:fldCharType="begin"/>
              </w:r>
              <w:r w:rsidR="00302FCB">
                <w:rPr>
                  <w:webHidden/>
                </w:rPr>
                <w:instrText xml:space="preserve"> PAGEREF _Toc413243593 \h </w:instrText>
              </w:r>
              <w:r w:rsidR="00302FCB">
                <w:rPr>
                  <w:webHidden/>
                </w:rPr>
              </w:r>
              <w:r w:rsidR="00302FCB">
                <w:rPr>
                  <w:webHidden/>
                </w:rPr>
                <w:fldChar w:fldCharType="separate"/>
              </w:r>
              <w:r w:rsidR="00302FCB">
                <w:rPr>
                  <w:webHidden/>
                </w:rPr>
                <w:t>7</w:t>
              </w:r>
              <w:r w:rsidR="00302FCB">
                <w:rPr>
                  <w:webHidden/>
                </w:rPr>
                <w:fldChar w:fldCharType="end"/>
              </w:r>
            </w:hyperlink>
          </w:p>
          <w:p w14:paraId="197D1D2E" w14:textId="77777777" w:rsidR="00302FCB" w:rsidRDefault="005F7289">
            <w:pPr>
              <w:pStyle w:val="TOC1"/>
              <w:rPr>
                <w:rFonts w:asciiTheme="minorHAnsi" w:eastAsiaTheme="minorEastAsia" w:hAnsiTheme="minorHAnsi" w:cstheme="minorBidi"/>
                <w:sz w:val="22"/>
                <w:szCs w:val="22"/>
                <w:lang w:eastAsia="en-GB"/>
              </w:rPr>
            </w:pPr>
            <w:hyperlink w:anchor="_Toc413243594" w:history="1">
              <w:r w:rsidR="00302FCB" w:rsidRPr="00A75303">
                <w:rPr>
                  <w:rStyle w:val="Hyperlink"/>
                  <w:lang w:val="en-US"/>
                </w:rPr>
                <w:t>3</w:t>
              </w:r>
              <w:r w:rsidR="00302FCB">
                <w:rPr>
                  <w:rFonts w:asciiTheme="minorHAnsi" w:eastAsiaTheme="minorEastAsia" w:hAnsiTheme="minorHAnsi" w:cstheme="minorBidi"/>
                  <w:sz w:val="22"/>
                  <w:szCs w:val="22"/>
                  <w:lang w:eastAsia="en-GB"/>
                </w:rPr>
                <w:tab/>
              </w:r>
              <w:r w:rsidR="00302FCB" w:rsidRPr="00A75303">
                <w:rPr>
                  <w:rStyle w:val="Hyperlink"/>
                  <w:lang w:val="en-US"/>
                </w:rPr>
                <w:t>Definitions</w:t>
              </w:r>
              <w:r w:rsidR="00302FCB">
                <w:rPr>
                  <w:webHidden/>
                </w:rPr>
                <w:tab/>
              </w:r>
              <w:r w:rsidR="00302FCB">
                <w:rPr>
                  <w:webHidden/>
                </w:rPr>
                <w:fldChar w:fldCharType="begin"/>
              </w:r>
              <w:r w:rsidR="00302FCB">
                <w:rPr>
                  <w:webHidden/>
                </w:rPr>
                <w:instrText xml:space="preserve"> PAGEREF _Toc413243594 \h </w:instrText>
              </w:r>
              <w:r w:rsidR="00302FCB">
                <w:rPr>
                  <w:webHidden/>
                </w:rPr>
              </w:r>
              <w:r w:rsidR="00302FCB">
                <w:rPr>
                  <w:webHidden/>
                </w:rPr>
                <w:fldChar w:fldCharType="separate"/>
              </w:r>
              <w:r w:rsidR="00302FCB">
                <w:rPr>
                  <w:webHidden/>
                </w:rPr>
                <w:t>8</w:t>
              </w:r>
              <w:r w:rsidR="00302FCB">
                <w:rPr>
                  <w:webHidden/>
                </w:rPr>
                <w:fldChar w:fldCharType="end"/>
              </w:r>
            </w:hyperlink>
          </w:p>
          <w:p w14:paraId="6FD529F3" w14:textId="77777777" w:rsidR="00302FCB" w:rsidRDefault="005F7289">
            <w:pPr>
              <w:pStyle w:val="TOC2"/>
              <w:rPr>
                <w:rFonts w:asciiTheme="minorHAnsi" w:eastAsiaTheme="minorEastAsia" w:hAnsiTheme="minorHAnsi" w:cstheme="minorBidi"/>
                <w:sz w:val="22"/>
                <w:szCs w:val="22"/>
                <w:lang w:eastAsia="en-GB"/>
              </w:rPr>
            </w:pPr>
            <w:hyperlink w:anchor="_Toc413243595" w:history="1">
              <w:r w:rsidR="00302FCB" w:rsidRPr="00A75303">
                <w:rPr>
                  <w:rStyle w:val="Hyperlink"/>
                  <w:lang w:val="en-US"/>
                </w:rPr>
                <w:t>3.1</w:t>
              </w:r>
              <w:r w:rsidR="00302FCB">
                <w:rPr>
                  <w:rFonts w:asciiTheme="minorHAnsi" w:eastAsiaTheme="minorEastAsia" w:hAnsiTheme="minorHAnsi" w:cstheme="minorBidi"/>
                  <w:sz w:val="22"/>
                  <w:szCs w:val="22"/>
                  <w:lang w:eastAsia="en-GB"/>
                </w:rPr>
                <w:tab/>
              </w:r>
              <w:r w:rsidR="00302FCB" w:rsidRPr="00A75303">
                <w:rPr>
                  <w:rStyle w:val="Hyperlink"/>
                  <w:lang w:val="en-US"/>
                </w:rPr>
                <w:t>Terms defined elsewhere</w:t>
              </w:r>
              <w:r w:rsidR="00302FCB">
                <w:rPr>
                  <w:webHidden/>
                </w:rPr>
                <w:tab/>
              </w:r>
              <w:r w:rsidR="00302FCB">
                <w:rPr>
                  <w:webHidden/>
                </w:rPr>
                <w:fldChar w:fldCharType="begin"/>
              </w:r>
              <w:r w:rsidR="00302FCB">
                <w:rPr>
                  <w:webHidden/>
                </w:rPr>
                <w:instrText xml:space="preserve"> PAGEREF _Toc413243595 \h </w:instrText>
              </w:r>
              <w:r w:rsidR="00302FCB">
                <w:rPr>
                  <w:webHidden/>
                </w:rPr>
              </w:r>
              <w:r w:rsidR="00302FCB">
                <w:rPr>
                  <w:webHidden/>
                </w:rPr>
                <w:fldChar w:fldCharType="separate"/>
              </w:r>
              <w:r w:rsidR="00302FCB">
                <w:rPr>
                  <w:webHidden/>
                </w:rPr>
                <w:t>8</w:t>
              </w:r>
              <w:r w:rsidR="00302FCB">
                <w:rPr>
                  <w:webHidden/>
                </w:rPr>
                <w:fldChar w:fldCharType="end"/>
              </w:r>
            </w:hyperlink>
          </w:p>
          <w:p w14:paraId="5FB750FA" w14:textId="77777777" w:rsidR="00302FCB" w:rsidRDefault="005F7289">
            <w:pPr>
              <w:pStyle w:val="TOC2"/>
              <w:rPr>
                <w:rFonts w:asciiTheme="minorHAnsi" w:eastAsiaTheme="minorEastAsia" w:hAnsiTheme="minorHAnsi" w:cstheme="minorBidi"/>
                <w:sz w:val="22"/>
                <w:szCs w:val="22"/>
                <w:lang w:eastAsia="en-GB"/>
              </w:rPr>
            </w:pPr>
            <w:hyperlink w:anchor="_Toc413243596" w:history="1">
              <w:r w:rsidR="00302FCB" w:rsidRPr="00A75303">
                <w:rPr>
                  <w:rStyle w:val="Hyperlink"/>
                </w:rPr>
                <w:t>3.2</w:t>
              </w:r>
              <w:r w:rsidR="00302FCB">
                <w:rPr>
                  <w:rFonts w:asciiTheme="minorHAnsi" w:eastAsiaTheme="minorEastAsia" w:hAnsiTheme="minorHAnsi" w:cstheme="minorBidi"/>
                  <w:sz w:val="22"/>
                  <w:szCs w:val="22"/>
                  <w:lang w:eastAsia="en-GB"/>
                </w:rPr>
                <w:tab/>
              </w:r>
              <w:r w:rsidR="00302FCB" w:rsidRPr="00A75303">
                <w:rPr>
                  <w:rStyle w:val="Hyperlink"/>
                </w:rPr>
                <w:t>Terms defined in this Supplement</w:t>
              </w:r>
              <w:r w:rsidR="00302FCB">
                <w:rPr>
                  <w:webHidden/>
                </w:rPr>
                <w:tab/>
              </w:r>
              <w:r w:rsidR="00302FCB">
                <w:rPr>
                  <w:webHidden/>
                </w:rPr>
                <w:fldChar w:fldCharType="begin"/>
              </w:r>
              <w:r w:rsidR="00302FCB">
                <w:rPr>
                  <w:webHidden/>
                </w:rPr>
                <w:instrText xml:space="preserve"> PAGEREF _Toc413243596 \h </w:instrText>
              </w:r>
              <w:r w:rsidR="00302FCB">
                <w:rPr>
                  <w:webHidden/>
                </w:rPr>
              </w:r>
              <w:r w:rsidR="00302FCB">
                <w:rPr>
                  <w:webHidden/>
                </w:rPr>
                <w:fldChar w:fldCharType="separate"/>
              </w:r>
              <w:r w:rsidR="00302FCB">
                <w:rPr>
                  <w:webHidden/>
                </w:rPr>
                <w:t>8</w:t>
              </w:r>
              <w:r w:rsidR="00302FCB">
                <w:rPr>
                  <w:webHidden/>
                </w:rPr>
                <w:fldChar w:fldCharType="end"/>
              </w:r>
            </w:hyperlink>
          </w:p>
          <w:p w14:paraId="16AA70D9" w14:textId="77777777" w:rsidR="00302FCB" w:rsidRDefault="005F7289">
            <w:pPr>
              <w:pStyle w:val="TOC1"/>
              <w:rPr>
                <w:rFonts w:asciiTheme="minorHAnsi" w:eastAsiaTheme="minorEastAsia" w:hAnsiTheme="minorHAnsi" w:cstheme="minorBidi"/>
                <w:sz w:val="22"/>
                <w:szCs w:val="22"/>
                <w:lang w:eastAsia="en-GB"/>
              </w:rPr>
            </w:pPr>
            <w:hyperlink w:anchor="_Toc413243597" w:history="1">
              <w:r w:rsidR="00302FCB" w:rsidRPr="00A75303">
                <w:rPr>
                  <w:rStyle w:val="Hyperlink"/>
                  <w:lang w:val="en-US"/>
                </w:rPr>
                <w:t>4</w:t>
              </w:r>
              <w:r w:rsidR="00302FCB">
                <w:rPr>
                  <w:rFonts w:asciiTheme="minorHAnsi" w:eastAsiaTheme="minorEastAsia" w:hAnsiTheme="minorHAnsi" w:cstheme="minorBidi"/>
                  <w:sz w:val="22"/>
                  <w:szCs w:val="22"/>
                  <w:lang w:eastAsia="en-GB"/>
                </w:rPr>
                <w:tab/>
              </w:r>
              <w:r w:rsidR="00302FCB" w:rsidRPr="00A75303">
                <w:rPr>
                  <w:rStyle w:val="Hyperlink"/>
                  <w:lang w:val="en-US"/>
                </w:rPr>
                <w:t>Abbreviations and acronyms</w:t>
              </w:r>
              <w:r w:rsidR="00302FCB">
                <w:rPr>
                  <w:webHidden/>
                </w:rPr>
                <w:tab/>
              </w:r>
              <w:r w:rsidR="00302FCB">
                <w:rPr>
                  <w:webHidden/>
                </w:rPr>
                <w:fldChar w:fldCharType="begin"/>
              </w:r>
              <w:r w:rsidR="00302FCB">
                <w:rPr>
                  <w:webHidden/>
                </w:rPr>
                <w:instrText xml:space="preserve"> PAGEREF _Toc413243597 \h </w:instrText>
              </w:r>
              <w:r w:rsidR="00302FCB">
                <w:rPr>
                  <w:webHidden/>
                </w:rPr>
              </w:r>
              <w:r w:rsidR="00302FCB">
                <w:rPr>
                  <w:webHidden/>
                </w:rPr>
                <w:fldChar w:fldCharType="separate"/>
              </w:r>
              <w:r w:rsidR="00302FCB">
                <w:rPr>
                  <w:webHidden/>
                </w:rPr>
                <w:t>8</w:t>
              </w:r>
              <w:r w:rsidR="00302FCB">
                <w:rPr>
                  <w:webHidden/>
                </w:rPr>
                <w:fldChar w:fldCharType="end"/>
              </w:r>
            </w:hyperlink>
          </w:p>
          <w:p w14:paraId="23B7E922" w14:textId="77777777" w:rsidR="00302FCB" w:rsidRDefault="005F7289">
            <w:pPr>
              <w:pStyle w:val="TOC1"/>
              <w:rPr>
                <w:rFonts w:asciiTheme="minorHAnsi" w:eastAsiaTheme="minorEastAsia" w:hAnsiTheme="minorHAnsi" w:cstheme="minorBidi"/>
                <w:sz w:val="22"/>
                <w:szCs w:val="22"/>
                <w:lang w:eastAsia="en-GB"/>
              </w:rPr>
            </w:pPr>
            <w:hyperlink w:anchor="_Toc413243598" w:history="1">
              <w:r w:rsidR="00302FCB" w:rsidRPr="00A75303">
                <w:rPr>
                  <w:rStyle w:val="Hyperlink"/>
                  <w:lang w:val="en-US"/>
                </w:rPr>
                <w:t>5</w:t>
              </w:r>
              <w:r w:rsidR="00302FCB">
                <w:rPr>
                  <w:rFonts w:asciiTheme="minorHAnsi" w:eastAsiaTheme="minorEastAsia" w:hAnsiTheme="minorHAnsi" w:cstheme="minorBidi"/>
                  <w:sz w:val="22"/>
                  <w:szCs w:val="22"/>
                  <w:lang w:eastAsia="en-GB"/>
                </w:rPr>
                <w:tab/>
              </w:r>
              <w:r w:rsidR="00302FCB" w:rsidRPr="00A75303">
                <w:rPr>
                  <w:rStyle w:val="Hyperlink"/>
                  <w:lang w:val="en-US"/>
                </w:rPr>
                <w:t>Conventions</w:t>
              </w:r>
              <w:r w:rsidR="00302FCB">
                <w:rPr>
                  <w:webHidden/>
                </w:rPr>
                <w:tab/>
              </w:r>
              <w:r w:rsidR="00302FCB">
                <w:rPr>
                  <w:webHidden/>
                </w:rPr>
                <w:fldChar w:fldCharType="begin"/>
              </w:r>
              <w:r w:rsidR="00302FCB">
                <w:rPr>
                  <w:webHidden/>
                </w:rPr>
                <w:instrText xml:space="preserve"> PAGEREF _Toc413243598 \h </w:instrText>
              </w:r>
              <w:r w:rsidR="00302FCB">
                <w:rPr>
                  <w:webHidden/>
                </w:rPr>
              </w:r>
              <w:r w:rsidR="00302FCB">
                <w:rPr>
                  <w:webHidden/>
                </w:rPr>
                <w:fldChar w:fldCharType="separate"/>
              </w:r>
              <w:r w:rsidR="00302FCB">
                <w:rPr>
                  <w:webHidden/>
                </w:rPr>
                <w:t>9</w:t>
              </w:r>
              <w:r w:rsidR="00302FCB">
                <w:rPr>
                  <w:webHidden/>
                </w:rPr>
                <w:fldChar w:fldCharType="end"/>
              </w:r>
            </w:hyperlink>
          </w:p>
          <w:p w14:paraId="61778EF2" w14:textId="77777777" w:rsidR="00302FCB" w:rsidRDefault="005F7289">
            <w:pPr>
              <w:pStyle w:val="TOC1"/>
              <w:rPr>
                <w:rFonts w:asciiTheme="minorHAnsi" w:eastAsiaTheme="minorEastAsia" w:hAnsiTheme="minorHAnsi" w:cstheme="minorBidi"/>
                <w:sz w:val="22"/>
                <w:szCs w:val="22"/>
                <w:lang w:eastAsia="en-GB"/>
              </w:rPr>
            </w:pPr>
            <w:hyperlink w:anchor="_Toc413243599" w:history="1">
              <w:r w:rsidR="00302FCB" w:rsidRPr="00A75303">
                <w:rPr>
                  <w:rStyle w:val="Hyperlink"/>
                  <w:lang w:val="en-US"/>
                </w:rPr>
                <w:t>6</w:t>
              </w:r>
              <w:r w:rsidR="00302FCB">
                <w:rPr>
                  <w:rFonts w:asciiTheme="minorHAnsi" w:eastAsiaTheme="minorEastAsia" w:hAnsiTheme="minorHAnsi" w:cstheme="minorBidi"/>
                  <w:sz w:val="22"/>
                  <w:szCs w:val="22"/>
                  <w:lang w:eastAsia="en-GB"/>
                </w:rPr>
                <w:tab/>
              </w:r>
              <w:r w:rsidR="00302FCB" w:rsidRPr="00A75303">
                <w:rPr>
                  <w:rStyle w:val="Hyperlink"/>
                  <w:lang w:val="en-US"/>
                </w:rPr>
                <w:t>Network model</w:t>
              </w:r>
              <w:r w:rsidR="00302FCB">
                <w:rPr>
                  <w:webHidden/>
                </w:rPr>
                <w:tab/>
              </w:r>
              <w:r w:rsidR="00302FCB">
                <w:rPr>
                  <w:webHidden/>
                </w:rPr>
                <w:fldChar w:fldCharType="begin"/>
              </w:r>
              <w:r w:rsidR="00302FCB">
                <w:rPr>
                  <w:webHidden/>
                </w:rPr>
                <w:instrText xml:space="preserve"> PAGEREF _Toc413243599 \h </w:instrText>
              </w:r>
              <w:r w:rsidR="00302FCB">
                <w:rPr>
                  <w:webHidden/>
                </w:rPr>
              </w:r>
              <w:r w:rsidR="00302FCB">
                <w:rPr>
                  <w:webHidden/>
                </w:rPr>
                <w:fldChar w:fldCharType="separate"/>
              </w:r>
              <w:r w:rsidR="00302FCB">
                <w:rPr>
                  <w:webHidden/>
                </w:rPr>
                <w:t>9</w:t>
              </w:r>
              <w:r w:rsidR="00302FCB">
                <w:rPr>
                  <w:webHidden/>
                </w:rPr>
                <w:fldChar w:fldCharType="end"/>
              </w:r>
            </w:hyperlink>
          </w:p>
          <w:p w14:paraId="42B3D2B3" w14:textId="77777777" w:rsidR="00302FCB" w:rsidRDefault="005F7289">
            <w:pPr>
              <w:pStyle w:val="TOC1"/>
              <w:rPr>
                <w:rFonts w:asciiTheme="minorHAnsi" w:eastAsiaTheme="minorEastAsia" w:hAnsiTheme="minorHAnsi" w:cstheme="minorBidi"/>
                <w:sz w:val="22"/>
                <w:szCs w:val="22"/>
                <w:lang w:eastAsia="en-GB"/>
              </w:rPr>
            </w:pPr>
            <w:hyperlink w:anchor="_Toc413243600" w:history="1">
              <w:r w:rsidR="00302FCB" w:rsidRPr="00A75303">
                <w:rPr>
                  <w:rStyle w:val="Hyperlink"/>
                  <w:lang w:val="en-US"/>
                </w:rPr>
                <w:t>7</w:t>
              </w:r>
              <w:r w:rsidR="00302FCB">
                <w:rPr>
                  <w:rFonts w:asciiTheme="minorHAnsi" w:eastAsiaTheme="minorEastAsia" w:hAnsiTheme="minorHAnsi" w:cstheme="minorBidi"/>
                  <w:sz w:val="22"/>
                  <w:szCs w:val="22"/>
                  <w:lang w:eastAsia="en-GB"/>
                </w:rPr>
                <w:tab/>
              </w:r>
              <w:r w:rsidR="00302FCB" w:rsidRPr="00A75303">
                <w:rPr>
                  <w:rStyle w:val="Hyperlink"/>
                  <w:lang w:val="en-US"/>
                </w:rPr>
                <w:t>Support of alternate IP connectivity: principle options from H.248 side</w:t>
              </w:r>
              <w:r w:rsidR="00302FCB">
                <w:rPr>
                  <w:webHidden/>
                </w:rPr>
                <w:tab/>
              </w:r>
              <w:r w:rsidR="00302FCB">
                <w:rPr>
                  <w:webHidden/>
                </w:rPr>
                <w:fldChar w:fldCharType="begin"/>
              </w:r>
              <w:r w:rsidR="00302FCB">
                <w:rPr>
                  <w:webHidden/>
                </w:rPr>
                <w:instrText xml:space="preserve"> PAGEREF _Toc413243600 \h </w:instrText>
              </w:r>
              <w:r w:rsidR="00302FCB">
                <w:rPr>
                  <w:webHidden/>
                </w:rPr>
              </w:r>
              <w:r w:rsidR="00302FCB">
                <w:rPr>
                  <w:webHidden/>
                </w:rPr>
                <w:fldChar w:fldCharType="separate"/>
              </w:r>
              <w:r w:rsidR="00302FCB">
                <w:rPr>
                  <w:webHidden/>
                </w:rPr>
                <w:t>10</w:t>
              </w:r>
              <w:r w:rsidR="00302FCB">
                <w:rPr>
                  <w:webHidden/>
                </w:rPr>
                <w:fldChar w:fldCharType="end"/>
              </w:r>
            </w:hyperlink>
          </w:p>
          <w:p w14:paraId="07A6EF61" w14:textId="77777777" w:rsidR="00302FCB" w:rsidRDefault="005F7289">
            <w:pPr>
              <w:pStyle w:val="TOC2"/>
              <w:rPr>
                <w:rFonts w:asciiTheme="minorHAnsi" w:eastAsiaTheme="minorEastAsia" w:hAnsiTheme="minorHAnsi" w:cstheme="minorBidi"/>
                <w:sz w:val="22"/>
                <w:szCs w:val="22"/>
                <w:lang w:eastAsia="en-GB"/>
              </w:rPr>
            </w:pPr>
            <w:hyperlink w:anchor="_Toc413243601" w:history="1">
              <w:r w:rsidR="00302FCB" w:rsidRPr="00A75303">
                <w:rPr>
                  <w:rStyle w:val="Hyperlink"/>
                </w:rPr>
                <w:t>7.1</w:t>
              </w:r>
              <w:r w:rsidR="00302FCB">
                <w:rPr>
                  <w:rFonts w:asciiTheme="minorHAnsi" w:eastAsiaTheme="minorEastAsia" w:hAnsiTheme="minorHAnsi" w:cstheme="minorBidi"/>
                  <w:sz w:val="22"/>
                  <w:szCs w:val="22"/>
                  <w:lang w:eastAsia="en-GB"/>
                </w:rPr>
                <w:tab/>
              </w:r>
              <w:r w:rsidR="00302FCB" w:rsidRPr="00A75303">
                <w:rPr>
                  <w:rStyle w:val="Hyperlink"/>
                </w:rPr>
                <w:t>Solution options: basic H.248 context models and H.248 media descriptor elements</w:t>
              </w:r>
              <w:r w:rsidR="00302FCB">
                <w:rPr>
                  <w:webHidden/>
                </w:rPr>
                <w:tab/>
              </w:r>
              <w:r w:rsidR="00302FCB">
                <w:rPr>
                  <w:webHidden/>
                </w:rPr>
                <w:fldChar w:fldCharType="begin"/>
              </w:r>
              <w:r w:rsidR="00302FCB">
                <w:rPr>
                  <w:webHidden/>
                </w:rPr>
                <w:instrText xml:space="preserve"> PAGEREF _Toc413243601 \h </w:instrText>
              </w:r>
              <w:r w:rsidR="00302FCB">
                <w:rPr>
                  <w:webHidden/>
                </w:rPr>
              </w:r>
              <w:r w:rsidR="00302FCB">
                <w:rPr>
                  <w:webHidden/>
                </w:rPr>
                <w:fldChar w:fldCharType="separate"/>
              </w:r>
              <w:r w:rsidR="00302FCB">
                <w:rPr>
                  <w:webHidden/>
                </w:rPr>
                <w:t>10</w:t>
              </w:r>
              <w:r w:rsidR="00302FCB">
                <w:rPr>
                  <w:webHidden/>
                </w:rPr>
                <w:fldChar w:fldCharType="end"/>
              </w:r>
            </w:hyperlink>
          </w:p>
          <w:p w14:paraId="2A3A0141" w14:textId="77777777" w:rsidR="00302FCB" w:rsidRDefault="005F7289">
            <w:pPr>
              <w:pStyle w:val="TOC3"/>
              <w:rPr>
                <w:rFonts w:asciiTheme="minorHAnsi" w:eastAsiaTheme="minorEastAsia" w:hAnsiTheme="minorHAnsi" w:cstheme="minorBidi"/>
                <w:sz w:val="22"/>
                <w:szCs w:val="22"/>
                <w:lang w:eastAsia="en-GB"/>
              </w:rPr>
            </w:pPr>
            <w:hyperlink w:anchor="_Toc413243602" w:history="1">
              <w:r w:rsidR="00302FCB" w:rsidRPr="00A75303">
                <w:rPr>
                  <w:rStyle w:val="Hyperlink"/>
                </w:rPr>
                <w:t>7.1.1</w:t>
              </w:r>
              <w:r w:rsidR="00302FCB">
                <w:rPr>
                  <w:rFonts w:asciiTheme="minorHAnsi" w:eastAsiaTheme="minorEastAsia" w:hAnsiTheme="minorHAnsi" w:cstheme="minorBidi"/>
                  <w:sz w:val="22"/>
                  <w:szCs w:val="22"/>
                  <w:lang w:eastAsia="en-GB"/>
                </w:rPr>
                <w:tab/>
              </w:r>
              <w:r w:rsidR="00302FCB" w:rsidRPr="00A75303">
                <w:rPr>
                  <w:rStyle w:val="Hyperlink"/>
                </w:rPr>
                <w:t>H.248 ALTC context model "M1": reservation of two H.248 contexts</w:t>
              </w:r>
              <w:r w:rsidR="00302FCB">
                <w:rPr>
                  <w:webHidden/>
                </w:rPr>
                <w:tab/>
              </w:r>
              <w:r w:rsidR="00302FCB">
                <w:rPr>
                  <w:webHidden/>
                </w:rPr>
                <w:fldChar w:fldCharType="begin"/>
              </w:r>
              <w:r w:rsidR="00302FCB">
                <w:rPr>
                  <w:webHidden/>
                </w:rPr>
                <w:instrText xml:space="preserve"> PAGEREF _Toc413243602 \h </w:instrText>
              </w:r>
              <w:r w:rsidR="00302FCB">
                <w:rPr>
                  <w:webHidden/>
                </w:rPr>
              </w:r>
              <w:r w:rsidR="00302FCB">
                <w:rPr>
                  <w:webHidden/>
                </w:rPr>
                <w:fldChar w:fldCharType="separate"/>
              </w:r>
              <w:r w:rsidR="00302FCB">
                <w:rPr>
                  <w:webHidden/>
                </w:rPr>
                <w:t>10</w:t>
              </w:r>
              <w:r w:rsidR="00302FCB">
                <w:rPr>
                  <w:webHidden/>
                </w:rPr>
                <w:fldChar w:fldCharType="end"/>
              </w:r>
            </w:hyperlink>
          </w:p>
          <w:p w14:paraId="0E4EEA1E" w14:textId="77777777" w:rsidR="00302FCB" w:rsidRDefault="005F7289">
            <w:pPr>
              <w:pStyle w:val="TOC3"/>
              <w:rPr>
                <w:rFonts w:asciiTheme="minorHAnsi" w:eastAsiaTheme="minorEastAsia" w:hAnsiTheme="minorHAnsi" w:cstheme="minorBidi"/>
                <w:sz w:val="22"/>
                <w:szCs w:val="22"/>
                <w:lang w:eastAsia="en-GB"/>
              </w:rPr>
            </w:pPr>
            <w:hyperlink w:anchor="_Toc413243603" w:history="1">
              <w:r w:rsidR="00302FCB" w:rsidRPr="00A75303">
                <w:rPr>
                  <w:rStyle w:val="Hyperlink"/>
                </w:rPr>
                <w:t>7.1.2</w:t>
              </w:r>
              <w:r w:rsidR="00302FCB">
                <w:rPr>
                  <w:rFonts w:asciiTheme="minorHAnsi" w:eastAsiaTheme="minorEastAsia" w:hAnsiTheme="minorHAnsi" w:cstheme="minorBidi"/>
                  <w:sz w:val="22"/>
                  <w:szCs w:val="22"/>
                  <w:lang w:eastAsia="en-GB"/>
                </w:rPr>
                <w:tab/>
              </w:r>
              <w:r w:rsidR="00302FCB" w:rsidRPr="00A75303">
                <w:rPr>
                  <w:rStyle w:val="Hyperlink"/>
                </w:rPr>
                <w:t>H.248 ALTC context model "M2": reservation of two H.248 terminations</w:t>
              </w:r>
              <w:r w:rsidR="00302FCB">
                <w:rPr>
                  <w:webHidden/>
                </w:rPr>
                <w:tab/>
              </w:r>
              <w:r w:rsidR="00302FCB">
                <w:rPr>
                  <w:webHidden/>
                </w:rPr>
                <w:fldChar w:fldCharType="begin"/>
              </w:r>
              <w:r w:rsidR="00302FCB">
                <w:rPr>
                  <w:webHidden/>
                </w:rPr>
                <w:instrText xml:space="preserve"> PAGEREF _Toc413243603 \h </w:instrText>
              </w:r>
              <w:r w:rsidR="00302FCB">
                <w:rPr>
                  <w:webHidden/>
                </w:rPr>
              </w:r>
              <w:r w:rsidR="00302FCB">
                <w:rPr>
                  <w:webHidden/>
                </w:rPr>
                <w:fldChar w:fldCharType="separate"/>
              </w:r>
              <w:r w:rsidR="00302FCB">
                <w:rPr>
                  <w:webHidden/>
                </w:rPr>
                <w:t>11</w:t>
              </w:r>
              <w:r w:rsidR="00302FCB">
                <w:rPr>
                  <w:webHidden/>
                </w:rPr>
                <w:fldChar w:fldCharType="end"/>
              </w:r>
            </w:hyperlink>
          </w:p>
          <w:p w14:paraId="047829AA" w14:textId="77777777" w:rsidR="00302FCB" w:rsidRDefault="005F7289">
            <w:pPr>
              <w:pStyle w:val="TOC3"/>
              <w:rPr>
                <w:rFonts w:asciiTheme="minorHAnsi" w:eastAsiaTheme="minorEastAsia" w:hAnsiTheme="minorHAnsi" w:cstheme="minorBidi"/>
                <w:sz w:val="22"/>
                <w:szCs w:val="22"/>
                <w:lang w:eastAsia="en-GB"/>
              </w:rPr>
            </w:pPr>
            <w:hyperlink w:anchor="_Toc413243604" w:history="1">
              <w:r w:rsidR="00302FCB" w:rsidRPr="00A75303">
                <w:rPr>
                  <w:rStyle w:val="Hyperlink"/>
                </w:rPr>
                <w:t>7.1.3</w:t>
              </w:r>
              <w:r w:rsidR="00302FCB">
                <w:rPr>
                  <w:rFonts w:asciiTheme="minorHAnsi" w:eastAsiaTheme="minorEastAsia" w:hAnsiTheme="minorHAnsi" w:cstheme="minorBidi"/>
                  <w:sz w:val="22"/>
                  <w:szCs w:val="22"/>
                  <w:lang w:eastAsia="en-GB"/>
                </w:rPr>
                <w:tab/>
              </w:r>
              <w:r w:rsidR="00302FCB" w:rsidRPr="00A75303">
                <w:rPr>
                  <w:rStyle w:val="Hyperlink"/>
                </w:rPr>
                <w:t>H.248 ALTC context model "M3": reservation of two H.248 stream endpoints</w:t>
              </w:r>
              <w:r w:rsidR="00302FCB">
                <w:rPr>
                  <w:webHidden/>
                </w:rPr>
                <w:tab/>
              </w:r>
              <w:r w:rsidR="00302FCB">
                <w:rPr>
                  <w:webHidden/>
                </w:rPr>
                <w:fldChar w:fldCharType="begin"/>
              </w:r>
              <w:r w:rsidR="00302FCB">
                <w:rPr>
                  <w:webHidden/>
                </w:rPr>
                <w:instrText xml:space="preserve"> PAGEREF _Toc413243604 \h </w:instrText>
              </w:r>
              <w:r w:rsidR="00302FCB">
                <w:rPr>
                  <w:webHidden/>
                </w:rPr>
              </w:r>
              <w:r w:rsidR="00302FCB">
                <w:rPr>
                  <w:webHidden/>
                </w:rPr>
                <w:fldChar w:fldCharType="separate"/>
              </w:r>
              <w:r w:rsidR="00302FCB">
                <w:rPr>
                  <w:webHidden/>
                </w:rPr>
                <w:t>12</w:t>
              </w:r>
              <w:r w:rsidR="00302FCB">
                <w:rPr>
                  <w:webHidden/>
                </w:rPr>
                <w:fldChar w:fldCharType="end"/>
              </w:r>
            </w:hyperlink>
          </w:p>
          <w:p w14:paraId="10E30B0B" w14:textId="77777777" w:rsidR="00302FCB" w:rsidRDefault="005F7289">
            <w:pPr>
              <w:pStyle w:val="TOC3"/>
              <w:rPr>
                <w:rFonts w:asciiTheme="minorHAnsi" w:eastAsiaTheme="minorEastAsia" w:hAnsiTheme="minorHAnsi" w:cstheme="minorBidi"/>
                <w:sz w:val="22"/>
                <w:szCs w:val="22"/>
                <w:lang w:eastAsia="en-GB"/>
              </w:rPr>
            </w:pPr>
            <w:hyperlink w:anchor="_Toc413243605" w:history="1">
              <w:r w:rsidR="00302FCB" w:rsidRPr="00A75303">
                <w:rPr>
                  <w:rStyle w:val="Hyperlink"/>
                </w:rPr>
                <w:t>7.1.4</w:t>
              </w:r>
              <w:r w:rsidR="00302FCB">
                <w:rPr>
                  <w:rFonts w:asciiTheme="minorHAnsi" w:eastAsiaTheme="minorEastAsia" w:hAnsiTheme="minorHAnsi" w:cstheme="minorBidi"/>
                  <w:sz w:val="22"/>
                  <w:szCs w:val="22"/>
                  <w:lang w:eastAsia="en-GB"/>
                </w:rPr>
                <w:tab/>
              </w:r>
              <w:r w:rsidR="00302FCB" w:rsidRPr="00A75303">
                <w:rPr>
                  <w:rStyle w:val="Hyperlink"/>
                </w:rPr>
                <w:t>H.248 ALTC context model "M4": reservation of two H.248 media groups</w:t>
              </w:r>
              <w:r w:rsidR="00302FCB">
                <w:rPr>
                  <w:webHidden/>
                </w:rPr>
                <w:tab/>
              </w:r>
              <w:r w:rsidR="00302FCB">
                <w:rPr>
                  <w:webHidden/>
                </w:rPr>
                <w:fldChar w:fldCharType="begin"/>
              </w:r>
              <w:r w:rsidR="00302FCB">
                <w:rPr>
                  <w:webHidden/>
                </w:rPr>
                <w:instrText xml:space="preserve"> PAGEREF _Toc413243605 \h </w:instrText>
              </w:r>
              <w:r w:rsidR="00302FCB">
                <w:rPr>
                  <w:webHidden/>
                </w:rPr>
              </w:r>
              <w:r w:rsidR="00302FCB">
                <w:rPr>
                  <w:webHidden/>
                </w:rPr>
                <w:fldChar w:fldCharType="separate"/>
              </w:r>
              <w:r w:rsidR="00302FCB">
                <w:rPr>
                  <w:webHidden/>
                </w:rPr>
                <w:t>13</w:t>
              </w:r>
              <w:r w:rsidR="00302FCB">
                <w:rPr>
                  <w:webHidden/>
                </w:rPr>
                <w:fldChar w:fldCharType="end"/>
              </w:r>
            </w:hyperlink>
          </w:p>
          <w:p w14:paraId="712B65E2" w14:textId="77777777" w:rsidR="00302FCB" w:rsidRDefault="005F7289">
            <w:pPr>
              <w:pStyle w:val="TOC3"/>
              <w:rPr>
                <w:rFonts w:asciiTheme="minorHAnsi" w:eastAsiaTheme="minorEastAsia" w:hAnsiTheme="minorHAnsi" w:cstheme="minorBidi"/>
                <w:sz w:val="22"/>
                <w:szCs w:val="22"/>
                <w:lang w:eastAsia="en-GB"/>
              </w:rPr>
            </w:pPr>
            <w:hyperlink w:anchor="_Toc413243606" w:history="1">
              <w:r w:rsidR="00302FCB" w:rsidRPr="00A75303">
                <w:rPr>
                  <w:rStyle w:val="Hyperlink"/>
                </w:rPr>
                <w:t>7.1.5</w:t>
              </w:r>
              <w:r w:rsidR="00302FCB">
                <w:rPr>
                  <w:rFonts w:asciiTheme="minorHAnsi" w:eastAsiaTheme="minorEastAsia" w:hAnsiTheme="minorHAnsi" w:cstheme="minorBidi"/>
                  <w:sz w:val="22"/>
                  <w:szCs w:val="22"/>
                  <w:lang w:eastAsia="en-GB"/>
                </w:rPr>
                <w:tab/>
              </w:r>
              <w:r w:rsidR="00302FCB" w:rsidRPr="00A75303">
                <w:rPr>
                  <w:rStyle w:val="Hyperlink"/>
                </w:rPr>
                <w:t>H.248 ALTC context model "M5": reservation of two H.248 stream groups</w:t>
              </w:r>
              <w:r w:rsidR="00302FCB">
                <w:rPr>
                  <w:webHidden/>
                </w:rPr>
                <w:tab/>
              </w:r>
              <w:r w:rsidR="00302FCB">
                <w:rPr>
                  <w:webHidden/>
                </w:rPr>
                <w:fldChar w:fldCharType="begin"/>
              </w:r>
              <w:r w:rsidR="00302FCB">
                <w:rPr>
                  <w:webHidden/>
                </w:rPr>
                <w:instrText xml:space="preserve"> PAGEREF _Toc413243606 \h </w:instrText>
              </w:r>
              <w:r w:rsidR="00302FCB">
                <w:rPr>
                  <w:webHidden/>
                </w:rPr>
              </w:r>
              <w:r w:rsidR="00302FCB">
                <w:rPr>
                  <w:webHidden/>
                </w:rPr>
                <w:fldChar w:fldCharType="separate"/>
              </w:r>
              <w:r w:rsidR="00302FCB">
                <w:rPr>
                  <w:webHidden/>
                </w:rPr>
                <w:t>14</w:t>
              </w:r>
              <w:r w:rsidR="00302FCB">
                <w:rPr>
                  <w:webHidden/>
                </w:rPr>
                <w:fldChar w:fldCharType="end"/>
              </w:r>
            </w:hyperlink>
          </w:p>
          <w:p w14:paraId="28F0747B" w14:textId="77777777" w:rsidR="00302FCB" w:rsidRDefault="005F7289">
            <w:pPr>
              <w:pStyle w:val="TOC3"/>
              <w:rPr>
                <w:rFonts w:asciiTheme="minorHAnsi" w:eastAsiaTheme="minorEastAsia" w:hAnsiTheme="minorHAnsi" w:cstheme="minorBidi"/>
                <w:sz w:val="22"/>
                <w:szCs w:val="22"/>
                <w:lang w:eastAsia="en-GB"/>
              </w:rPr>
            </w:pPr>
            <w:hyperlink w:anchor="_Toc413243607" w:history="1">
              <w:r w:rsidR="00302FCB" w:rsidRPr="00A75303">
                <w:rPr>
                  <w:rStyle w:val="Hyperlink"/>
                </w:rPr>
                <w:t>7.1.6</w:t>
              </w:r>
              <w:r w:rsidR="00302FCB">
                <w:rPr>
                  <w:rFonts w:asciiTheme="minorHAnsi" w:eastAsiaTheme="minorEastAsia" w:hAnsiTheme="minorHAnsi" w:cstheme="minorBidi"/>
                  <w:sz w:val="22"/>
                  <w:szCs w:val="22"/>
                  <w:lang w:eastAsia="en-GB"/>
                </w:rPr>
                <w:tab/>
              </w:r>
              <w:r w:rsidR="00302FCB" w:rsidRPr="00A75303">
                <w:rPr>
                  <w:rStyle w:val="Hyperlink"/>
                </w:rPr>
                <w:t>H.248 ALTC context model "M6": reservation of a "dual-stack IP interface"</w:t>
              </w:r>
              <w:r w:rsidR="00302FCB">
                <w:rPr>
                  <w:webHidden/>
                </w:rPr>
                <w:tab/>
              </w:r>
              <w:r w:rsidR="00302FCB">
                <w:rPr>
                  <w:webHidden/>
                </w:rPr>
                <w:fldChar w:fldCharType="begin"/>
              </w:r>
              <w:r w:rsidR="00302FCB">
                <w:rPr>
                  <w:webHidden/>
                </w:rPr>
                <w:instrText xml:space="preserve"> PAGEREF _Toc413243607 \h </w:instrText>
              </w:r>
              <w:r w:rsidR="00302FCB">
                <w:rPr>
                  <w:webHidden/>
                </w:rPr>
              </w:r>
              <w:r w:rsidR="00302FCB">
                <w:rPr>
                  <w:webHidden/>
                </w:rPr>
                <w:fldChar w:fldCharType="separate"/>
              </w:r>
              <w:r w:rsidR="00302FCB">
                <w:rPr>
                  <w:webHidden/>
                </w:rPr>
                <w:t>15</w:t>
              </w:r>
              <w:r w:rsidR="00302FCB">
                <w:rPr>
                  <w:webHidden/>
                </w:rPr>
                <w:fldChar w:fldCharType="end"/>
              </w:r>
            </w:hyperlink>
          </w:p>
          <w:p w14:paraId="2BB16362" w14:textId="77777777" w:rsidR="00302FCB" w:rsidRDefault="005F7289">
            <w:pPr>
              <w:pStyle w:val="TOC2"/>
              <w:rPr>
                <w:rFonts w:asciiTheme="minorHAnsi" w:eastAsiaTheme="minorEastAsia" w:hAnsiTheme="minorHAnsi" w:cstheme="minorBidi"/>
                <w:sz w:val="22"/>
                <w:szCs w:val="22"/>
                <w:lang w:eastAsia="en-GB"/>
              </w:rPr>
            </w:pPr>
            <w:hyperlink w:anchor="_Toc413243608" w:history="1">
              <w:r w:rsidR="00302FCB" w:rsidRPr="00A75303">
                <w:rPr>
                  <w:rStyle w:val="Hyperlink"/>
                </w:rPr>
                <w:t>7.2</w:t>
              </w:r>
              <w:r w:rsidR="00302FCB">
                <w:rPr>
                  <w:rFonts w:asciiTheme="minorHAnsi" w:eastAsiaTheme="minorEastAsia" w:hAnsiTheme="minorHAnsi" w:cstheme="minorBidi"/>
                  <w:sz w:val="22"/>
                  <w:szCs w:val="22"/>
                  <w:lang w:eastAsia="en-GB"/>
                </w:rPr>
                <w:tab/>
              </w:r>
              <w:r w:rsidR="00302FCB" w:rsidRPr="00A75303">
                <w:rPr>
                  <w:rStyle w:val="Hyperlink"/>
                </w:rPr>
                <w:t>Solution options: complementary H.248 resource usage indication information</w:t>
              </w:r>
              <w:r w:rsidR="00302FCB">
                <w:rPr>
                  <w:webHidden/>
                </w:rPr>
                <w:tab/>
              </w:r>
              <w:r w:rsidR="00302FCB">
                <w:rPr>
                  <w:webHidden/>
                </w:rPr>
                <w:fldChar w:fldCharType="begin"/>
              </w:r>
              <w:r w:rsidR="00302FCB">
                <w:rPr>
                  <w:webHidden/>
                </w:rPr>
                <w:instrText xml:space="preserve"> PAGEREF _Toc413243608 \h </w:instrText>
              </w:r>
              <w:r w:rsidR="00302FCB">
                <w:rPr>
                  <w:webHidden/>
                </w:rPr>
              </w:r>
              <w:r w:rsidR="00302FCB">
                <w:rPr>
                  <w:webHidden/>
                </w:rPr>
                <w:fldChar w:fldCharType="separate"/>
              </w:r>
              <w:r w:rsidR="00302FCB">
                <w:rPr>
                  <w:webHidden/>
                </w:rPr>
                <w:t>16</w:t>
              </w:r>
              <w:r w:rsidR="00302FCB">
                <w:rPr>
                  <w:webHidden/>
                </w:rPr>
                <w:fldChar w:fldCharType="end"/>
              </w:r>
            </w:hyperlink>
          </w:p>
          <w:p w14:paraId="4F3E7221" w14:textId="77777777" w:rsidR="00302FCB" w:rsidRDefault="005F7289">
            <w:pPr>
              <w:pStyle w:val="TOC3"/>
              <w:rPr>
                <w:rFonts w:asciiTheme="minorHAnsi" w:eastAsiaTheme="minorEastAsia" w:hAnsiTheme="minorHAnsi" w:cstheme="minorBidi"/>
                <w:sz w:val="22"/>
                <w:szCs w:val="22"/>
                <w:lang w:eastAsia="en-GB"/>
              </w:rPr>
            </w:pPr>
            <w:hyperlink w:anchor="_Toc413243609" w:history="1">
              <w:r w:rsidR="00302FCB" w:rsidRPr="00A75303">
                <w:rPr>
                  <w:rStyle w:val="Hyperlink"/>
                </w:rPr>
                <w:t>7.2.1</w:t>
              </w:r>
              <w:r w:rsidR="00302FCB">
                <w:rPr>
                  <w:rFonts w:asciiTheme="minorHAnsi" w:eastAsiaTheme="minorEastAsia" w:hAnsiTheme="minorHAnsi" w:cstheme="minorBidi"/>
                  <w:sz w:val="22"/>
                  <w:szCs w:val="22"/>
                  <w:lang w:eastAsia="en-GB"/>
                </w:rPr>
                <w:tab/>
              </w:r>
              <w:r w:rsidR="00302FCB" w:rsidRPr="00A75303">
                <w:rPr>
                  <w:rStyle w:val="Hyperlink"/>
                </w:rPr>
                <w:t>H.248 signalling element "S1": SDP-based ALTC call type indication</w:t>
              </w:r>
              <w:r w:rsidR="00302FCB">
                <w:rPr>
                  <w:webHidden/>
                </w:rPr>
                <w:tab/>
              </w:r>
              <w:r w:rsidR="00302FCB">
                <w:rPr>
                  <w:webHidden/>
                </w:rPr>
                <w:fldChar w:fldCharType="begin"/>
              </w:r>
              <w:r w:rsidR="00302FCB">
                <w:rPr>
                  <w:webHidden/>
                </w:rPr>
                <w:instrText xml:space="preserve"> PAGEREF _Toc413243609 \h </w:instrText>
              </w:r>
              <w:r w:rsidR="00302FCB">
                <w:rPr>
                  <w:webHidden/>
                </w:rPr>
              </w:r>
              <w:r w:rsidR="00302FCB">
                <w:rPr>
                  <w:webHidden/>
                </w:rPr>
                <w:fldChar w:fldCharType="separate"/>
              </w:r>
              <w:r w:rsidR="00302FCB">
                <w:rPr>
                  <w:webHidden/>
                </w:rPr>
                <w:t>16</w:t>
              </w:r>
              <w:r w:rsidR="00302FCB">
                <w:rPr>
                  <w:webHidden/>
                </w:rPr>
                <w:fldChar w:fldCharType="end"/>
              </w:r>
            </w:hyperlink>
          </w:p>
          <w:p w14:paraId="29AD396D" w14:textId="77777777" w:rsidR="00302FCB" w:rsidRDefault="005F7289">
            <w:pPr>
              <w:pStyle w:val="TOC3"/>
              <w:rPr>
                <w:rFonts w:asciiTheme="minorHAnsi" w:eastAsiaTheme="minorEastAsia" w:hAnsiTheme="minorHAnsi" w:cstheme="minorBidi"/>
                <w:sz w:val="22"/>
                <w:szCs w:val="22"/>
                <w:lang w:eastAsia="en-GB"/>
              </w:rPr>
            </w:pPr>
            <w:hyperlink w:anchor="_Toc413243610" w:history="1">
              <w:r w:rsidR="00302FCB" w:rsidRPr="00A75303">
                <w:rPr>
                  <w:rStyle w:val="Hyperlink"/>
                </w:rPr>
                <w:t>7.2.2</w:t>
              </w:r>
              <w:r w:rsidR="00302FCB">
                <w:rPr>
                  <w:rFonts w:asciiTheme="minorHAnsi" w:eastAsiaTheme="minorEastAsia" w:hAnsiTheme="minorHAnsi" w:cstheme="minorBidi"/>
                  <w:sz w:val="22"/>
                  <w:szCs w:val="22"/>
                  <w:lang w:eastAsia="en-GB"/>
                </w:rPr>
                <w:tab/>
              </w:r>
              <w:r w:rsidR="00302FCB" w:rsidRPr="00A75303">
                <w:rPr>
                  <w:rStyle w:val="Hyperlink"/>
                </w:rPr>
                <w:t>H.248 signalling element "S2": Termination connection model package (H.248.51)</w:t>
              </w:r>
              <w:r w:rsidR="00302FCB">
                <w:rPr>
                  <w:webHidden/>
                </w:rPr>
                <w:tab/>
              </w:r>
              <w:r w:rsidR="00302FCB">
                <w:rPr>
                  <w:webHidden/>
                </w:rPr>
                <w:fldChar w:fldCharType="begin"/>
              </w:r>
              <w:r w:rsidR="00302FCB">
                <w:rPr>
                  <w:webHidden/>
                </w:rPr>
                <w:instrText xml:space="preserve"> PAGEREF _Toc413243610 \h </w:instrText>
              </w:r>
              <w:r w:rsidR="00302FCB">
                <w:rPr>
                  <w:webHidden/>
                </w:rPr>
              </w:r>
              <w:r w:rsidR="00302FCB">
                <w:rPr>
                  <w:webHidden/>
                </w:rPr>
                <w:fldChar w:fldCharType="separate"/>
              </w:r>
              <w:r w:rsidR="00302FCB">
                <w:rPr>
                  <w:webHidden/>
                </w:rPr>
                <w:t>16</w:t>
              </w:r>
              <w:r w:rsidR="00302FCB">
                <w:rPr>
                  <w:webHidden/>
                </w:rPr>
                <w:fldChar w:fldCharType="end"/>
              </w:r>
            </w:hyperlink>
          </w:p>
          <w:p w14:paraId="7580D17A" w14:textId="77777777" w:rsidR="00302FCB" w:rsidRDefault="005F7289">
            <w:pPr>
              <w:pStyle w:val="TOC3"/>
              <w:rPr>
                <w:rFonts w:asciiTheme="minorHAnsi" w:eastAsiaTheme="minorEastAsia" w:hAnsiTheme="minorHAnsi" w:cstheme="minorBidi"/>
                <w:sz w:val="22"/>
                <w:szCs w:val="22"/>
                <w:lang w:eastAsia="en-GB"/>
              </w:rPr>
            </w:pPr>
            <w:hyperlink w:anchor="_Toc413243611" w:history="1">
              <w:r w:rsidR="00302FCB" w:rsidRPr="00A75303">
                <w:rPr>
                  <w:rStyle w:val="Hyperlink"/>
                </w:rPr>
                <w:t>7.2.3</w:t>
              </w:r>
              <w:r w:rsidR="00302FCB">
                <w:rPr>
                  <w:rFonts w:asciiTheme="minorHAnsi" w:eastAsiaTheme="minorEastAsia" w:hAnsiTheme="minorHAnsi" w:cstheme="minorBidi"/>
                  <w:sz w:val="22"/>
                  <w:szCs w:val="22"/>
                  <w:lang w:eastAsia="en-GB"/>
                </w:rPr>
                <w:tab/>
              </w:r>
              <w:r w:rsidR="00302FCB" w:rsidRPr="00A75303">
                <w:rPr>
                  <w:rStyle w:val="Hyperlink"/>
                </w:rPr>
                <w:t>H.248 signalling element "S3": usage of media mixer resources (H.248.9)</w:t>
              </w:r>
              <w:r w:rsidR="00302FCB">
                <w:rPr>
                  <w:webHidden/>
                </w:rPr>
                <w:tab/>
              </w:r>
              <w:r w:rsidR="00302FCB">
                <w:rPr>
                  <w:webHidden/>
                </w:rPr>
                <w:fldChar w:fldCharType="begin"/>
              </w:r>
              <w:r w:rsidR="00302FCB">
                <w:rPr>
                  <w:webHidden/>
                </w:rPr>
                <w:instrText xml:space="preserve"> PAGEREF _Toc413243611 \h </w:instrText>
              </w:r>
              <w:r w:rsidR="00302FCB">
                <w:rPr>
                  <w:webHidden/>
                </w:rPr>
              </w:r>
              <w:r w:rsidR="00302FCB">
                <w:rPr>
                  <w:webHidden/>
                </w:rPr>
                <w:fldChar w:fldCharType="separate"/>
              </w:r>
              <w:r w:rsidR="00302FCB">
                <w:rPr>
                  <w:webHidden/>
                </w:rPr>
                <w:t>16</w:t>
              </w:r>
              <w:r w:rsidR="00302FCB">
                <w:rPr>
                  <w:webHidden/>
                </w:rPr>
                <w:fldChar w:fldCharType="end"/>
              </w:r>
            </w:hyperlink>
          </w:p>
          <w:p w14:paraId="69F12F14" w14:textId="77777777" w:rsidR="00302FCB" w:rsidRDefault="005F7289">
            <w:pPr>
              <w:pStyle w:val="TOC3"/>
              <w:rPr>
                <w:rFonts w:asciiTheme="minorHAnsi" w:eastAsiaTheme="minorEastAsia" w:hAnsiTheme="minorHAnsi" w:cstheme="minorBidi"/>
                <w:sz w:val="22"/>
                <w:szCs w:val="22"/>
                <w:lang w:eastAsia="en-GB"/>
              </w:rPr>
            </w:pPr>
            <w:hyperlink w:anchor="_Toc413243612" w:history="1">
              <w:r w:rsidR="00302FCB" w:rsidRPr="00A75303">
                <w:rPr>
                  <w:rStyle w:val="Hyperlink"/>
                </w:rPr>
                <w:t>7.2.4</w:t>
              </w:r>
              <w:r w:rsidR="00302FCB">
                <w:rPr>
                  <w:rFonts w:asciiTheme="minorHAnsi" w:eastAsiaTheme="minorEastAsia" w:hAnsiTheme="minorHAnsi" w:cstheme="minorBidi"/>
                  <w:sz w:val="22"/>
                  <w:szCs w:val="22"/>
                  <w:lang w:eastAsia="en-GB"/>
                </w:rPr>
                <w:tab/>
              </w:r>
              <w:r w:rsidR="00302FCB" w:rsidRPr="00A75303">
                <w:rPr>
                  <w:rStyle w:val="Hyperlink"/>
                </w:rPr>
                <w:t>H.248 signalling element "S4": Resource management package(s) (H.248.63)</w:t>
              </w:r>
              <w:r w:rsidR="00302FCB">
                <w:rPr>
                  <w:webHidden/>
                </w:rPr>
                <w:tab/>
              </w:r>
              <w:r w:rsidR="00302FCB">
                <w:rPr>
                  <w:webHidden/>
                </w:rPr>
                <w:fldChar w:fldCharType="begin"/>
              </w:r>
              <w:r w:rsidR="00302FCB">
                <w:rPr>
                  <w:webHidden/>
                </w:rPr>
                <w:instrText xml:space="preserve"> PAGEREF _Toc413243612 \h </w:instrText>
              </w:r>
              <w:r w:rsidR="00302FCB">
                <w:rPr>
                  <w:webHidden/>
                </w:rPr>
              </w:r>
              <w:r w:rsidR="00302FCB">
                <w:rPr>
                  <w:webHidden/>
                </w:rPr>
                <w:fldChar w:fldCharType="separate"/>
              </w:r>
              <w:r w:rsidR="00302FCB">
                <w:rPr>
                  <w:webHidden/>
                </w:rPr>
                <w:t>16</w:t>
              </w:r>
              <w:r w:rsidR="00302FCB">
                <w:rPr>
                  <w:webHidden/>
                </w:rPr>
                <w:fldChar w:fldCharType="end"/>
              </w:r>
            </w:hyperlink>
          </w:p>
          <w:p w14:paraId="64A7F28C" w14:textId="77777777" w:rsidR="00302FCB" w:rsidRDefault="005F7289">
            <w:pPr>
              <w:pStyle w:val="TOC3"/>
              <w:rPr>
                <w:rFonts w:asciiTheme="minorHAnsi" w:eastAsiaTheme="minorEastAsia" w:hAnsiTheme="minorHAnsi" w:cstheme="minorBidi"/>
                <w:sz w:val="22"/>
                <w:szCs w:val="22"/>
                <w:lang w:eastAsia="en-GB"/>
              </w:rPr>
            </w:pPr>
            <w:hyperlink w:anchor="_Toc413243613" w:history="1">
              <w:r w:rsidR="00302FCB" w:rsidRPr="00A75303">
                <w:rPr>
                  <w:rStyle w:val="Hyperlink"/>
                </w:rPr>
                <w:t>7.2.5</w:t>
              </w:r>
              <w:r w:rsidR="00302FCB">
                <w:rPr>
                  <w:rFonts w:asciiTheme="minorHAnsi" w:eastAsiaTheme="minorEastAsia" w:hAnsiTheme="minorHAnsi" w:cstheme="minorBidi"/>
                  <w:sz w:val="22"/>
                  <w:szCs w:val="22"/>
                  <w:lang w:eastAsia="en-GB"/>
                </w:rPr>
                <w:tab/>
              </w:r>
              <w:r w:rsidR="00302FCB" w:rsidRPr="00A75303">
                <w:rPr>
                  <w:rStyle w:val="Hyperlink"/>
                </w:rPr>
                <w:t>H.248 signalling element "S5": SDP Offer/Answer model (H.248.80)</w:t>
              </w:r>
              <w:r w:rsidR="00302FCB">
                <w:rPr>
                  <w:webHidden/>
                </w:rPr>
                <w:tab/>
              </w:r>
              <w:r w:rsidR="00302FCB">
                <w:rPr>
                  <w:webHidden/>
                </w:rPr>
                <w:fldChar w:fldCharType="begin"/>
              </w:r>
              <w:r w:rsidR="00302FCB">
                <w:rPr>
                  <w:webHidden/>
                </w:rPr>
                <w:instrText xml:space="preserve"> PAGEREF _Toc413243613 \h </w:instrText>
              </w:r>
              <w:r w:rsidR="00302FCB">
                <w:rPr>
                  <w:webHidden/>
                </w:rPr>
              </w:r>
              <w:r w:rsidR="00302FCB">
                <w:rPr>
                  <w:webHidden/>
                </w:rPr>
                <w:fldChar w:fldCharType="separate"/>
              </w:r>
              <w:r w:rsidR="00302FCB">
                <w:rPr>
                  <w:webHidden/>
                </w:rPr>
                <w:t>16</w:t>
              </w:r>
              <w:r w:rsidR="00302FCB">
                <w:rPr>
                  <w:webHidden/>
                </w:rPr>
                <w:fldChar w:fldCharType="end"/>
              </w:r>
            </w:hyperlink>
          </w:p>
          <w:p w14:paraId="1A10CE5C" w14:textId="77777777" w:rsidR="00302FCB" w:rsidRDefault="005F7289">
            <w:pPr>
              <w:pStyle w:val="TOC1"/>
              <w:rPr>
                <w:rFonts w:asciiTheme="minorHAnsi" w:eastAsiaTheme="minorEastAsia" w:hAnsiTheme="minorHAnsi" w:cstheme="minorBidi"/>
                <w:sz w:val="22"/>
                <w:szCs w:val="22"/>
                <w:lang w:eastAsia="en-GB"/>
              </w:rPr>
            </w:pPr>
            <w:hyperlink w:anchor="_Toc413243614" w:history="1">
              <w:r w:rsidR="00302FCB" w:rsidRPr="00A75303">
                <w:rPr>
                  <w:rStyle w:val="Hyperlink"/>
                  <w:lang w:val="en-US"/>
                </w:rPr>
                <w:t>8</w:t>
              </w:r>
              <w:r w:rsidR="00302FCB">
                <w:rPr>
                  <w:rFonts w:asciiTheme="minorHAnsi" w:eastAsiaTheme="minorEastAsia" w:hAnsiTheme="minorHAnsi" w:cstheme="minorBidi"/>
                  <w:sz w:val="22"/>
                  <w:szCs w:val="22"/>
                  <w:lang w:eastAsia="en-GB"/>
                </w:rPr>
                <w:tab/>
              </w:r>
              <w:r w:rsidR="00302FCB" w:rsidRPr="00A75303">
                <w:rPr>
                  <w:rStyle w:val="Hyperlink"/>
                  <w:lang w:val="en-US"/>
                </w:rPr>
                <w:t>Requirements (from H.248 profile perspective)</w:t>
              </w:r>
              <w:r w:rsidR="00302FCB">
                <w:rPr>
                  <w:webHidden/>
                </w:rPr>
                <w:tab/>
              </w:r>
              <w:r w:rsidR="00302FCB">
                <w:rPr>
                  <w:webHidden/>
                </w:rPr>
                <w:fldChar w:fldCharType="begin"/>
              </w:r>
              <w:r w:rsidR="00302FCB">
                <w:rPr>
                  <w:webHidden/>
                </w:rPr>
                <w:instrText xml:space="preserve"> PAGEREF _Toc413243614 \h </w:instrText>
              </w:r>
              <w:r w:rsidR="00302FCB">
                <w:rPr>
                  <w:webHidden/>
                </w:rPr>
              </w:r>
              <w:r w:rsidR="00302FCB">
                <w:rPr>
                  <w:webHidden/>
                </w:rPr>
                <w:fldChar w:fldCharType="separate"/>
              </w:r>
              <w:r w:rsidR="00302FCB">
                <w:rPr>
                  <w:webHidden/>
                </w:rPr>
                <w:t>16</w:t>
              </w:r>
              <w:r w:rsidR="00302FCB">
                <w:rPr>
                  <w:webHidden/>
                </w:rPr>
                <w:fldChar w:fldCharType="end"/>
              </w:r>
            </w:hyperlink>
          </w:p>
          <w:p w14:paraId="11C96FAC" w14:textId="77777777" w:rsidR="00302FCB" w:rsidRDefault="005F7289">
            <w:pPr>
              <w:pStyle w:val="TOC2"/>
              <w:rPr>
                <w:rFonts w:asciiTheme="minorHAnsi" w:eastAsiaTheme="minorEastAsia" w:hAnsiTheme="minorHAnsi" w:cstheme="minorBidi"/>
                <w:sz w:val="22"/>
                <w:szCs w:val="22"/>
                <w:lang w:eastAsia="en-GB"/>
              </w:rPr>
            </w:pPr>
            <w:hyperlink w:anchor="_Toc413243615" w:history="1">
              <w:r w:rsidR="00302FCB" w:rsidRPr="00A75303">
                <w:rPr>
                  <w:rStyle w:val="Hyperlink"/>
                </w:rPr>
                <w:t>8.1</w:t>
              </w:r>
              <w:r w:rsidR="00302FCB">
                <w:rPr>
                  <w:rFonts w:asciiTheme="minorHAnsi" w:eastAsiaTheme="minorEastAsia" w:hAnsiTheme="minorHAnsi" w:cstheme="minorBidi"/>
                  <w:sz w:val="22"/>
                  <w:szCs w:val="22"/>
                  <w:lang w:eastAsia="en-GB"/>
                </w:rPr>
                <w:tab/>
              </w:r>
              <w:r w:rsidR="00302FCB" w:rsidRPr="00A75303">
                <w:rPr>
                  <w:rStyle w:val="Hyperlink"/>
                </w:rPr>
                <w:t>Communication service: number of media components</w:t>
              </w:r>
              <w:r w:rsidR="00302FCB">
                <w:rPr>
                  <w:webHidden/>
                </w:rPr>
                <w:tab/>
              </w:r>
              <w:r w:rsidR="00302FCB">
                <w:rPr>
                  <w:webHidden/>
                </w:rPr>
                <w:fldChar w:fldCharType="begin"/>
              </w:r>
              <w:r w:rsidR="00302FCB">
                <w:rPr>
                  <w:webHidden/>
                </w:rPr>
                <w:instrText xml:space="preserve"> PAGEREF _Toc413243615 \h </w:instrText>
              </w:r>
              <w:r w:rsidR="00302FCB">
                <w:rPr>
                  <w:webHidden/>
                </w:rPr>
              </w:r>
              <w:r w:rsidR="00302FCB">
                <w:rPr>
                  <w:webHidden/>
                </w:rPr>
                <w:fldChar w:fldCharType="separate"/>
              </w:r>
              <w:r w:rsidR="00302FCB">
                <w:rPr>
                  <w:webHidden/>
                </w:rPr>
                <w:t>16</w:t>
              </w:r>
              <w:r w:rsidR="00302FCB">
                <w:rPr>
                  <w:webHidden/>
                </w:rPr>
                <w:fldChar w:fldCharType="end"/>
              </w:r>
            </w:hyperlink>
          </w:p>
          <w:p w14:paraId="77CDE190" w14:textId="77777777" w:rsidR="00302FCB" w:rsidRDefault="005F7289">
            <w:pPr>
              <w:pStyle w:val="TOC2"/>
              <w:rPr>
                <w:rFonts w:asciiTheme="minorHAnsi" w:eastAsiaTheme="minorEastAsia" w:hAnsiTheme="minorHAnsi" w:cstheme="minorBidi"/>
                <w:sz w:val="22"/>
                <w:szCs w:val="22"/>
                <w:lang w:eastAsia="en-GB"/>
              </w:rPr>
            </w:pPr>
            <w:hyperlink w:anchor="_Toc413243616" w:history="1">
              <w:r w:rsidR="00302FCB" w:rsidRPr="00A75303">
                <w:rPr>
                  <w:rStyle w:val="Hyperlink"/>
                </w:rPr>
                <w:t>8.2</w:t>
              </w:r>
              <w:r w:rsidR="00302FCB">
                <w:rPr>
                  <w:rFonts w:asciiTheme="minorHAnsi" w:eastAsiaTheme="minorEastAsia" w:hAnsiTheme="minorHAnsi" w:cstheme="minorBidi"/>
                  <w:sz w:val="22"/>
                  <w:szCs w:val="22"/>
                  <w:lang w:eastAsia="en-GB"/>
                </w:rPr>
                <w:tab/>
              </w:r>
              <w:r w:rsidR="00302FCB" w:rsidRPr="00A75303">
                <w:rPr>
                  <w:rStyle w:val="Hyperlink"/>
                </w:rPr>
                <w:t>Communication service: early end-to-end IP connectivity</w:t>
              </w:r>
              <w:r w:rsidR="00302FCB">
                <w:rPr>
                  <w:webHidden/>
                </w:rPr>
                <w:tab/>
              </w:r>
              <w:r w:rsidR="00302FCB">
                <w:rPr>
                  <w:webHidden/>
                </w:rPr>
                <w:fldChar w:fldCharType="begin"/>
              </w:r>
              <w:r w:rsidR="00302FCB">
                <w:rPr>
                  <w:webHidden/>
                </w:rPr>
                <w:instrText xml:space="preserve"> PAGEREF _Toc413243616 \h </w:instrText>
              </w:r>
              <w:r w:rsidR="00302FCB">
                <w:rPr>
                  <w:webHidden/>
                </w:rPr>
              </w:r>
              <w:r w:rsidR="00302FCB">
                <w:rPr>
                  <w:webHidden/>
                </w:rPr>
                <w:fldChar w:fldCharType="separate"/>
              </w:r>
              <w:r w:rsidR="00302FCB">
                <w:rPr>
                  <w:webHidden/>
                </w:rPr>
                <w:t>16</w:t>
              </w:r>
              <w:r w:rsidR="00302FCB">
                <w:rPr>
                  <w:webHidden/>
                </w:rPr>
                <w:fldChar w:fldCharType="end"/>
              </w:r>
            </w:hyperlink>
          </w:p>
          <w:p w14:paraId="3053477A" w14:textId="77777777" w:rsidR="00302FCB" w:rsidRDefault="005F7289">
            <w:pPr>
              <w:pStyle w:val="TOC2"/>
              <w:rPr>
                <w:rFonts w:asciiTheme="minorHAnsi" w:eastAsiaTheme="minorEastAsia" w:hAnsiTheme="minorHAnsi" w:cstheme="minorBidi"/>
                <w:sz w:val="22"/>
                <w:szCs w:val="22"/>
                <w:lang w:eastAsia="en-GB"/>
              </w:rPr>
            </w:pPr>
            <w:hyperlink w:anchor="_Toc413243617" w:history="1">
              <w:r w:rsidR="00302FCB" w:rsidRPr="00A75303">
                <w:rPr>
                  <w:rStyle w:val="Hyperlink"/>
                </w:rPr>
                <w:t>8.3</w:t>
              </w:r>
              <w:r w:rsidR="00302FCB">
                <w:rPr>
                  <w:rFonts w:asciiTheme="minorHAnsi" w:eastAsiaTheme="minorEastAsia" w:hAnsiTheme="minorHAnsi" w:cstheme="minorBidi"/>
                  <w:sz w:val="22"/>
                  <w:szCs w:val="22"/>
                  <w:lang w:eastAsia="en-GB"/>
                </w:rPr>
                <w:tab/>
              </w:r>
              <w:r w:rsidR="00302FCB" w:rsidRPr="00A75303">
                <w:rPr>
                  <w:rStyle w:val="Hyperlink"/>
                </w:rPr>
                <w:t>Call control signaling: number of negotiation cycles</w:t>
              </w:r>
              <w:r w:rsidR="00302FCB">
                <w:rPr>
                  <w:webHidden/>
                </w:rPr>
                <w:tab/>
              </w:r>
              <w:r w:rsidR="00302FCB">
                <w:rPr>
                  <w:webHidden/>
                </w:rPr>
                <w:fldChar w:fldCharType="begin"/>
              </w:r>
              <w:r w:rsidR="00302FCB">
                <w:rPr>
                  <w:webHidden/>
                </w:rPr>
                <w:instrText xml:space="preserve"> PAGEREF _Toc413243617 \h </w:instrText>
              </w:r>
              <w:r w:rsidR="00302FCB">
                <w:rPr>
                  <w:webHidden/>
                </w:rPr>
              </w:r>
              <w:r w:rsidR="00302FCB">
                <w:rPr>
                  <w:webHidden/>
                </w:rPr>
                <w:fldChar w:fldCharType="separate"/>
              </w:r>
              <w:r w:rsidR="00302FCB">
                <w:rPr>
                  <w:webHidden/>
                </w:rPr>
                <w:t>17</w:t>
              </w:r>
              <w:r w:rsidR="00302FCB">
                <w:rPr>
                  <w:webHidden/>
                </w:rPr>
                <w:fldChar w:fldCharType="end"/>
              </w:r>
            </w:hyperlink>
          </w:p>
          <w:p w14:paraId="05E9D809" w14:textId="77777777" w:rsidR="00302FCB" w:rsidRDefault="005F7289">
            <w:pPr>
              <w:pStyle w:val="TOC2"/>
              <w:rPr>
                <w:rFonts w:asciiTheme="minorHAnsi" w:eastAsiaTheme="minorEastAsia" w:hAnsiTheme="minorHAnsi" w:cstheme="minorBidi"/>
                <w:sz w:val="22"/>
                <w:szCs w:val="22"/>
                <w:lang w:eastAsia="en-GB"/>
              </w:rPr>
            </w:pPr>
            <w:hyperlink w:anchor="_Toc413243618" w:history="1">
              <w:r w:rsidR="00302FCB" w:rsidRPr="00A75303">
                <w:rPr>
                  <w:rStyle w:val="Hyperlink"/>
                </w:rPr>
                <w:t>8.4</w:t>
              </w:r>
              <w:r w:rsidR="00302FCB">
                <w:rPr>
                  <w:rFonts w:asciiTheme="minorHAnsi" w:eastAsiaTheme="minorEastAsia" w:hAnsiTheme="minorHAnsi" w:cstheme="minorBidi"/>
                  <w:sz w:val="22"/>
                  <w:szCs w:val="22"/>
                  <w:lang w:eastAsia="en-GB"/>
                </w:rPr>
                <w:tab/>
              </w:r>
              <w:r w:rsidR="00302FCB" w:rsidRPr="00A75303">
                <w:rPr>
                  <w:rStyle w:val="Hyperlink"/>
                </w:rPr>
                <w:t>Gateway control signaling: resource management process in H.248 MG</w:t>
              </w:r>
              <w:r w:rsidR="00302FCB">
                <w:rPr>
                  <w:webHidden/>
                </w:rPr>
                <w:tab/>
              </w:r>
              <w:r w:rsidR="00302FCB">
                <w:rPr>
                  <w:webHidden/>
                </w:rPr>
                <w:fldChar w:fldCharType="begin"/>
              </w:r>
              <w:r w:rsidR="00302FCB">
                <w:rPr>
                  <w:webHidden/>
                </w:rPr>
                <w:instrText xml:space="preserve"> PAGEREF _Toc413243618 \h </w:instrText>
              </w:r>
              <w:r w:rsidR="00302FCB">
                <w:rPr>
                  <w:webHidden/>
                </w:rPr>
              </w:r>
              <w:r w:rsidR="00302FCB">
                <w:rPr>
                  <w:webHidden/>
                </w:rPr>
                <w:fldChar w:fldCharType="separate"/>
              </w:r>
              <w:r w:rsidR="00302FCB">
                <w:rPr>
                  <w:webHidden/>
                </w:rPr>
                <w:t>17</w:t>
              </w:r>
              <w:r w:rsidR="00302FCB">
                <w:rPr>
                  <w:webHidden/>
                </w:rPr>
                <w:fldChar w:fldCharType="end"/>
              </w:r>
            </w:hyperlink>
          </w:p>
          <w:p w14:paraId="77117409" w14:textId="77777777" w:rsidR="00302FCB" w:rsidRDefault="005F7289">
            <w:pPr>
              <w:pStyle w:val="TOC2"/>
              <w:rPr>
                <w:rFonts w:asciiTheme="minorHAnsi" w:eastAsiaTheme="minorEastAsia" w:hAnsiTheme="minorHAnsi" w:cstheme="minorBidi"/>
                <w:sz w:val="22"/>
                <w:szCs w:val="22"/>
                <w:lang w:eastAsia="en-GB"/>
              </w:rPr>
            </w:pPr>
            <w:hyperlink w:anchor="_Toc413243619" w:history="1">
              <w:r w:rsidR="00302FCB" w:rsidRPr="00A75303">
                <w:rPr>
                  <w:rStyle w:val="Hyperlink"/>
                </w:rPr>
                <w:t>8.5</w:t>
              </w:r>
              <w:r w:rsidR="00302FCB">
                <w:rPr>
                  <w:rFonts w:asciiTheme="minorHAnsi" w:eastAsiaTheme="minorEastAsia" w:hAnsiTheme="minorHAnsi" w:cstheme="minorBidi"/>
                  <w:sz w:val="22"/>
                  <w:szCs w:val="22"/>
                  <w:lang w:eastAsia="en-GB"/>
                </w:rPr>
                <w:tab/>
              </w:r>
              <w:r w:rsidR="00302FCB" w:rsidRPr="00A75303">
                <w:rPr>
                  <w:rStyle w:val="Hyperlink"/>
                </w:rPr>
                <w:t>Gateway control signaling: explicit ALTC "call" tagging</w:t>
              </w:r>
              <w:r w:rsidR="00302FCB">
                <w:rPr>
                  <w:webHidden/>
                </w:rPr>
                <w:tab/>
              </w:r>
              <w:r w:rsidR="00302FCB">
                <w:rPr>
                  <w:webHidden/>
                </w:rPr>
                <w:fldChar w:fldCharType="begin"/>
              </w:r>
              <w:r w:rsidR="00302FCB">
                <w:rPr>
                  <w:webHidden/>
                </w:rPr>
                <w:instrText xml:space="preserve"> PAGEREF _Toc413243619 \h </w:instrText>
              </w:r>
              <w:r w:rsidR="00302FCB">
                <w:rPr>
                  <w:webHidden/>
                </w:rPr>
              </w:r>
              <w:r w:rsidR="00302FCB">
                <w:rPr>
                  <w:webHidden/>
                </w:rPr>
                <w:fldChar w:fldCharType="separate"/>
              </w:r>
              <w:r w:rsidR="00302FCB">
                <w:rPr>
                  <w:webHidden/>
                </w:rPr>
                <w:t>18</w:t>
              </w:r>
              <w:r w:rsidR="00302FCB">
                <w:rPr>
                  <w:webHidden/>
                </w:rPr>
                <w:fldChar w:fldCharType="end"/>
              </w:r>
            </w:hyperlink>
          </w:p>
          <w:p w14:paraId="739D61E5" w14:textId="77777777" w:rsidR="00302FCB" w:rsidRDefault="005F7289">
            <w:pPr>
              <w:pStyle w:val="TOC2"/>
              <w:rPr>
                <w:rFonts w:asciiTheme="minorHAnsi" w:eastAsiaTheme="minorEastAsia" w:hAnsiTheme="minorHAnsi" w:cstheme="minorBidi"/>
                <w:sz w:val="22"/>
                <w:szCs w:val="22"/>
                <w:lang w:eastAsia="en-GB"/>
              </w:rPr>
            </w:pPr>
            <w:hyperlink w:anchor="_Toc413243620" w:history="1">
              <w:r w:rsidR="00302FCB" w:rsidRPr="00A75303">
                <w:rPr>
                  <w:rStyle w:val="Hyperlink"/>
                </w:rPr>
                <w:t>8.6</w:t>
              </w:r>
              <w:r w:rsidR="00302FCB">
                <w:rPr>
                  <w:rFonts w:asciiTheme="minorHAnsi" w:eastAsiaTheme="minorEastAsia" w:hAnsiTheme="minorHAnsi" w:cstheme="minorBidi"/>
                  <w:sz w:val="22"/>
                  <w:szCs w:val="22"/>
                  <w:lang w:eastAsia="en-GB"/>
                </w:rPr>
                <w:tab/>
              </w:r>
              <w:r w:rsidR="00302FCB" w:rsidRPr="00A75303">
                <w:rPr>
                  <w:rStyle w:val="Hyperlink"/>
                </w:rPr>
                <w:t>Gateway control signaling: specific resource components in H.248 MG</w:t>
              </w:r>
              <w:r w:rsidR="00302FCB">
                <w:rPr>
                  <w:webHidden/>
                </w:rPr>
                <w:tab/>
              </w:r>
              <w:r w:rsidR="00302FCB">
                <w:rPr>
                  <w:webHidden/>
                </w:rPr>
                <w:fldChar w:fldCharType="begin"/>
              </w:r>
              <w:r w:rsidR="00302FCB">
                <w:rPr>
                  <w:webHidden/>
                </w:rPr>
                <w:instrText xml:space="preserve"> PAGEREF _Toc413243620 \h </w:instrText>
              </w:r>
              <w:r w:rsidR="00302FCB">
                <w:rPr>
                  <w:webHidden/>
                </w:rPr>
              </w:r>
              <w:r w:rsidR="00302FCB">
                <w:rPr>
                  <w:webHidden/>
                </w:rPr>
                <w:fldChar w:fldCharType="separate"/>
              </w:r>
              <w:r w:rsidR="00302FCB">
                <w:rPr>
                  <w:webHidden/>
                </w:rPr>
                <w:t>18</w:t>
              </w:r>
              <w:r w:rsidR="00302FCB">
                <w:rPr>
                  <w:webHidden/>
                </w:rPr>
                <w:fldChar w:fldCharType="end"/>
              </w:r>
            </w:hyperlink>
          </w:p>
          <w:p w14:paraId="77C18C4B" w14:textId="77777777" w:rsidR="00302FCB" w:rsidRDefault="005F7289">
            <w:pPr>
              <w:pStyle w:val="TOC1"/>
              <w:rPr>
                <w:rFonts w:asciiTheme="minorHAnsi" w:eastAsiaTheme="minorEastAsia" w:hAnsiTheme="minorHAnsi" w:cstheme="minorBidi"/>
                <w:sz w:val="22"/>
                <w:szCs w:val="22"/>
                <w:lang w:eastAsia="en-GB"/>
              </w:rPr>
            </w:pPr>
            <w:hyperlink w:anchor="_Toc413243621" w:history="1">
              <w:r w:rsidR="00302FCB" w:rsidRPr="00A75303">
                <w:rPr>
                  <w:rStyle w:val="Hyperlink"/>
                  <w:lang w:val="en-US"/>
                </w:rPr>
                <w:t>9</w:t>
              </w:r>
              <w:r w:rsidR="00302FCB">
                <w:rPr>
                  <w:rFonts w:asciiTheme="minorHAnsi" w:eastAsiaTheme="minorEastAsia" w:hAnsiTheme="minorHAnsi" w:cstheme="minorBidi"/>
                  <w:sz w:val="22"/>
                  <w:szCs w:val="22"/>
                  <w:lang w:eastAsia="en-GB"/>
                </w:rPr>
                <w:tab/>
              </w:r>
              <w:r w:rsidR="00302FCB" w:rsidRPr="00A75303">
                <w:rPr>
                  <w:rStyle w:val="Hyperlink"/>
                  <w:lang w:val="en-US"/>
                </w:rPr>
                <w:t>Discussion</w:t>
              </w:r>
              <w:r w:rsidR="00302FCB">
                <w:rPr>
                  <w:webHidden/>
                </w:rPr>
                <w:tab/>
              </w:r>
              <w:r w:rsidR="00302FCB">
                <w:rPr>
                  <w:webHidden/>
                </w:rPr>
                <w:fldChar w:fldCharType="begin"/>
              </w:r>
              <w:r w:rsidR="00302FCB">
                <w:rPr>
                  <w:webHidden/>
                </w:rPr>
                <w:instrText xml:space="preserve"> PAGEREF _Toc413243621 \h </w:instrText>
              </w:r>
              <w:r w:rsidR="00302FCB">
                <w:rPr>
                  <w:webHidden/>
                </w:rPr>
              </w:r>
              <w:r w:rsidR="00302FCB">
                <w:rPr>
                  <w:webHidden/>
                </w:rPr>
                <w:fldChar w:fldCharType="separate"/>
              </w:r>
              <w:r w:rsidR="00302FCB">
                <w:rPr>
                  <w:webHidden/>
                </w:rPr>
                <w:t>18</w:t>
              </w:r>
              <w:r w:rsidR="00302FCB">
                <w:rPr>
                  <w:webHidden/>
                </w:rPr>
                <w:fldChar w:fldCharType="end"/>
              </w:r>
            </w:hyperlink>
          </w:p>
          <w:p w14:paraId="57300E0F" w14:textId="77777777" w:rsidR="00302FCB" w:rsidRDefault="005F7289">
            <w:pPr>
              <w:pStyle w:val="TOC2"/>
              <w:rPr>
                <w:rFonts w:asciiTheme="minorHAnsi" w:eastAsiaTheme="minorEastAsia" w:hAnsiTheme="minorHAnsi" w:cstheme="minorBidi"/>
                <w:sz w:val="22"/>
                <w:szCs w:val="22"/>
                <w:lang w:eastAsia="en-GB"/>
              </w:rPr>
            </w:pPr>
            <w:hyperlink w:anchor="_Toc413243622" w:history="1">
              <w:r w:rsidR="00302FCB" w:rsidRPr="00A75303">
                <w:rPr>
                  <w:rStyle w:val="Hyperlink"/>
                </w:rPr>
                <w:t>9.1</w:t>
              </w:r>
              <w:r w:rsidR="00302FCB">
                <w:rPr>
                  <w:rFonts w:asciiTheme="minorHAnsi" w:eastAsiaTheme="minorEastAsia" w:hAnsiTheme="minorHAnsi" w:cstheme="minorBidi"/>
                  <w:sz w:val="22"/>
                  <w:szCs w:val="22"/>
                  <w:lang w:eastAsia="en-GB"/>
                </w:rPr>
                <w:tab/>
              </w:r>
              <w:r w:rsidR="00302FCB" w:rsidRPr="00A75303">
                <w:rPr>
                  <w:rStyle w:val="Hyperlink"/>
                </w:rPr>
                <w:t>Call control signalling: examples of SIP SDP offers</w:t>
              </w:r>
              <w:r w:rsidR="00302FCB">
                <w:rPr>
                  <w:webHidden/>
                </w:rPr>
                <w:tab/>
              </w:r>
              <w:r w:rsidR="00302FCB">
                <w:rPr>
                  <w:webHidden/>
                </w:rPr>
                <w:fldChar w:fldCharType="begin"/>
              </w:r>
              <w:r w:rsidR="00302FCB">
                <w:rPr>
                  <w:webHidden/>
                </w:rPr>
                <w:instrText xml:space="preserve"> PAGEREF _Toc413243622 \h </w:instrText>
              </w:r>
              <w:r w:rsidR="00302FCB">
                <w:rPr>
                  <w:webHidden/>
                </w:rPr>
              </w:r>
              <w:r w:rsidR="00302FCB">
                <w:rPr>
                  <w:webHidden/>
                </w:rPr>
                <w:fldChar w:fldCharType="separate"/>
              </w:r>
              <w:r w:rsidR="00302FCB">
                <w:rPr>
                  <w:webHidden/>
                </w:rPr>
                <w:t>18</w:t>
              </w:r>
              <w:r w:rsidR="00302FCB">
                <w:rPr>
                  <w:webHidden/>
                </w:rPr>
                <w:fldChar w:fldCharType="end"/>
              </w:r>
            </w:hyperlink>
          </w:p>
          <w:p w14:paraId="6998362E" w14:textId="77777777" w:rsidR="00302FCB" w:rsidRDefault="005F7289">
            <w:pPr>
              <w:pStyle w:val="TOC3"/>
              <w:rPr>
                <w:rFonts w:asciiTheme="minorHAnsi" w:eastAsiaTheme="minorEastAsia" w:hAnsiTheme="minorHAnsi" w:cstheme="minorBidi"/>
                <w:sz w:val="22"/>
                <w:szCs w:val="22"/>
                <w:lang w:eastAsia="en-GB"/>
              </w:rPr>
            </w:pPr>
            <w:hyperlink w:anchor="_Toc413243623" w:history="1">
              <w:r w:rsidR="00302FCB" w:rsidRPr="00A75303">
                <w:rPr>
                  <w:rStyle w:val="Hyperlink"/>
                </w:rPr>
                <w:t>9.1.1</w:t>
              </w:r>
              <w:r w:rsidR="00302FCB">
                <w:rPr>
                  <w:rFonts w:asciiTheme="minorHAnsi" w:eastAsiaTheme="minorEastAsia" w:hAnsiTheme="minorHAnsi" w:cstheme="minorBidi"/>
                  <w:sz w:val="22"/>
                  <w:szCs w:val="22"/>
                  <w:lang w:eastAsia="en-GB"/>
                </w:rPr>
                <w:tab/>
              </w:r>
              <w:r w:rsidR="00302FCB" w:rsidRPr="00A75303">
                <w:rPr>
                  <w:rStyle w:val="Hyperlink"/>
                </w:rPr>
                <w:t>SIP SDP offer example 1: monomedia audio telephony</w:t>
              </w:r>
              <w:r w:rsidR="00302FCB">
                <w:rPr>
                  <w:webHidden/>
                </w:rPr>
                <w:tab/>
              </w:r>
              <w:r w:rsidR="00302FCB">
                <w:rPr>
                  <w:webHidden/>
                </w:rPr>
                <w:fldChar w:fldCharType="begin"/>
              </w:r>
              <w:r w:rsidR="00302FCB">
                <w:rPr>
                  <w:webHidden/>
                </w:rPr>
                <w:instrText xml:space="preserve"> PAGEREF _Toc413243623 \h </w:instrText>
              </w:r>
              <w:r w:rsidR="00302FCB">
                <w:rPr>
                  <w:webHidden/>
                </w:rPr>
              </w:r>
              <w:r w:rsidR="00302FCB">
                <w:rPr>
                  <w:webHidden/>
                </w:rPr>
                <w:fldChar w:fldCharType="separate"/>
              </w:r>
              <w:r w:rsidR="00302FCB">
                <w:rPr>
                  <w:webHidden/>
                </w:rPr>
                <w:t>18</w:t>
              </w:r>
              <w:r w:rsidR="00302FCB">
                <w:rPr>
                  <w:webHidden/>
                </w:rPr>
                <w:fldChar w:fldCharType="end"/>
              </w:r>
            </w:hyperlink>
          </w:p>
          <w:p w14:paraId="0F636FA9" w14:textId="77777777" w:rsidR="00302FCB" w:rsidRDefault="005F7289">
            <w:pPr>
              <w:pStyle w:val="TOC3"/>
              <w:rPr>
                <w:rFonts w:asciiTheme="minorHAnsi" w:eastAsiaTheme="minorEastAsia" w:hAnsiTheme="minorHAnsi" w:cstheme="minorBidi"/>
                <w:sz w:val="22"/>
                <w:szCs w:val="22"/>
                <w:lang w:eastAsia="en-GB"/>
              </w:rPr>
            </w:pPr>
            <w:hyperlink w:anchor="_Toc413243624" w:history="1">
              <w:r w:rsidR="00302FCB" w:rsidRPr="00A75303">
                <w:rPr>
                  <w:rStyle w:val="Hyperlink"/>
                </w:rPr>
                <w:t>9.1.2</w:t>
              </w:r>
              <w:r w:rsidR="00302FCB">
                <w:rPr>
                  <w:rFonts w:asciiTheme="minorHAnsi" w:eastAsiaTheme="minorEastAsia" w:hAnsiTheme="minorHAnsi" w:cstheme="minorBidi"/>
                  <w:sz w:val="22"/>
                  <w:szCs w:val="22"/>
                  <w:lang w:eastAsia="en-GB"/>
                </w:rPr>
                <w:tab/>
              </w:r>
              <w:r w:rsidR="00302FCB" w:rsidRPr="00A75303">
                <w:rPr>
                  <w:rStyle w:val="Hyperlink"/>
                </w:rPr>
                <w:t>SIP SDP offer example 2: multimedia WebRTC call</w:t>
              </w:r>
              <w:r w:rsidR="00302FCB">
                <w:rPr>
                  <w:webHidden/>
                </w:rPr>
                <w:tab/>
              </w:r>
              <w:r w:rsidR="00302FCB">
                <w:rPr>
                  <w:webHidden/>
                </w:rPr>
                <w:fldChar w:fldCharType="begin"/>
              </w:r>
              <w:r w:rsidR="00302FCB">
                <w:rPr>
                  <w:webHidden/>
                </w:rPr>
                <w:instrText xml:space="preserve"> PAGEREF _Toc413243624 \h </w:instrText>
              </w:r>
              <w:r w:rsidR="00302FCB">
                <w:rPr>
                  <w:webHidden/>
                </w:rPr>
              </w:r>
              <w:r w:rsidR="00302FCB">
                <w:rPr>
                  <w:webHidden/>
                </w:rPr>
                <w:fldChar w:fldCharType="separate"/>
              </w:r>
              <w:r w:rsidR="00302FCB">
                <w:rPr>
                  <w:webHidden/>
                </w:rPr>
                <w:t>19</w:t>
              </w:r>
              <w:r w:rsidR="00302FCB">
                <w:rPr>
                  <w:webHidden/>
                </w:rPr>
                <w:fldChar w:fldCharType="end"/>
              </w:r>
            </w:hyperlink>
          </w:p>
          <w:p w14:paraId="74BF5DEA" w14:textId="77777777" w:rsidR="00302FCB" w:rsidRDefault="005F7289">
            <w:pPr>
              <w:pStyle w:val="TOC2"/>
              <w:rPr>
                <w:rFonts w:asciiTheme="minorHAnsi" w:eastAsiaTheme="minorEastAsia" w:hAnsiTheme="minorHAnsi" w:cstheme="minorBidi"/>
                <w:sz w:val="22"/>
                <w:szCs w:val="22"/>
                <w:lang w:eastAsia="en-GB"/>
              </w:rPr>
            </w:pPr>
            <w:hyperlink w:anchor="_Toc413243625" w:history="1">
              <w:r w:rsidR="00302FCB" w:rsidRPr="00A75303">
                <w:rPr>
                  <w:rStyle w:val="Hyperlink"/>
                </w:rPr>
                <w:t>9.2</w:t>
              </w:r>
              <w:r w:rsidR="00302FCB">
                <w:rPr>
                  <w:rFonts w:asciiTheme="minorHAnsi" w:eastAsiaTheme="minorEastAsia" w:hAnsiTheme="minorHAnsi" w:cstheme="minorBidi"/>
                  <w:sz w:val="22"/>
                  <w:szCs w:val="22"/>
                  <w:lang w:eastAsia="en-GB"/>
                </w:rPr>
                <w:tab/>
              </w:r>
              <w:r w:rsidR="00302FCB" w:rsidRPr="00A75303">
                <w:rPr>
                  <w:rStyle w:val="Hyperlink"/>
                </w:rPr>
                <w:t>Gateway control signalling: examples</w:t>
              </w:r>
              <w:r w:rsidR="00302FCB">
                <w:rPr>
                  <w:webHidden/>
                </w:rPr>
                <w:tab/>
              </w:r>
              <w:r w:rsidR="00302FCB">
                <w:rPr>
                  <w:webHidden/>
                </w:rPr>
                <w:fldChar w:fldCharType="begin"/>
              </w:r>
              <w:r w:rsidR="00302FCB">
                <w:rPr>
                  <w:webHidden/>
                </w:rPr>
                <w:instrText xml:space="preserve"> PAGEREF _Toc413243625 \h </w:instrText>
              </w:r>
              <w:r w:rsidR="00302FCB">
                <w:rPr>
                  <w:webHidden/>
                </w:rPr>
              </w:r>
              <w:r w:rsidR="00302FCB">
                <w:rPr>
                  <w:webHidden/>
                </w:rPr>
                <w:fldChar w:fldCharType="separate"/>
              </w:r>
              <w:r w:rsidR="00302FCB">
                <w:rPr>
                  <w:webHidden/>
                </w:rPr>
                <w:t>19</w:t>
              </w:r>
              <w:r w:rsidR="00302FCB">
                <w:rPr>
                  <w:webHidden/>
                </w:rPr>
                <w:fldChar w:fldCharType="end"/>
              </w:r>
            </w:hyperlink>
          </w:p>
          <w:p w14:paraId="6C82CAB3" w14:textId="77777777" w:rsidR="00302FCB" w:rsidRDefault="005F7289">
            <w:pPr>
              <w:pStyle w:val="TOC3"/>
              <w:rPr>
                <w:rFonts w:asciiTheme="minorHAnsi" w:eastAsiaTheme="minorEastAsia" w:hAnsiTheme="minorHAnsi" w:cstheme="minorBidi"/>
                <w:sz w:val="22"/>
                <w:szCs w:val="22"/>
                <w:lang w:eastAsia="en-GB"/>
              </w:rPr>
            </w:pPr>
            <w:hyperlink w:anchor="_Toc413243626" w:history="1">
              <w:r w:rsidR="00302FCB" w:rsidRPr="00A75303">
                <w:rPr>
                  <w:rStyle w:val="Hyperlink"/>
                </w:rPr>
                <w:t>9.2.1</w:t>
              </w:r>
              <w:r w:rsidR="00302FCB">
                <w:rPr>
                  <w:rFonts w:asciiTheme="minorHAnsi" w:eastAsiaTheme="minorEastAsia" w:hAnsiTheme="minorHAnsi" w:cstheme="minorBidi"/>
                  <w:sz w:val="22"/>
                  <w:szCs w:val="22"/>
                  <w:lang w:eastAsia="en-GB"/>
                </w:rPr>
                <w:tab/>
              </w:r>
              <w:r w:rsidR="00302FCB" w:rsidRPr="00A75303">
                <w:rPr>
                  <w:rStyle w:val="Hyperlink"/>
                </w:rPr>
                <w:t>Example H.248 signalling in case of "application aware IWF"</w:t>
              </w:r>
              <w:r w:rsidR="00302FCB">
                <w:rPr>
                  <w:webHidden/>
                </w:rPr>
                <w:tab/>
              </w:r>
              <w:r w:rsidR="00302FCB">
                <w:rPr>
                  <w:webHidden/>
                </w:rPr>
                <w:fldChar w:fldCharType="begin"/>
              </w:r>
              <w:r w:rsidR="00302FCB">
                <w:rPr>
                  <w:webHidden/>
                </w:rPr>
                <w:instrText xml:space="preserve"> PAGEREF _Toc413243626 \h </w:instrText>
              </w:r>
              <w:r w:rsidR="00302FCB">
                <w:rPr>
                  <w:webHidden/>
                </w:rPr>
              </w:r>
              <w:r w:rsidR="00302FCB">
                <w:rPr>
                  <w:webHidden/>
                </w:rPr>
                <w:fldChar w:fldCharType="separate"/>
              </w:r>
              <w:r w:rsidR="00302FCB">
                <w:rPr>
                  <w:webHidden/>
                </w:rPr>
                <w:t>20</w:t>
              </w:r>
              <w:r w:rsidR="00302FCB">
                <w:rPr>
                  <w:webHidden/>
                </w:rPr>
                <w:fldChar w:fldCharType="end"/>
              </w:r>
            </w:hyperlink>
          </w:p>
          <w:p w14:paraId="70A7160F" w14:textId="77777777" w:rsidR="00302FCB" w:rsidRDefault="005F7289">
            <w:pPr>
              <w:pStyle w:val="TOC4"/>
              <w:rPr>
                <w:rFonts w:asciiTheme="minorHAnsi" w:eastAsiaTheme="minorEastAsia" w:hAnsiTheme="minorHAnsi" w:cstheme="minorBidi"/>
                <w:sz w:val="22"/>
                <w:szCs w:val="22"/>
                <w:lang w:eastAsia="en-GB"/>
              </w:rPr>
            </w:pPr>
            <w:hyperlink w:anchor="_Toc413243627" w:history="1">
              <w:r w:rsidR="00302FCB" w:rsidRPr="00A75303">
                <w:rPr>
                  <w:rStyle w:val="Hyperlink"/>
                </w:rPr>
                <w:t>9.2.1.1</w:t>
              </w:r>
              <w:r w:rsidR="00302FCB">
                <w:rPr>
                  <w:rFonts w:asciiTheme="minorHAnsi" w:eastAsiaTheme="minorEastAsia" w:hAnsiTheme="minorHAnsi" w:cstheme="minorBidi"/>
                  <w:sz w:val="22"/>
                  <w:szCs w:val="22"/>
                  <w:lang w:eastAsia="en-GB"/>
                </w:rPr>
                <w:tab/>
              </w:r>
              <w:r w:rsidR="00302FCB" w:rsidRPr="00A75303">
                <w:rPr>
                  <w:rStyle w:val="Hyperlink"/>
                </w:rPr>
                <w:t>Usage of H.248 ALTC context model "M1" (two contexts)</w:t>
              </w:r>
              <w:r w:rsidR="00302FCB">
                <w:rPr>
                  <w:webHidden/>
                </w:rPr>
                <w:tab/>
              </w:r>
              <w:r w:rsidR="00302FCB">
                <w:rPr>
                  <w:webHidden/>
                </w:rPr>
                <w:fldChar w:fldCharType="begin"/>
              </w:r>
              <w:r w:rsidR="00302FCB">
                <w:rPr>
                  <w:webHidden/>
                </w:rPr>
                <w:instrText xml:space="preserve"> PAGEREF _Toc413243627 \h </w:instrText>
              </w:r>
              <w:r w:rsidR="00302FCB">
                <w:rPr>
                  <w:webHidden/>
                </w:rPr>
              </w:r>
              <w:r w:rsidR="00302FCB">
                <w:rPr>
                  <w:webHidden/>
                </w:rPr>
                <w:fldChar w:fldCharType="separate"/>
              </w:r>
              <w:r w:rsidR="00302FCB">
                <w:rPr>
                  <w:webHidden/>
                </w:rPr>
                <w:t>20</w:t>
              </w:r>
              <w:r w:rsidR="00302FCB">
                <w:rPr>
                  <w:webHidden/>
                </w:rPr>
                <w:fldChar w:fldCharType="end"/>
              </w:r>
            </w:hyperlink>
          </w:p>
          <w:p w14:paraId="55061FFB" w14:textId="77777777" w:rsidR="00302FCB" w:rsidRDefault="005F7289">
            <w:pPr>
              <w:pStyle w:val="TOC4"/>
              <w:rPr>
                <w:rFonts w:asciiTheme="minorHAnsi" w:eastAsiaTheme="minorEastAsia" w:hAnsiTheme="minorHAnsi" w:cstheme="minorBidi"/>
                <w:sz w:val="22"/>
                <w:szCs w:val="22"/>
                <w:lang w:eastAsia="en-GB"/>
              </w:rPr>
            </w:pPr>
            <w:hyperlink w:anchor="_Toc413243628" w:history="1">
              <w:r w:rsidR="00302FCB" w:rsidRPr="00A75303">
                <w:rPr>
                  <w:rStyle w:val="Hyperlink"/>
                </w:rPr>
                <w:t>9.2.1.2</w:t>
              </w:r>
              <w:r w:rsidR="00302FCB">
                <w:rPr>
                  <w:rFonts w:asciiTheme="minorHAnsi" w:eastAsiaTheme="minorEastAsia" w:hAnsiTheme="minorHAnsi" w:cstheme="minorBidi"/>
                  <w:sz w:val="22"/>
                  <w:szCs w:val="22"/>
                  <w:lang w:eastAsia="en-GB"/>
                </w:rPr>
                <w:tab/>
              </w:r>
              <w:r w:rsidR="00302FCB" w:rsidRPr="00A75303">
                <w:rPr>
                  <w:rStyle w:val="Hyperlink"/>
                </w:rPr>
                <w:t>Usage of H.248 ALTC context model "M2" (single context with two terminations for ALTC)</w:t>
              </w:r>
              <w:r w:rsidR="00302FCB">
                <w:rPr>
                  <w:webHidden/>
                </w:rPr>
                <w:tab/>
              </w:r>
              <w:r w:rsidR="00302FCB">
                <w:rPr>
                  <w:webHidden/>
                </w:rPr>
                <w:fldChar w:fldCharType="begin"/>
              </w:r>
              <w:r w:rsidR="00302FCB">
                <w:rPr>
                  <w:webHidden/>
                </w:rPr>
                <w:instrText xml:space="preserve"> PAGEREF _Toc413243628 \h </w:instrText>
              </w:r>
              <w:r w:rsidR="00302FCB">
                <w:rPr>
                  <w:webHidden/>
                </w:rPr>
              </w:r>
              <w:r w:rsidR="00302FCB">
                <w:rPr>
                  <w:webHidden/>
                </w:rPr>
                <w:fldChar w:fldCharType="separate"/>
              </w:r>
              <w:r w:rsidR="00302FCB">
                <w:rPr>
                  <w:webHidden/>
                </w:rPr>
                <w:t>26</w:t>
              </w:r>
              <w:r w:rsidR="00302FCB">
                <w:rPr>
                  <w:webHidden/>
                </w:rPr>
                <w:fldChar w:fldCharType="end"/>
              </w:r>
            </w:hyperlink>
          </w:p>
          <w:p w14:paraId="6705B4A0" w14:textId="77777777" w:rsidR="00302FCB" w:rsidRDefault="005F7289">
            <w:pPr>
              <w:pStyle w:val="TOC4"/>
              <w:rPr>
                <w:rFonts w:asciiTheme="minorHAnsi" w:eastAsiaTheme="minorEastAsia" w:hAnsiTheme="minorHAnsi" w:cstheme="minorBidi"/>
                <w:sz w:val="22"/>
                <w:szCs w:val="22"/>
                <w:lang w:eastAsia="en-GB"/>
              </w:rPr>
            </w:pPr>
            <w:hyperlink w:anchor="_Toc413243629" w:history="1">
              <w:r w:rsidR="00302FCB" w:rsidRPr="00A75303">
                <w:rPr>
                  <w:rStyle w:val="Hyperlink"/>
                </w:rPr>
                <w:t>9.2.1.3</w:t>
              </w:r>
              <w:r w:rsidR="00302FCB">
                <w:rPr>
                  <w:rFonts w:asciiTheme="minorHAnsi" w:eastAsiaTheme="minorEastAsia" w:hAnsiTheme="minorHAnsi" w:cstheme="minorBidi"/>
                  <w:sz w:val="22"/>
                  <w:szCs w:val="22"/>
                  <w:lang w:eastAsia="en-GB"/>
                </w:rPr>
                <w:tab/>
              </w:r>
              <w:r w:rsidR="00302FCB" w:rsidRPr="00A75303">
                <w:rPr>
                  <w:rStyle w:val="Hyperlink"/>
                </w:rPr>
                <w:t>Usage of H.248 ALTC context model "M3" (single termination with two SEPs for ALTC)</w:t>
              </w:r>
              <w:r w:rsidR="00302FCB">
                <w:rPr>
                  <w:webHidden/>
                </w:rPr>
                <w:tab/>
              </w:r>
              <w:r w:rsidR="00302FCB">
                <w:rPr>
                  <w:webHidden/>
                </w:rPr>
                <w:fldChar w:fldCharType="begin"/>
              </w:r>
              <w:r w:rsidR="00302FCB">
                <w:rPr>
                  <w:webHidden/>
                </w:rPr>
                <w:instrText xml:space="preserve"> PAGEREF _Toc413243629 \h </w:instrText>
              </w:r>
              <w:r w:rsidR="00302FCB">
                <w:rPr>
                  <w:webHidden/>
                </w:rPr>
              </w:r>
              <w:r w:rsidR="00302FCB">
                <w:rPr>
                  <w:webHidden/>
                </w:rPr>
                <w:fldChar w:fldCharType="separate"/>
              </w:r>
              <w:r w:rsidR="00302FCB">
                <w:rPr>
                  <w:webHidden/>
                </w:rPr>
                <w:t>28</w:t>
              </w:r>
              <w:r w:rsidR="00302FCB">
                <w:rPr>
                  <w:webHidden/>
                </w:rPr>
                <w:fldChar w:fldCharType="end"/>
              </w:r>
            </w:hyperlink>
          </w:p>
          <w:p w14:paraId="60EF5329" w14:textId="77777777" w:rsidR="00302FCB" w:rsidRDefault="005F7289">
            <w:pPr>
              <w:pStyle w:val="TOC4"/>
              <w:rPr>
                <w:rFonts w:asciiTheme="minorHAnsi" w:eastAsiaTheme="minorEastAsia" w:hAnsiTheme="minorHAnsi" w:cstheme="minorBidi"/>
                <w:sz w:val="22"/>
                <w:szCs w:val="22"/>
                <w:lang w:eastAsia="en-GB"/>
              </w:rPr>
            </w:pPr>
            <w:hyperlink w:anchor="_Toc413243630" w:history="1">
              <w:r w:rsidR="00302FCB" w:rsidRPr="00A75303">
                <w:rPr>
                  <w:rStyle w:val="Hyperlink"/>
                </w:rPr>
                <w:t>9.2.1.4</w:t>
              </w:r>
              <w:r w:rsidR="00302FCB">
                <w:rPr>
                  <w:rFonts w:asciiTheme="minorHAnsi" w:eastAsiaTheme="minorEastAsia" w:hAnsiTheme="minorHAnsi" w:cstheme="minorBidi"/>
                  <w:sz w:val="22"/>
                  <w:szCs w:val="22"/>
                  <w:lang w:eastAsia="en-GB"/>
                </w:rPr>
                <w:tab/>
              </w:r>
              <w:r w:rsidR="00302FCB" w:rsidRPr="00A75303">
                <w:rPr>
                  <w:rStyle w:val="Hyperlink"/>
                </w:rPr>
                <w:t>Usage of H.248 ALTC context model "M4" (two media groups for ALTC)</w:t>
              </w:r>
              <w:r w:rsidR="00302FCB">
                <w:rPr>
                  <w:webHidden/>
                </w:rPr>
                <w:tab/>
              </w:r>
              <w:r w:rsidR="00302FCB">
                <w:rPr>
                  <w:webHidden/>
                </w:rPr>
                <w:fldChar w:fldCharType="begin"/>
              </w:r>
              <w:r w:rsidR="00302FCB">
                <w:rPr>
                  <w:webHidden/>
                </w:rPr>
                <w:instrText xml:space="preserve"> PAGEREF _Toc413243630 \h </w:instrText>
              </w:r>
              <w:r w:rsidR="00302FCB">
                <w:rPr>
                  <w:webHidden/>
                </w:rPr>
              </w:r>
              <w:r w:rsidR="00302FCB">
                <w:rPr>
                  <w:webHidden/>
                </w:rPr>
                <w:fldChar w:fldCharType="separate"/>
              </w:r>
              <w:r w:rsidR="00302FCB">
                <w:rPr>
                  <w:webHidden/>
                </w:rPr>
                <w:t>29</w:t>
              </w:r>
              <w:r w:rsidR="00302FCB">
                <w:rPr>
                  <w:webHidden/>
                </w:rPr>
                <w:fldChar w:fldCharType="end"/>
              </w:r>
            </w:hyperlink>
          </w:p>
          <w:p w14:paraId="58564175" w14:textId="77777777" w:rsidR="00302FCB" w:rsidRDefault="005F7289">
            <w:pPr>
              <w:pStyle w:val="TOC4"/>
              <w:rPr>
                <w:rFonts w:asciiTheme="minorHAnsi" w:eastAsiaTheme="minorEastAsia" w:hAnsiTheme="minorHAnsi" w:cstheme="minorBidi"/>
                <w:sz w:val="22"/>
                <w:szCs w:val="22"/>
                <w:lang w:eastAsia="en-GB"/>
              </w:rPr>
            </w:pPr>
            <w:hyperlink w:anchor="_Toc413243631" w:history="1">
              <w:r w:rsidR="00302FCB" w:rsidRPr="00A75303">
                <w:rPr>
                  <w:rStyle w:val="Hyperlink"/>
                </w:rPr>
                <w:t>9.2.1.5</w:t>
              </w:r>
              <w:r w:rsidR="00302FCB">
                <w:rPr>
                  <w:rFonts w:asciiTheme="minorHAnsi" w:eastAsiaTheme="minorEastAsia" w:hAnsiTheme="minorHAnsi" w:cstheme="minorBidi"/>
                  <w:sz w:val="22"/>
                  <w:szCs w:val="22"/>
                  <w:lang w:eastAsia="en-GB"/>
                </w:rPr>
                <w:tab/>
              </w:r>
              <w:r w:rsidR="00302FCB" w:rsidRPr="00A75303">
                <w:rPr>
                  <w:rStyle w:val="Hyperlink"/>
                </w:rPr>
                <w:t>Usage of H.248 ALTC context model "M5" (two stream groups)</w:t>
              </w:r>
              <w:r w:rsidR="00302FCB">
                <w:rPr>
                  <w:webHidden/>
                </w:rPr>
                <w:tab/>
              </w:r>
              <w:r w:rsidR="00302FCB">
                <w:rPr>
                  <w:webHidden/>
                </w:rPr>
                <w:fldChar w:fldCharType="begin"/>
              </w:r>
              <w:r w:rsidR="00302FCB">
                <w:rPr>
                  <w:webHidden/>
                </w:rPr>
                <w:instrText xml:space="preserve"> PAGEREF _Toc413243631 \h </w:instrText>
              </w:r>
              <w:r w:rsidR="00302FCB">
                <w:rPr>
                  <w:webHidden/>
                </w:rPr>
              </w:r>
              <w:r w:rsidR="00302FCB">
                <w:rPr>
                  <w:webHidden/>
                </w:rPr>
                <w:fldChar w:fldCharType="separate"/>
              </w:r>
              <w:r w:rsidR="00302FCB">
                <w:rPr>
                  <w:webHidden/>
                </w:rPr>
                <w:t>35</w:t>
              </w:r>
              <w:r w:rsidR="00302FCB">
                <w:rPr>
                  <w:webHidden/>
                </w:rPr>
                <w:fldChar w:fldCharType="end"/>
              </w:r>
            </w:hyperlink>
          </w:p>
          <w:p w14:paraId="0019FF1F" w14:textId="77777777" w:rsidR="00302FCB" w:rsidRDefault="005F7289">
            <w:pPr>
              <w:pStyle w:val="TOC4"/>
              <w:rPr>
                <w:rFonts w:asciiTheme="minorHAnsi" w:eastAsiaTheme="minorEastAsia" w:hAnsiTheme="minorHAnsi" w:cstheme="minorBidi"/>
                <w:sz w:val="22"/>
                <w:szCs w:val="22"/>
                <w:lang w:eastAsia="en-GB"/>
              </w:rPr>
            </w:pPr>
            <w:hyperlink w:anchor="_Toc413243632" w:history="1">
              <w:r w:rsidR="00302FCB" w:rsidRPr="00A75303">
                <w:rPr>
                  <w:rStyle w:val="Hyperlink"/>
                </w:rPr>
                <w:t>9.2.1.6</w:t>
              </w:r>
              <w:r w:rsidR="00302FCB">
                <w:rPr>
                  <w:rFonts w:asciiTheme="minorHAnsi" w:eastAsiaTheme="minorEastAsia" w:hAnsiTheme="minorHAnsi" w:cstheme="minorBidi"/>
                  <w:sz w:val="22"/>
                  <w:szCs w:val="22"/>
                  <w:lang w:eastAsia="en-GB"/>
                </w:rPr>
                <w:tab/>
              </w:r>
              <w:r w:rsidR="00302FCB" w:rsidRPr="00A75303">
                <w:rPr>
                  <w:rStyle w:val="Hyperlink"/>
                </w:rPr>
                <w:t>Usage of H.248 ALTC context model "M6" (dual stack IP interface)</w:t>
              </w:r>
              <w:r w:rsidR="00302FCB">
                <w:rPr>
                  <w:webHidden/>
                </w:rPr>
                <w:tab/>
              </w:r>
              <w:r w:rsidR="00302FCB">
                <w:rPr>
                  <w:webHidden/>
                </w:rPr>
                <w:fldChar w:fldCharType="begin"/>
              </w:r>
              <w:r w:rsidR="00302FCB">
                <w:rPr>
                  <w:webHidden/>
                </w:rPr>
                <w:instrText xml:space="preserve"> PAGEREF _Toc413243632 \h </w:instrText>
              </w:r>
              <w:r w:rsidR="00302FCB">
                <w:rPr>
                  <w:webHidden/>
                </w:rPr>
              </w:r>
              <w:r w:rsidR="00302FCB">
                <w:rPr>
                  <w:webHidden/>
                </w:rPr>
                <w:fldChar w:fldCharType="separate"/>
              </w:r>
              <w:r w:rsidR="00302FCB">
                <w:rPr>
                  <w:webHidden/>
                </w:rPr>
                <w:t>35</w:t>
              </w:r>
              <w:r w:rsidR="00302FCB">
                <w:rPr>
                  <w:webHidden/>
                </w:rPr>
                <w:fldChar w:fldCharType="end"/>
              </w:r>
            </w:hyperlink>
          </w:p>
          <w:p w14:paraId="005D0508" w14:textId="77777777" w:rsidR="00302FCB" w:rsidRDefault="005F7289">
            <w:pPr>
              <w:pStyle w:val="TOC3"/>
              <w:rPr>
                <w:rFonts w:asciiTheme="minorHAnsi" w:eastAsiaTheme="minorEastAsia" w:hAnsiTheme="minorHAnsi" w:cstheme="minorBidi"/>
                <w:sz w:val="22"/>
                <w:szCs w:val="22"/>
                <w:lang w:eastAsia="en-GB"/>
              </w:rPr>
            </w:pPr>
            <w:hyperlink w:anchor="_Toc413243633" w:history="1">
              <w:r w:rsidR="00302FCB" w:rsidRPr="00A75303">
                <w:rPr>
                  <w:rStyle w:val="Hyperlink"/>
                </w:rPr>
                <w:t>9.2.2</w:t>
              </w:r>
              <w:r w:rsidR="00302FCB">
                <w:rPr>
                  <w:rFonts w:asciiTheme="minorHAnsi" w:eastAsiaTheme="minorEastAsia" w:hAnsiTheme="minorHAnsi" w:cstheme="minorBidi"/>
                  <w:sz w:val="22"/>
                  <w:szCs w:val="22"/>
                  <w:lang w:eastAsia="en-GB"/>
                </w:rPr>
                <w:tab/>
              </w:r>
              <w:r w:rsidR="00302FCB" w:rsidRPr="00A75303">
                <w:rPr>
                  <w:rStyle w:val="Hyperlink"/>
                </w:rPr>
                <w:t>Example H.248 signalling in case of "application agnostic IWF"</w:t>
              </w:r>
              <w:r w:rsidR="00302FCB">
                <w:rPr>
                  <w:webHidden/>
                </w:rPr>
                <w:tab/>
              </w:r>
              <w:r w:rsidR="00302FCB">
                <w:rPr>
                  <w:webHidden/>
                </w:rPr>
                <w:fldChar w:fldCharType="begin"/>
              </w:r>
              <w:r w:rsidR="00302FCB">
                <w:rPr>
                  <w:webHidden/>
                </w:rPr>
                <w:instrText xml:space="preserve"> PAGEREF _Toc413243633 \h </w:instrText>
              </w:r>
              <w:r w:rsidR="00302FCB">
                <w:rPr>
                  <w:webHidden/>
                </w:rPr>
              </w:r>
              <w:r w:rsidR="00302FCB">
                <w:rPr>
                  <w:webHidden/>
                </w:rPr>
                <w:fldChar w:fldCharType="separate"/>
              </w:r>
              <w:r w:rsidR="00302FCB">
                <w:rPr>
                  <w:webHidden/>
                </w:rPr>
                <w:t>35</w:t>
              </w:r>
              <w:r w:rsidR="00302FCB">
                <w:rPr>
                  <w:webHidden/>
                </w:rPr>
                <w:fldChar w:fldCharType="end"/>
              </w:r>
            </w:hyperlink>
          </w:p>
          <w:p w14:paraId="0B96C34D" w14:textId="77777777" w:rsidR="00302FCB" w:rsidRDefault="005F7289">
            <w:pPr>
              <w:pStyle w:val="TOC4"/>
              <w:rPr>
                <w:rFonts w:asciiTheme="minorHAnsi" w:eastAsiaTheme="minorEastAsia" w:hAnsiTheme="minorHAnsi" w:cstheme="minorBidi"/>
                <w:sz w:val="22"/>
                <w:szCs w:val="22"/>
                <w:lang w:eastAsia="en-GB"/>
              </w:rPr>
            </w:pPr>
            <w:hyperlink w:anchor="_Toc413243634" w:history="1">
              <w:r w:rsidR="00302FCB" w:rsidRPr="00A75303">
                <w:rPr>
                  <w:rStyle w:val="Hyperlink"/>
                </w:rPr>
                <w:t>9.2.2.1</w:t>
              </w:r>
              <w:r w:rsidR="00302FCB">
                <w:rPr>
                  <w:rFonts w:asciiTheme="minorHAnsi" w:eastAsiaTheme="minorEastAsia" w:hAnsiTheme="minorHAnsi" w:cstheme="minorBidi"/>
                  <w:sz w:val="22"/>
                  <w:szCs w:val="22"/>
                  <w:lang w:eastAsia="en-GB"/>
                </w:rPr>
                <w:tab/>
              </w:r>
              <w:r w:rsidR="00302FCB" w:rsidRPr="00A75303">
                <w:rPr>
                  <w:rStyle w:val="Hyperlink"/>
                </w:rPr>
                <w:t>Usage of H.248 ALTC context model "M1" (two contexts)</w:t>
              </w:r>
              <w:r w:rsidR="00302FCB">
                <w:rPr>
                  <w:webHidden/>
                </w:rPr>
                <w:tab/>
              </w:r>
              <w:r w:rsidR="00302FCB">
                <w:rPr>
                  <w:webHidden/>
                </w:rPr>
                <w:fldChar w:fldCharType="begin"/>
              </w:r>
              <w:r w:rsidR="00302FCB">
                <w:rPr>
                  <w:webHidden/>
                </w:rPr>
                <w:instrText xml:space="preserve"> PAGEREF _Toc413243634 \h </w:instrText>
              </w:r>
              <w:r w:rsidR="00302FCB">
                <w:rPr>
                  <w:webHidden/>
                </w:rPr>
              </w:r>
              <w:r w:rsidR="00302FCB">
                <w:rPr>
                  <w:webHidden/>
                </w:rPr>
                <w:fldChar w:fldCharType="separate"/>
              </w:r>
              <w:r w:rsidR="00302FCB">
                <w:rPr>
                  <w:webHidden/>
                </w:rPr>
                <w:t>35</w:t>
              </w:r>
              <w:r w:rsidR="00302FCB">
                <w:rPr>
                  <w:webHidden/>
                </w:rPr>
                <w:fldChar w:fldCharType="end"/>
              </w:r>
            </w:hyperlink>
          </w:p>
          <w:p w14:paraId="31CF1616" w14:textId="77777777" w:rsidR="00302FCB" w:rsidRDefault="005F7289">
            <w:pPr>
              <w:pStyle w:val="TOC4"/>
              <w:rPr>
                <w:rFonts w:asciiTheme="minorHAnsi" w:eastAsiaTheme="minorEastAsia" w:hAnsiTheme="minorHAnsi" w:cstheme="minorBidi"/>
                <w:sz w:val="22"/>
                <w:szCs w:val="22"/>
                <w:lang w:eastAsia="en-GB"/>
              </w:rPr>
            </w:pPr>
            <w:hyperlink w:anchor="_Toc413243635" w:history="1">
              <w:r w:rsidR="00302FCB" w:rsidRPr="00A75303">
                <w:rPr>
                  <w:rStyle w:val="Hyperlink"/>
                </w:rPr>
                <w:t>9.2.2.2</w:t>
              </w:r>
              <w:r w:rsidR="00302FCB">
                <w:rPr>
                  <w:rFonts w:asciiTheme="minorHAnsi" w:eastAsiaTheme="minorEastAsia" w:hAnsiTheme="minorHAnsi" w:cstheme="minorBidi"/>
                  <w:sz w:val="22"/>
                  <w:szCs w:val="22"/>
                  <w:lang w:eastAsia="en-GB"/>
                </w:rPr>
                <w:tab/>
              </w:r>
              <w:r w:rsidR="00302FCB" w:rsidRPr="00A75303">
                <w:rPr>
                  <w:rStyle w:val="Hyperlink"/>
                </w:rPr>
                <w:t>Usage of H.248 ALTC context model "M2" (single context with two terminations for ALTC)</w:t>
              </w:r>
              <w:r w:rsidR="00302FCB">
                <w:rPr>
                  <w:webHidden/>
                </w:rPr>
                <w:tab/>
              </w:r>
              <w:r w:rsidR="00302FCB">
                <w:rPr>
                  <w:webHidden/>
                </w:rPr>
                <w:fldChar w:fldCharType="begin"/>
              </w:r>
              <w:r w:rsidR="00302FCB">
                <w:rPr>
                  <w:webHidden/>
                </w:rPr>
                <w:instrText xml:space="preserve"> PAGEREF _Toc413243635 \h </w:instrText>
              </w:r>
              <w:r w:rsidR="00302FCB">
                <w:rPr>
                  <w:webHidden/>
                </w:rPr>
              </w:r>
              <w:r w:rsidR="00302FCB">
                <w:rPr>
                  <w:webHidden/>
                </w:rPr>
                <w:fldChar w:fldCharType="separate"/>
              </w:r>
              <w:r w:rsidR="00302FCB">
                <w:rPr>
                  <w:webHidden/>
                </w:rPr>
                <w:t>37</w:t>
              </w:r>
              <w:r w:rsidR="00302FCB">
                <w:rPr>
                  <w:webHidden/>
                </w:rPr>
                <w:fldChar w:fldCharType="end"/>
              </w:r>
            </w:hyperlink>
          </w:p>
          <w:p w14:paraId="708F15E0" w14:textId="77777777" w:rsidR="00302FCB" w:rsidRDefault="005F7289">
            <w:pPr>
              <w:pStyle w:val="TOC4"/>
              <w:rPr>
                <w:rFonts w:asciiTheme="minorHAnsi" w:eastAsiaTheme="minorEastAsia" w:hAnsiTheme="minorHAnsi" w:cstheme="minorBidi"/>
                <w:sz w:val="22"/>
                <w:szCs w:val="22"/>
                <w:lang w:eastAsia="en-GB"/>
              </w:rPr>
            </w:pPr>
            <w:hyperlink w:anchor="_Toc413243636" w:history="1">
              <w:r w:rsidR="00302FCB" w:rsidRPr="00A75303">
                <w:rPr>
                  <w:rStyle w:val="Hyperlink"/>
                </w:rPr>
                <w:t>9.2.2.3</w:t>
              </w:r>
              <w:r w:rsidR="00302FCB">
                <w:rPr>
                  <w:rFonts w:asciiTheme="minorHAnsi" w:eastAsiaTheme="minorEastAsia" w:hAnsiTheme="minorHAnsi" w:cstheme="minorBidi"/>
                  <w:sz w:val="22"/>
                  <w:szCs w:val="22"/>
                  <w:lang w:eastAsia="en-GB"/>
                </w:rPr>
                <w:tab/>
              </w:r>
              <w:r w:rsidR="00302FCB" w:rsidRPr="00A75303">
                <w:rPr>
                  <w:rStyle w:val="Hyperlink"/>
                </w:rPr>
                <w:t>Usage of H.248 ALTC context model "M3" (single termination with two SEPs for ALTC)</w:t>
              </w:r>
              <w:r w:rsidR="00302FCB">
                <w:rPr>
                  <w:webHidden/>
                </w:rPr>
                <w:tab/>
              </w:r>
              <w:r w:rsidR="00302FCB">
                <w:rPr>
                  <w:webHidden/>
                </w:rPr>
                <w:fldChar w:fldCharType="begin"/>
              </w:r>
              <w:r w:rsidR="00302FCB">
                <w:rPr>
                  <w:webHidden/>
                </w:rPr>
                <w:instrText xml:space="preserve"> PAGEREF _Toc413243636 \h </w:instrText>
              </w:r>
              <w:r w:rsidR="00302FCB">
                <w:rPr>
                  <w:webHidden/>
                </w:rPr>
              </w:r>
              <w:r w:rsidR="00302FCB">
                <w:rPr>
                  <w:webHidden/>
                </w:rPr>
                <w:fldChar w:fldCharType="separate"/>
              </w:r>
              <w:r w:rsidR="00302FCB">
                <w:rPr>
                  <w:webHidden/>
                </w:rPr>
                <w:t>38</w:t>
              </w:r>
              <w:r w:rsidR="00302FCB">
                <w:rPr>
                  <w:webHidden/>
                </w:rPr>
                <w:fldChar w:fldCharType="end"/>
              </w:r>
            </w:hyperlink>
          </w:p>
          <w:p w14:paraId="3C471428" w14:textId="77777777" w:rsidR="00302FCB" w:rsidRDefault="005F7289">
            <w:pPr>
              <w:pStyle w:val="TOC4"/>
              <w:rPr>
                <w:rFonts w:asciiTheme="minorHAnsi" w:eastAsiaTheme="minorEastAsia" w:hAnsiTheme="minorHAnsi" w:cstheme="minorBidi"/>
                <w:sz w:val="22"/>
                <w:szCs w:val="22"/>
                <w:lang w:eastAsia="en-GB"/>
              </w:rPr>
            </w:pPr>
            <w:hyperlink w:anchor="_Toc413243637" w:history="1">
              <w:r w:rsidR="00302FCB" w:rsidRPr="00A75303">
                <w:rPr>
                  <w:rStyle w:val="Hyperlink"/>
                </w:rPr>
                <w:t>9.2.2.4</w:t>
              </w:r>
              <w:r w:rsidR="00302FCB">
                <w:rPr>
                  <w:rFonts w:asciiTheme="minorHAnsi" w:eastAsiaTheme="minorEastAsia" w:hAnsiTheme="minorHAnsi" w:cstheme="minorBidi"/>
                  <w:sz w:val="22"/>
                  <w:szCs w:val="22"/>
                  <w:lang w:eastAsia="en-GB"/>
                </w:rPr>
                <w:tab/>
              </w:r>
              <w:r w:rsidR="00302FCB" w:rsidRPr="00A75303">
                <w:rPr>
                  <w:rStyle w:val="Hyperlink"/>
                </w:rPr>
                <w:t>Usage of H.248 ALTC context model "M3" (two media groups for ALTC)</w:t>
              </w:r>
              <w:r w:rsidR="00302FCB">
                <w:rPr>
                  <w:webHidden/>
                </w:rPr>
                <w:tab/>
              </w:r>
              <w:r w:rsidR="00302FCB">
                <w:rPr>
                  <w:webHidden/>
                </w:rPr>
                <w:fldChar w:fldCharType="begin"/>
              </w:r>
              <w:r w:rsidR="00302FCB">
                <w:rPr>
                  <w:webHidden/>
                </w:rPr>
                <w:instrText xml:space="preserve"> PAGEREF _Toc413243637 \h </w:instrText>
              </w:r>
              <w:r w:rsidR="00302FCB">
                <w:rPr>
                  <w:webHidden/>
                </w:rPr>
              </w:r>
              <w:r w:rsidR="00302FCB">
                <w:rPr>
                  <w:webHidden/>
                </w:rPr>
                <w:fldChar w:fldCharType="separate"/>
              </w:r>
              <w:r w:rsidR="00302FCB">
                <w:rPr>
                  <w:webHidden/>
                </w:rPr>
                <w:t>38</w:t>
              </w:r>
              <w:r w:rsidR="00302FCB">
                <w:rPr>
                  <w:webHidden/>
                </w:rPr>
                <w:fldChar w:fldCharType="end"/>
              </w:r>
            </w:hyperlink>
          </w:p>
          <w:p w14:paraId="0DDD1E06" w14:textId="77777777" w:rsidR="00302FCB" w:rsidRDefault="005F7289">
            <w:pPr>
              <w:pStyle w:val="TOC4"/>
              <w:rPr>
                <w:rFonts w:asciiTheme="minorHAnsi" w:eastAsiaTheme="minorEastAsia" w:hAnsiTheme="minorHAnsi" w:cstheme="minorBidi"/>
                <w:sz w:val="22"/>
                <w:szCs w:val="22"/>
                <w:lang w:eastAsia="en-GB"/>
              </w:rPr>
            </w:pPr>
            <w:hyperlink w:anchor="_Toc413243638" w:history="1">
              <w:r w:rsidR="00302FCB" w:rsidRPr="00A75303">
                <w:rPr>
                  <w:rStyle w:val="Hyperlink"/>
                </w:rPr>
                <w:t>9.2.2.5</w:t>
              </w:r>
              <w:r w:rsidR="00302FCB">
                <w:rPr>
                  <w:rFonts w:asciiTheme="minorHAnsi" w:eastAsiaTheme="minorEastAsia" w:hAnsiTheme="minorHAnsi" w:cstheme="minorBidi"/>
                  <w:sz w:val="22"/>
                  <w:szCs w:val="22"/>
                  <w:lang w:eastAsia="en-GB"/>
                </w:rPr>
                <w:tab/>
              </w:r>
              <w:r w:rsidR="00302FCB" w:rsidRPr="00A75303">
                <w:rPr>
                  <w:rStyle w:val="Hyperlink"/>
                </w:rPr>
                <w:t>Usage of H.248 ALTC context model "M5" (two stream groups)</w:t>
              </w:r>
              <w:r w:rsidR="00302FCB">
                <w:rPr>
                  <w:webHidden/>
                </w:rPr>
                <w:tab/>
              </w:r>
              <w:r w:rsidR="00302FCB">
                <w:rPr>
                  <w:webHidden/>
                </w:rPr>
                <w:fldChar w:fldCharType="begin"/>
              </w:r>
              <w:r w:rsidR="00302FCB">
                <w:rPr>
                  <w:webHidden/>
                </w:rPr>
                <w:instrText xml:space="preserve"> PAGEREF _Toc413243638 \h </w:instrText>
              </w:r>
              <w:r w:rsidR="00302FCB">
                <w:rPr>
                  <w:webHidden/>
                </w:rPr>
              </w:r>
              <w:r w:rsidR="00302FCB">
                <w:rPr>
                  <w:webHidden/>
                </w:rPr>
                <w:fldChar w:fldCharType="separate"/>
              </w:r>
              <w:r w:rsidR="00302FCB">
                <w:rPr>
                  <w:webHidden/>
                </w:rPr>
                <w:t>39</w:t>
              </w:r>
              <w:r w:rsidR="00302FCB">
                <w:rPr>
                  <w:webHidden/>
                </w:rPr>
                <w:fldChar w:fldCharType="end"/>
              </w:r>
            </w:hyperlink>
          </w:p>
          <w:p w14:paraId="76D57756" w14:textId="77777777" w:rsidR="00302FCB" w:rsidRDefault="005F7289">
            <w:pPr>
              <w:pStyle w:val="TOC1"/>
              <w:rPr>
                <w:rFonts w:asciiTheme="minorHAnsi" w:eastAsiaTheme="minorEastAsia" w:hAnsiTheme="minorHAnsi" w:cstheme="minorBidi"/>
                <w:sz w:val="22"/>
                <w:szCs w:val="22"/>
                <w:lang w:eastAsia="en-GB"/>
              </w:rPr>
            </w:pPr>
            <w:hyperlink w:anchor="_Toc413243639" w:history="1">
              <w:r w:rsidR="00302FCB" w:rsidRPr="00A75303">
                <w:rPr>
                  <w:rStyle w:val="Hyperlink"/>
                  <w:lang w:val="en-US"/>
                </w:rPr>
                <w:t>10</w:t>
              </w:r>
              <w:r w:rsidR="00302FCB">
                <w:rPr>
                  <w:rFonts w:asciiTheme="minorHAnsi" w:eastAsiaTheme="minorEastAsia" w:hAnsiTheme="minorHAnsi" w:cstheme="minorBidi"/>
                  <w:sz w:val="22"/>
                  <w:szCs w:val="22"/>
                  <w:lang w:eastAsia="en-GB"/>
                </w:rPr>
                <w:tab/>
              </w:r>
              <w:r w:rsidR="00302FCB" w:rsidRPr="00A75303">
                <w:rPr>
                  <w:rStyle w:val="Hyperlink"/>
                  <w:lang w:val="en-US"/>
                </w:rPr>
                <w:t>Profile guidelines</w:t>
              </w:r>
              <w:r w:rsidR="00302FCB">
                <w:rPr>
                  <w:webHidden/>
                </w:rPr>
                <w:tab/>
              </w:r>
              <w:r w:rsidR="00302FCB">
                <w:rPr>
                  <w:webHidden/>
                </w:rPr>
                <w:fldChar w:fldCharType="begin"/>
              </w:r>
              <w:r w:rsidR="00302FCB">
                <w:rPr>
                  <w:webHidden/>
                </w:rPr>
                <w:instrText xml:space="preserve"> PAGEREF _Toc413243639 \h </w:instrText>
              </w:r>
              <w:r w:rsidR="00302FCB">
                <w:rPr>
                  <w:webHidden/>
                </w:rPr>
              </w:r>
              <w:r w:rsidR="00302FCB">
                <w:rPr>
                  <w:webHidden/>
                </w:rPr>
                <w:fldChar w:fldCharType="separate"/>
              </w:r>
              <w:r w:rsidR="00302FCB">
                <w:rPr>
                  <w:webHidden/>
                </w:rPr>
                <w:t>39</w:t>
              </w:r>
              <w:r w:rsidR="00302FCB">
                <w:rPr>
                  <w:webHidden/>
                </w:rPr>
                <w:fldChar w:fldCharType="end"/>
              </w:r>
            </w:hyperlink>
          </w:p>
          <w:p w14:paraId="7650100E" w14:textId="77777777" w:rsidR="00302FCB" w:rsidRDefault="005F7289">
            <w:pPr>
              <w:pStyle w:val="TOC1"/>
              <w:rPr>
                <w:rFonts w:asciiTheme="minorHAnsi" w:eastAsiaTheme="minorEastAsia" w:hAnsiTheme="minorHAnsi" w:cstheme="minorBidi"/>
                <w:sz w:val="22"/>
                <w:szCs w:val="22"/>
                <w:lang w:eastAsia="en-GB"/>
              </w:rPr>
            </w:pPr>
            <w:hyperlink w:anchor="_Toc413243640" w:history="1">
              <w:r w:rsidR="00302FCB" w:rsidRPr="00A75303">
                <w:rPr>
                  <w:rStyle w:val="Hyperlink"/>
                  <w:lang w:val="en-US"/>
                </w:rPr>
                <w:t>Appendix I  Discussion of the various H.248 solution options   – Signalling examples</w:t>
              </w:r>
              <w:r w:rsidR="00302FCB">
                <w:rPr>
                  <w:webHidden/>
                </w:rPr>
                <w:tab/>
              </w:r>
              <w:r w:rsidR="00302FCB">
                <w:rPr>
                  <w:webHidden/>
                </w:rPr>
                <w:fldChar w:fldCharType="begin"/>
              </w:r>
              <w:r w:rsidR="00302FCB">
                <w:rPr>
                  <w:webHidden/>
                </w:rPr>
                <w:instrText xml:space="preserve"> PAGEREF _Toc413243640 \h </w:instrText>
              </w:r>
              <w:r w:rsidR="00302FCB">
                <w:rPr>
                  <w:webHidden/>
                </w:rPr>
              </w:r>
              <w:r w:rsidR="00302FCB">
                <w:rPr>
                  <w:webHidden/>
                </w:rPr>
                <w:fldChar w:fldCharType="separate"/>
              </w:r>
              <w:r w:rsidR="00302FCB">
                <w:rPr>
                  <w:webHidden/>
                </w:rPr>
                <w:t>40</w:t>
              </w:r>
              <w:r w:rsidR="00302FCB">
                <w:rPr>
                  <w:webHidden/>
                </w:rPr>
                <w:fldChar w:fldCharType="end"/>
              </w:r>
            </w:hyperlink>
          </w:p>
          <w:p w14:paraId="7884E5FD" w14:textId="77777777" w:rsidR="00302FCB" w:rsidRDefault="005F7289">
            <w:pPr>
              <w:pStyle w:val="TOC2"/>
              <w:rPr>
                <w:rFonts w:asciiTheme="minorHAnsi" w:eastAsiaTheme="minorEastAsia" w:hAnsiTheme="minorHAnsi" w:cstheme="minorBidi"/>
                <w:sz w:val="22"/>
                <w:szCs w:val="22"/>
                <w:lang w:eastAsia="en-GB"/>
              </w:rPr>
            </w:pPr>
            <w:hyperlink w:anchor="_Toc413243641" w:history="1">
              <w:r w:rsidR="00302FCB" w:rsidRPr="00A75303">
                <w:rPr>
                  <w:rStyle w:val="Hyperlink"/>
                </w:rPr>
                <w:t>I.1</w:t>
              </w:r>
              <w:r w:rsidR="00302FCB">
                <w:rPr>
                  <w:rFonts w:asciiTheme="minorHAnsi" w:eastAsiaTheme="minorEastAsia" w:hAnsiTheme="minorHAnsi" w:cstheme="minorBidi"/>
                  <w:sz w:val="22"/>
                  <w:szCs w:val="22"/>
                  <w:lang w:eastAsia="en-GB"/>
                </w:rPr>
                <w:tab/>
              </w:r>
              <w:r w:rsidR="00302FCB" w:rsidRPr="00A75303">
                <w:rPr>
                  <w:rStyle w:val="Hyperlink"/>
                </w:rPr>
                <w:t>####</w:t>
              </w:r>
              <w:r w:rsidR="00302FCB">
                <w:rPr>
                  <w:webHidden/>
                </w:rPr>
                <w:tab/>
              </w:r>
              <w:r w:rsidR="00302FCB">
                <w:rPr>
                  <w:webHidden/>
                </w:rPr>
                <w:fldChar w:fldCharType="begin"/>
              </w:r>
              <w:r w:rsidR="00302FCB">
                <w:rPr>
                  <w:webHidden/>
                </w:rPr>
                <w:instrText xml:space="preserve"> PAGEREF _Toc413243641 \h </w:instrText>
              </w:r>
              <w:r w:rsidR="00302FCB">
                <w:rPr>
                  <w:webHidden/>
                </w:rPr>
              </w:r>
              <w:r w:rsidR="00302FCB">
                <w:rPr>
                  <w:webHidden/>
                </w:rPr>
                <w:fldChar w:fldCharType="separate"/>
              </w:r>
              <w:r w:rsidR="00302FCB">
                <w:rPr>
                  <w:webHidden/>
                </w:rPr>
                <w:t>40</w:t>
              </w:r>
              <w:r w:rsidR="00302FCB">
                <w:rPr>
                  <w:webHidden/>
                </w:rPr>
                <w:fldChar w:fldCharType="end"/>
              </w:r>
            </w:hyperlink>
          </w:p>
          <w:p w14:paraId="1D781353" w14:textId="77777777" w:rsidR="00302FCB" w:rsidRDefault="005F7289">
            <w:pPr>
              <w:pStyle w:val="TOC1"/>
              <w:rPr>
                <w:rFonts w:asciiTheme="minorHAnsi" w:eastAsiaTheme="minorEastAsia" w:hAnsiTheme="minorHAnsi" w:cstheme="minorBidi"/>
                <w:sz w:val="22"/>
                <w:szCs w:val="22"/>
                <w:lang w:eastAsia="en-GB"/>
              </w:rPr>
            </w:pPr>
            <w:hyperlink w:anchor="_Toc413243642" w:history="1">
              <w:r w:rsidR="00302FCB" w:rsidRPr="00A75303">
                <w:rPr>
                  <w:rStyle w:val="Hyperlink"/>
                  <w:lang w:val="en-US"/>
                </w:rPr>
                <w:t>Appendix II  Discussion of the various H.248 solution options   – Summary</w:t>
              </w:r>
              <w:r w:rsidR="00302FCB">
                <w:rPr>
                  <w:webHidden/>
                </w:rPr>
                <w:tab/>
              </w:r>
              <w:r w:rsidR="00302FCB">
                <w:rPr>
                  <w:webHidden/>
                </w:rPr>
                <w:fldChar w:fldCharType="begin"/>
              </w:r>
              <w:r w:rsidR="00302FCB">
                <w:rPr>
                  <w:webHidden/>
                </w:rPr>
                <w:instrText xml:space="preserve"> PAGEREF _Toc413243642 \h </w:instrText>
              </w:r>
              <w:r w:rsidR="00302FCB">
                <w:rPr>
                  <w:webHidden/>
                </w:rPr>
              </w:r>
              <w:r w:rsidR="00302FCB">
                <w:rPr>
                  <w:webHidden/>
                </w:rPr>
                <w:fldChar w:fldCharType="separate"/>
              </w:r>
              <w:r w:rsidR="00302FCB">
                <w:rPr>
                  <w:webHidden/>
                </w:rPr>
                <w:t>41</w:t>
              </w:r>
              <w:r w:rsidR="00302FCB">
                <w:rPr>
                  <w:webHidden/>
                </w:rPr>
                <w:fldChar w:fldCharType="end"/>
              </w:r>
            </w:hyperlink>
          </w:p>
          <w:p w14:paraId="228A06BC" w14:textId="77777777" w:rsidR="00302FCB" w:rsidRDefault="005F7289">
            <w:pPr>
              <w:pStyle w:val="TOC2"/>
              <w:rPr>
                <w:rFonts w:asciiTheme="minorHAnsi" w:eastAsiaTheme="minorEastAsia" w:hAnsiTheme="minorHAnsi" w:cstheme="minorBidi"/>
                <w:sz w:val="22"/>
                <w:szCs w:val="22"/>
                <w:lang w:eastAsia="en-GB"/>
              </w:rPr>
            </w:pPr>
            <w:hyperlink w:anchor="_Toc413243643" w:history="1">
              <w:r w:rsidR="00302FCB" w:rsidRPr="00A75303">
                <w:rPr>
                  <w:rStyle w:val="Hyperlink"/>
                </w:rPr>
                <w:t>II.1</w:t>
              </w:r>
              <w:r w:rsidR="00302FCB">
                <w:rPr>
                  <w:rFonts w:asciiTheme="minorHAnsi" w:eastAsiaTheme="minorEastAsia" w:hAnsiTheme="minorHAnsi" w:cstheme="minorBidi"/>
                  <w:sz w:val="22"/>
                  <w:szCs w:val="22"/>
                  <w:lang w:eastAsia="en-GB"/>
                </w:rPr>
                <w:tab/>
              </w:r>
              <w:r w:rsidR="00302FCB" w:rsidRPr="00A75303">
                <w:rPr>
                  <w:rStyle w:val="Hyperlink"/>
                </w:rPr>
                <w:t>Summary table</w:t>
              </w:r>
              <w:r w:rsidR="00302FCB">
                <w:rPr>
                  <w:webHidden/>
                </w:rPr>
                <w:tab/>
              </w:r>
              <w:r w:rsidR="00302FCB">
                <w:rPr>
                  <w:webHidden/>
                </w:rPr>
                <w:fldChar w:fldCharType="begin"/>
              </w:r>
              <w:r w:rsidR="00302FCB">
                <w:rPr>
                  <w:webHidden/>
                </w:rPr>
                <w:instrText xml:space="preserve"> PAGEREF _Toc413243643 \h </w:instrText>
              </w:r>
              <w:r w:rsidR="00302FCB">
                <w:rPr>
                  <w:webHidden/>
                </w:rPr>
              </w:r>
              <w:r w:rsidR="00302FCB">
                <w:rPr>
                  <w:webHidden/>
                </w:rPr>
                <w:fldChar w:fldCharType="separate"/>
              </w:r>
              <w:r w:rsidR="00302FCB">
                <w:rPr>
                  <w:webHidden/>
                </w:rPr>
                <w:t>41</w:t>
              </w:r>
              <w:r w:rsidR="00302FCB">
                <w:rPr>
                  <w:webHidden/>
                </w:rPr>
                <w:fldChar w:fldCharType="end"/>
              </w:r>
            </w:hyperlink>
          </w:p>
          <w:p w14:paraId="24311AE3" w14:textId="77777777" w:rsidR="00302FCB" w:rsidRDefault="005F7289">
            <w:pPr>
              <w:pStyle w:val="TOC2"/>
              <w:rPr>
                <w:rFonts w:asciiTheme="minorHAnsi" w:eastAsiaTheme="minorEastAsia" w:hAnsiTheme="minorHAnsi" w:cstheme="minorBidi"/>
                <w:sz w:val="22"/>
                <w:szCs w:val="22"/>
                <w:lang w:eastAsia="en-GB"/>
              </w:rPr>
            </w:pPr>
            <w:hyperlink w:anchor="_Toc413243644" w:history="1">
              <w:r w:rsidR="00302FCB" w:rsidRPr="00A75303">
                <w:rPr>
                  <w:rStyle w:val="Hyperlink"/>
                </w:rPr>
                <w:t>II.2</w:t>
              </w:r>
              <w:r w:rsidR="00302FCB">
                <w:rPr>
                  <w:rFonts w:asciiTheme="minorHAnsi" w:eastAsiaTheme="minorEastAsia" w:hAnsiTheme="minorHAnsi" w:cstheme="minorBidi"/>
                  <w:sz w:val="22"/>
                  <w:szCs w:val="22"/>
                  <w:lang w:eastAsia="en-GB"/>
                </w:rPr>
                <w:tab/>
              </w:r>
              <w:r w:rsidR="00302FCB" w:rsidRPr="00A75303">
                <w:rPr>
                  <w:rStyle w:val="Hyperlink"/>
                </w:rPr>
                <w:t>Recommended solution(s)</w:t>
              </w:r>
              <w:r w:rsidR="00302FCB">
                <w:rPr>
                  <w:webHidden/>
                </w:rPr>
                <w:tab/>
              </w:r>
              <w:r w:rsidR="00302FCB">
                <w:rPr>
                  <w:webHidden/>
                </w:rPr>
                <w:fldChar w:fldCharType="begin"/>
              </w:r>
              <w:r w:rsidR="00302FCB">
                <w:rPr>
                  <w:webHidden/>
                </w:rPr>
                <w:instrText xml:space="preserve"> PAGEREF _Toc413243644 \h </w:instrText>
              </w:r>
              <w:r w:rsidR="00302FCB">
                <w:rPr>
                  <w:webHidden/>
                </w:rPr>
              </w:r>
              <w:r w:rsidR="00302FCB">
                <w:rPr>
                  <w:webHidden/>
                </w:rPr>
                <w:fldChar w:fldCharType="separate"/>
              </w:r>
              <w:r w:rsidR="00302FCB">
                <w:rPr>
                  <w:webHidden/>
                </w:rPr>
                <w:t>42</w:t>
              </w:r>
              <w:r w:rsidR="00302FCB">
                <w:rPr>
                  <w:webHidden/>
                </w:rPr>
                <w:fldChar w:fldCharType="end"/>
              </w:r>
            </w:hyperlink>
          </w:p>
          <w:p w14:paraId="0AE13FF9" w14:textId="77777777" w:rsidR="00302FCB" w:rsidRDefault="005F7289">
            <w:pPr>
              <w:pStyle w:val="TOC1"/>
              <w:rPr>
                <w:rFonts w:asciiTheme="minorHAnsi" w:eastAsiaTheme="minorEastAsia" w:hAnsiTheme="minorHAnsi" w:cstheme="minorBidi"/>
                <w:sz w:val="22"/>
                <w:szCs w:val="22"/>
                <w:lang w:eastAsia="en-GB"/>
              </w:rPr>
            </w:pPr>
            <w:hyperlink w:anchor="_Toc413243645" w:history="1">
              <w:r w:rsidR="00302FCB" w:rsidRPr="00A75303">
                <w:rPr>
                  <w:rStyle w:val="Hyperlink"/>
                  <w:lang w:val="fr-FR"/>
                </w:rPr>
                <w:t>Appendix III  Example H.248 profile: 3GPP Iq profile</w:t>
              </w:r>
              <w:r w:rsidR="00302FCB">
                <w:rPr>
                  <w:webHidden/>
                </w:rPr>
                <w:tab/>
              </w:r>
              <w:r w:rsidR="00302FCB">
                <w:rPr>
                  <w:webHidden/>
                </w:rPr>
                <w:fldChar w:fldCharType="begin"/>
              </w:r>
              <w:r w:rsidR="00302FCB">
                <w:rPr>
                  <w:webHidden/>
                </w:rPr>
                <w:instrText xml:space="preserve"> PAGEREF _Toc413243645 \h </w:instrText>
              </w:r>
              <w:r w:rsidR="00302FCB">
                <w:rPr>
                  <w:webHidden/>
                </w:rPr>
              </w:r>
              <w:r w:rsidR="00302FCB">
                <w:rPr>
                  <w:webHidden/>
                </w:rPr>
                <w:fldChar w:fldCharType="separate"/>
              </w:r>
              <w:r w:rsidR="00302FCB">
                <w:rPr>
                  <w:webHidden/>
                </w:rPr>
                <w:t>43</w:t>
              </w:r>
              <w:r w:rsidR="00302FCB">
                <w:rPr>
                  <w:webHidden/>
                </w:rPr>
                <w:fldChar w:fldCharType="end"/>
              </w:r>
            </w:hyperlink>
          </w:p>
          <w:p w14:paraId="7E5FEE33" w14:textId="77777777" w:rsidR="00302FCB" w:rsidRDefault="005F7289">
            <w:pPr>
              <w:pStyle w:val="TOC2"/>
              <w:rPr>
                <w:rFonts w:asciiTheme="minorHAnsi" w:eastAsiaTheme="minorEastAsia" w:hAnsiTheme="minorHAnsi" w:cstheme="minorBidi"/>
                <w:sz w:val="22"/>
                <w:szCs w:val="22"/>
                <w:lang w:eastAsia="en-GB"/>
              </w:rPr>
            </w:pPr>
            <w:hyperlink w:anchor="_Toc413243646" w:history="1">
              <w:r w:rsidR="00302FCB" w:rsidRPr="00A75303">
                <w:rPr>
                  <w:rStyle w:val="Hyperlink"/>
                </w:rPr>
                <w:t>III.1</w:t>
              </w:r>
              <w:r w:rsidR="00302FCB">
                <w:rPr>
                  <w:rFonts w:asciiTheme="minorHAnsi" w:eastAsiaTheme="minorEastAsia" w:hAnsiTheme="minorHAnsi" w:cstheme="minorBidi"/>
                  <w:sz w:val="22"/>
                  <w:szCs w:val="22"/>
                  <w:lang w:eastAsia="en-GB"/>
                </w:rPr>
                <w:tab/>
              </w:r>
              <w:r w:rsidR="00302FCB" w:rsidRPr="00A75303">
                <w:rPr>
                  <w:rStyle w:val="Hyperlink"/>
                </w:rPr>
                <w:t>Summary of stage 2 requirements</w:t>
              </w:r>
              <w:r w:rsidR="00302FCB">
                <w:rPr>
                  <w:webHidden/>
                </w:rPr>
                <w:tab/>
              </w:r>
              <w:r w:rsidR="00302FCB">
                <w:rPr>
                  <w:webHidden/>
                </w:rPr>
                <w:fldChar w:fldCharType="begin"/>
              </w:r>
              <w:r w:rsidR="00302FCB">
                <w:rPr>
                  <w:webHidden/>
                </w:rPr>
                <w:instrText xml:space="preserve"> PAGEREF _Toc413243646 \h </w:instrText>
              </w:r>
              <w:r w:rsidR="00302FCB">
                <w:rPr>
                  <w:webHidden/>
                </w:rPr>
              </w:r>
              <w:r w:rsidR="00302FCB">
                <w:rPr>
                  <w:webHidden/>
                </w:rPr>
                <w:fldChar w:fldCharType="separate"/>
              </w:r>
              <w:r w:rsidR="00302FCB">
                <w:rPr>
                  <w:webHidden/>
                </w:rPr>
                <w:t>43</w:t>
              </w:r>
              <w:r w:rsidR="00302FCB">
                <w:rPr>
                  <w:webHidden/>
                </w:rPr>
                <w:fldChar w:fldCharType="end"/>
              </w:r>
            </w:hyperlink>
          </w:p>
          <w:p w14:paraId="414203F4" w14:textId="77777777" w:rsidR="00302FCB" w:rsidRDefault="005F7289">
            <w:pPr>
              <w:pStyle w:val="TOC1"/>
              <w:rPr>
                <w:rFonts w:asciiTheme="minorHAnsi" w:eastAsiaTheme="minorEastAsia" w:hAnsiTheme="minorHAnsi" w:cstheme="minorBidi"/>
                <w:sz w:val="22"/>
                <w:szCs w:val="22"/>
                <w:lang w:eastAsia="en-GB"/>
              </w:rPr>
            </w:pPr>
            <w:hyperlink w:anchor="_Toc413243647" w:history="1">
              <w:r w:rsidR="00302FCB" w:rsidRPr="00A75303">
                <w:rPr>
                  <w:rStyle w:val="Hyperlink"/>
                  <w:lang w:val="en-US"/>
                </w:rPr>
                <w:t>Bibliography</w:t>
              </w:r>
              <w:r w:rsidR="00302FCB">
                <w:rPr>
                  <w:webHidden/>
                </w:rPr>
                <w:tab/>
              </w:r>
              <w:r w:rsidR="00302FCB">
                <w:rPr>
                  <w:webHidden/>
                </w:rPr>
                <w:fldChar w:fldCharType="begin"/>
              </w:r>
              <w:r w:rsidR="00302FCB">
                <w:rPr>
                  <w:webHidden/>
                </w:rPr>
                <w:instrText xml:space="preserve"> PAGEREF _Toc413243647 \h </w:instrText>
              </w:r>
              <w:r w:rsidR="00302FCB">
                <w:rPr>
                  <w:webHidden/>
                </w:rPr>
              </w:r>
              <w:r w:rsidR="00302FCB">
                <w:rPr>
                  <w:webHidden/>
                </w:rPr>
                <w:fldChar w:fldCharType="separate"/>
              </w:r>
              <w:r w:rsidR="00302FCB">
                <w:rPr>
                  <w:webHidden/>
                </w:rPr>
                <w:t>44</w:t>
              </w:r>
              <w:r w:rsidR="00302FCB">
                <w:rPr>
                  <w:webHidden/>
                </w:rPr>
                <w:fldChar w:fldCharType="end"/>
              </w:r>
            </w:hyperlink>
          </w:p>
          <w:p w14:paraId="1C9E70FF" w14:textId="77777777" w:rsidR="002C15B8" w:rsidRPr="002C15B8" w:rsidRDefault="00CA624D" w:rsidP="00B53605">
            <w:pPr>
              <w:tabs>
                <w:tab w:val="left" w:leader="dot" w:pos="8364"/>
                <w:tab w:val="left" w:leader="dot" w:pos="8505"/>
                <w:tab w:val="right" w:leader="dot" w:pos="9639"/>
              </w:tabs>
              <w:ind w:right="1168"/>
            </w:pPr>
            <w:r>
              <w:rPr>
                <w:rFonts w:eastAsia="Batang"/>
                <w:noProof/>
              </w:rPr>
              <w:fldChar w:fldCharType="end"/>
            </w:r>
          </w:p>
        </w:tc>
      </w:tr>
    </w:tbl>
    <w:p w14:paraId="11220581" w14:textId="77777777" w:rsidR="002C15B8" w:rsidRPr="002C15B8" w:rsidRDefault="002C15B8" w:rsidP="002C15B8">
      <w:pPr>
        <w:rPr>
          <w:rFonts w:eastAsia="SimSun"/>
        </w:rPr>
      </w:pPr>
    </w:p>
    <w:p w14:paraId="6139EE64" w14:textId="77777777" w:rsidR="002C15B8" w:rsidRPr="002C15B8" w:rsidRDefault="002C15B8" w:rsidP="002C15B8">
      <w:pPr>
        <w:keepNext/>
        <w:jc w:val="center"/>
        <w:rPr>
          <w:rFonts w:eastAsia="SimSun"/>
          <w:b/>
          <w:bCs/>
        </w:rPr>
      </w:pPr>
      <w:r w:rsidRPr="002C15B8">
        <w:rPr>
          <w:rFonts w:eastAsia="SimSun"/>
          <w:b/>
          <w:bCs/>
        </w:rPr>
        <w:t>List of Tables</w:t>
      </w:r>
    </w:p>
    <w:tbl>
      <w:tblPr>
        <w:tblW w:w="9889" w:type="dxa"/>
        <w:tblLayout w:type="fixed"/>
        <w:tblLook w:val="04A0" w:firstRow="1" w:lastRow="0" w:firstColumn="1" w:lastColumn="0" w:noHBand="0" w:noVBand="1"/>
      </w:tblPr>
      <w:tblGrid>
        <w:gridCol w:w="9889"/>
      </w:tblGrid>
      <w:tr w:rsidR="002C15B8" w:rsidRPr="002C15B8" w14:paraId="47E8A875" w14:textId="77777777" w:rsidTr="005A088C">
        <w:trPr>
          <w:tblHeader/>
        </w:trPr>
        <w:tc>
          <w:tcPr>
            <w:tcW w:w="9889" w:type="dxa"/>
          </w:tcPr>
          <w:p w14:paraId="067B6BF1" w14:textId="77777777" w:rsidR="002C15B8" w:rsidRPr="002C15B8" w:rsidRDefault="002C15B8" w:rsidP="002C15B8">
            <w:pPr>
              <w:keepNext/>
              <w:keepLines/>
              <w:tabs>
                <w:tab w:val="right" w:pos="9639"/>
              </w:tabs>
              <w:ind w:right="992"/>
              <w:jc w:val="right"/>
              <w:rPr>
                <w:rFonts w:eastAsia="SimSun"/>
                <w:b/>
              </w:rPr>
            </w:pPr>
            <w:r w:rsidRPr="002C15B8">
              <w:rPr>
                <w:rFonts w:eastAsia="SimSun"/>
                <w:b/>
              </w:rPr>
              <w:tab/>
              <w:t>Page</w:t>
            </w:r>
          </w:p>
        </w:tc>
      </w:tr>
      <w:tr w:rsidR="002C15B8" w:rsidRPr="002C15B8" w14:paraId="3083FCC7" w14:textId="77777777" w:rsidTr="005A088C">
        <w:tc>
          <w:tcPr>
            <w:tcW w:w="9889" w:type="dxa"/>
          </w:tcPr>
          <w:p w14:paraId="43937B47" w14:textId="77777777" w:rsidR="00302FCB" w:rsidRDefault="00CA624D">
            <w:pPr>
              <w:pStyle w:val="TableofFigures"/>
              <w:rPr>
                <w:rFonts w:asciiTheme="minorHAnsi" w:eastAsiaTheme="minorEastAsia" w:hAnsiTheme="minorHAnsi" w:cstheme="minorBidi"/>
                <w:noProof/>
                <w:sz w:val="22"/>
                <w:szCs w:val="22"/>
                <w:lang w:eastAsia="en-GB"/>
              </w:rPr>
            </w:pPr>
            <w:r w:rsidRPr="002C15B8">
              <w:rPr>
                <w:szCs w:val="20"/>
                <w:lang w:eastAsia="en-US"/>
              </w:rPr>
              <w:fldChar w:fldCharType="begin"/>
            </w:r>
            <w:r w:rsidR="002C15B8" w:rsidRPr="002C15B8">
              <w:instrText xml:space="preserve"> TOC \h \z \t "Table_No &amp; title" \c </w:instrText>
            </w:r>
            <w:r w:rsidRPr="002C15B8">
              <w:rPr>
                <w:szCs w:val="20"/>
                <w:lang w:eastAsia="en-US"/>
              </w:rPr>
              <w:fldChar w:fldCharType="separate"/>
            </w:r>
            <w:hyperlink w:anchor="_Toc413243648" w:history="1">
              <w:r w:rsidR="00302FCB" w:rsidRPr="009E0DBE">
                <w:rPr>
                  <w:rStyle w:val="Hyperlink"/>
                  <w:noProof/>
                </w:rPr>
                <w:t>Table 9.1.1 – Example command encoding – (SIP) SDP Offer example 1</w:t>
              </w:r>
              <w:r w:rsidR="00302FCB">
                <w:rPr>
                  <w:noProof/>
                  <w:webHidden/>
                </w:rPr>
                <w:tab/>
              </w:r>
              <w:r w:rsidR="00302FCB">
                <w:rPr>
                  <w:noProof/>
                  <w:webHidden/>
                </w:rPr>
                <w:fldChar w:fldCharType="begin"/>
              </w:r>
              <w:r w:rsidR="00302FCB">
                <w:rPr>
                  <w:noProof/>
                  <w:webHidden/>
                </w:rPr>
                <w:instrText xml:space="preserve"> PAGEREF _Toc413243648 \h </w:instrText>
              </w:r>
              <w:r w:rsidR="00302FCB">
                <w:rPr>
                  <w:noProof/>
                  <w:webHidden/>
                </w:rPr>
              </w:r>
              <w:r w:rsidR="00302FCB">
                <w:rPr>
                  <w:noProof/>
                  <w:webHidden/>
                </w:rPr>
                <w:fldChar w:fldCharType="separate"/>
              </w:r>
              <w:r w:rsidR="00302FCB">
                <w:rPr>
                  <w:noProof/>
                  <w:webHidden/>
                </w:rPr>
                <w:t>18</w:t>
              </w:r>
              <w:r w:rsidR="00302FCB">
                <w:rPr>
                  <w:noProof/>
                  <w:webHidden/>
                </w:rPr>
                <w:fldChar w:fldCharType="end"/>
              </w:r>
            </w:hyperlink>
          </w:p>
          <w:p w14:paraId="0BED266B"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49" w:history="1">
              <w:r w:rsidR="00302FCB" w:rsidRPr="009E0DBE">
                <w:rPr>
                  <w:rStyle w:val="Hyperlink"/>
                  <w:noProof/>
                </w:rPr>
                <w:t>Table 9.1.2 – Example command encoding – (SIP) SDP Offer example 2</w:t>
              </w:r>
              <w:r w:rsidR="00302FCB">
                <w:rPr>
                  <w:noProof/>
                  <w:webHidden/>
                </w:rPr>
                <w:tab/>
              </w:r>
              <w:r w:rsidR="00302FCB">
                <w:rPr>
                  <w:noProof/>
                  <w:webHidden/>
                </w:rPr>
                <w:fldChar w:fldCharType="begin"/>
              </w:r>
              <w:r w:rsidR="00302FCB">
                <w:rPr>
                  <w:noProof/>
                  <w:webHidden/>
                </w:rPr>
                <w:instrText xml:space="preserve"> PAGEREF _Toc413243649 \h </w:instrText>
              </w:r>
              <w:r w:rsidR="00302FCB">
                <w:rPr>
                  <w:noProof/>
                  <w:webHidden/>
                </w:rPr>
              </w:r>
              <w:r w:rsidR="00302FCB">
                <w:rPr>
                  <w:noProof/>
                  <w:webHidden/>
                </w:rPr>
                <w:fldChar w:fldCharType="separate"/>
              </w:r>
              <w:r w:rsidR="00302FCB">
                <w:rPr>
                  <w:noProof/>
                  <w:webHidden/>
                </w:rPr>
                <w:t>19</w:t>
              </w:r>
              <w:r w:rsidR="00302FCB">
                <w:rPr>
                  <w:noProof/>
                  <w:webHidden/>
                </w:rPr>
                <w:fldChar w:fldCharType="end"/>
              </w:r>
            </w:hyperlink>
          </w:p>
          <w:p w14:paraId="23E77F42"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50" w:history="1">
              <w:r w:rsidR="00302FCB" w:rsidRPr="009E0DBE">
                <w:rPr>
                  <w:rStyle w:val="Hyperlink"/>
                  <w:noProof/>
                </w:rPr>
                <w:t>Table 9.2.1.1/1 – Example command encoding – Step 1 – MGC request  (for local connection point only in outgoing direction)</w:t>
              </w:r>
              <w:r w:rsidR="00302FCB">
                <w:rPr>
                  <w:noProof/>
                  <w:webHidden/>
                </w:rPr>
                <w:tab/>
              </w:r>
              <w:r w:rsidR="00302FCB">
                <w:rPr>
                  <w:noProof/>
                  <w:webHidden/>
                </w:rPr>
                <w:fldChar w:fldCharType="begin"/>
              </w:r>
              <w:r w:rsidR="00302FCB">
                <w:rPr>
                  <w:noProof/>
                  <w:webHidden/>
                </w:rPr>
                <w:instrText xml:space="preserve"> PAGEREF _Toc413243650 \h </w:instrText>
              </w:r>
              <w:r w:rsidR="00302FCB">
                <w:rPr>
                  <w:noProof/>
                  <w:webHidden/>
                </w:rPr>
              </w:r>
              <w:r w:rsidR="00302FCB">
                <w:rPr>
                  <w:noProof/>
                  <w:webHidden/>
                </w:rPr>
                <w:fldChar w:fldCharType="separate"/>
              </w:r>
              <w:r w:rsidR="00302FCB">
                <w:rPr>
                  <w:noProof/>
                  <w:webHidden/>
                </w:rPr>
                <w:t>20</w:t>
              </w:r>
              <w:r w:rsidR="00302FCB">
                <w:rPr>
                  <w:noProof/>
                  <w:webHidden/>
                </w:rPr>
                <w:fldChar w:fldCharType="end"/>
              </w:r>
            </w:hyperlink>
          </w:p>
          <w:p w14:paraId="0309DD26"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51" w:history="1">
              <w:r w:rsidR="00302FCB" w:rsidRPr="009E0DBE">
                <w:rPr>
                  <w:rStyle w:val="Hyperlink"/>
                  <w:noProof/>
                </w:rPr>
                <w:t>Table 9.2.1.1/2 – Example command encoding – Step 2 – MG reply</w:t>
              </w:r>
              <w:r w:rsidR="00302FCB">
                <w:rPr>
                  <w:noProof/>
                  <w:webHidden/>
                </w:rPr>
                <w:tab/>
              </w:r>
              <w:r w:rsidR="00302FCB">
                <w:rPr>
                  <w:noProof/>
                  <w:webHidden/>
                </w:rPr>
                <w:fldChar w:fldCharType="begin"/>
              </w:r>
              <w:r w:rsidR="00302FCB">
                <w:rPr>
                  <w:noProof/>
                  <w:webHidden/>
                </w:rPr>
                <w:instrText xml:space="preserve"> PAGEREF _Toc413243651 \h </w:instrText>
              </w:r>
              <w:r w:rsidR="00302FCB">
                <w:rPr>
                  <w:noProof/>
                  <w:webHidden/>
                </w:rPr>
              </w:r>
              <w:r w:rsidR="00302FCB">
                <w:rPr>
                  <w:noProof/>
                  <w:webHidden/>
                </w:rPr>
                <w:fldChar w:fldCharType="separate"/>
              </w:r>
              <w:r w:rsidR="00302FCB">
                <w:rPr>
                  <w:noProof/>
                  <w:webHidden/>
                </w:rPr>
                <w:t>22</w:t>
              </w:r>
              <w:r w:rsidR="00302FCB">
                <w:rPr>
                  <w:noProof/>
                  <w:webHidden/>
                </w:rPr>
                <w:fldChar w:fldCharType="end"/>
              </w:r>
            </w:hyperlink>
          </w:p>
          <w:p w14:paraId="2C75A9F0"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52" w:history="1">
              <w:r w:rsidR="00302FCB" w:rsidRPr="009E0DBE">
                <w:rPr>
                  <w:rStyle w:val="Hyperlink"/>
                  <w:noProof/>
                </w:rPr>
                <w:t>Table 9.2.1.1/3a – Example command encoding – Step 3a – MGC request</w:t>
              </w:r>
              <w:r w:rsidR="00302FCB">
                <w:rPr>
                  <w:noProof/>
                  <w:webHidden/>
                </w:rPr>
                <w:tab/>
              </w:r>
              <w:r w:rsidR="00302FCB">
                <w:rPr>
                  <w:noProof/>
                  <w:webHidden/>
                </w:rPr>
                <w:fldChar w:fldCharType="begin"/>
              </w:r>
              <w:r w:rsidR="00302FCB">
                <w:rPr>
                  <w:noProof/>
                  <w:webHidden/>
                </w:rPr>
                <w:instrText xml:space="preserve"> PAGEREF _Toc413243652 \h </w:instrText>
              </w:r>
              <w:r w:rsidR="00302FCB">
                <w:rPr>
                  <w:noProof/>
                  <w:webHidden/>
                </w:rPr>
              </w:r>
              <w:r w:rsidR="00302FCB">
                <w:rPr>
                  <w:noProof/>
                  <w:webHidden/>
                </w:rPr>
                <w:fldChar w:fldCharType="separate"/>
              </w:r>
              <w:r w:rsidR="00302FCB">
                <w:rPr>
                  <w:noProof/>
                  <w:webHidden/>
                </w:rPr>
                <w:t>23</w:t>
              </w:r>
              <w:r w:rsidR="00302FCB">
                <w:rPr>
                  <w:noProof/>
                  <w:webHidden/>
                </w:rPr>
                <w:fldChar w:fldCharType="end"/>
              </w:r>
            </w:hyperlink>
          </w:p>
          <w:p w14:paraId="39051955"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53" w:history="1">
              <w:r w:rsidR="00302FCB" w:rsidRPr="009E0DBE">
                <w:rPr>
                  <w:rStyle w:val="Hyperlink"/>
                  <w:noProof/>
                </w:rPr>
                <w:t>Table 9.2.1.1/4a – Example command encoding – Step 4a – MG reply</w:t>
              </w:r>
              <w:r w:rsidR="00302FCB">
                <w:rPr>
                  <w:noProof/>
                  <w:webHidden/>
                </w:rPr>
                <w:tab/>
              </w:r>
              <w:r w:rsidR="00302FCB">
                <w:rPr>
                  <w:noProof/>
                  <w:webHidden/>
                </w:rPr>
                <w:fldChar w:fldCharType="begin"/>
              </w:r>
              <w:r w:rsidR="00302FCB">
                <w:rPr>
                  <w:noProof/>
                  <w:webHidden/>
                </w:rPr>
                <w:instrText xml:space="preserve"> PAGEREF _Toc413243653 \h </w:instrText>
              </w:r>
              <w:r w:rsidR="00302FCB">
                <w:rPr>
                  <w:noProof/>
                  <w:webHidden/>
                </w:rPr>
              </w:r>
              <w:r w:rsidR="00302FCB">
                <w:rPr>
                  <w:noProof/>
                  <w:webHidden/>
                </w:rPr>
                <w:fldChar w:fldCharType="separate"/>
              </w:r>
              <w:r w:rsidR="00302FCB">
                <w:rPr>
                  <w:noProof/>
                  <w:webHidden/>
                </w:rPr>
                <w:t>24</w:t>
              </w:r>
              <w:r w:rsidR="00302FCB">
                <w:rPr>
                  <w:noProof/>
                  <w:webHidden/>
                </w:rPr>
                <w:fldChar w:fldCharType="end"/>
              </w:r>
            </w:hyperlink>
          </w:p>
          <w:p w14:paraId="13A9A4C1"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54" w:history="1">
              <w:r w:rsidR="00302FCB" w:rsidRPr="009E0DBE">
                <w:rPr>
                  <w:rStyle w:val="Hyperlink"/>
                  <w:noProof/>
                </w:rPr>
                <w:t>Table 9.2.1.1/3b – Example command encoding – Step 3b – MGC request</w:t>
              </w:r>
              <w:r w:rsidR="00302FCB">
                <w:rPr>
                  <w:noProof/>
                  <w:webHidden/>
                </w:rPr>
                <w:tab/>
              </w:r>
              <w:r w:rsidR="00302FCB">
                <w:rPr>
                  <w:noProof/>
                  <w:webHidden/>
                </w:rPr>
                <w:fldChar w:fldCharType="begin"/>
              </w:r>
              <w:r w:rsidR="00302FCB">
                <w:rPr>
                  <w:noProof/>
                  <w:webHidden/>
                </w:rPr>
                <w:instrText xml:space="preserve"> PAGEREF _Toc413243654 \h </w:instrText>
              </w:r>
              <w:r w:rsidR="00302FCB">
                <w:rPr>
                  <w:noProof/>
                  <w:webHidden/>
                </w:rPr>
              </w:r>
              <w:r w:rsidR="00302FCB">
                <w:rPr>
                  <w:noProof/>
                  <w:webHidden/>
                </w:rPr>
                <w:fldChar w:fldCharType="separate"/>
              </w:r>
              <w:r w:rsidR="00302FCB">
                <w:rPr>
                  <w:noProof/>
                  <w:webHidden/>
                </w:rPr>
                <w:t>24</w:t>
              </w:r>
              <w:r w:rsidR="00302FCB">
                <w:rPr>
                  <w:noProof/>
                  <w:webHidden/>
                </w:rPr>
                <w:fldChar w:fldCharType="end"/>
              </w:r>
            </w:hyperlink>
          </w:p>
          <w:p w14:paraId="6E222F8A"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55" w:history="1">
              <w:r w:rsidR="00302FCB" w:rsidRPr="009E0DBE">
                <w:rPr>
                  <w:rStyle w:val="Hyperlink"/>
                  <w:noProof/>
                </w:rPr>
                <w:t>Table 9.2.1.1/4b – Example command encoding – Step 4b – MG reply</w:t>
              </w:r>
              <w:r w:rsidR="00302FCB">
                <w:rPr>
                  <w:noProof/>
                  <w:webHidden/>
                </w:rPr>
                <w:tab/>
              </w:r>
              <w:r w:rsidR="00302FCB">
                <w:rPr>
                  <w:noProof/>
                  <w:webHidden/>
                </w:rPr>
                <w:fldChar w:fldCharType="begin"/>
              </w:r>
              <w:r w:rsidR="00302FCB">
                <w:rPr>
                  <w:noProof/>
                  <w:webHidden/>
                </w:rPr>
                <w:instrText xml:space="preserve"> PAGEREF _Toc413243655 \h </w:instrText>
              </w:r>
              <w:r w:rsidR="00302FCB">
                <w:rPr>
                  <w:noProof/>
                  <w:webHidden/>
                </w:rPr>
              </w:r>
              <w:r w:rsidR="00302FCB">
                <w:rPr>
                  <w:noProof/>
                  <w:webHidden/>
                </w:rPr>
                <w:fldChar w:fldCharType="separate"/>
              </w:r>
              <w:r w:rsidR="00302FCB">
                <w:rPr>
                  <w:noProof/>
                  <w:webHidden/>
                </w:rPr>
                <w:t>25</w:t>
              </w:r>
              <w:r w:rsidR="00302FCB">
                <w:rPr>
                  <w:noProof/>
                  <w:webHidden/>
                </w:rPr>
                <w:fldChar w:fldCharType="end"/>
              </w:r>
            </w:hyperlink>
          </w:p>
          <w:p w14:paraId="3086C083"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56" w:history="1">
              <w:r w:rsidR="00302FCB" w:rsidRPr="009E0DBE">
                <w:rPr>
                  <w:rStyle w:val="Hyperlink"/>
                  <w:noProof/>
                </w:rPr>
                <w:t>Table 9.2.1.2/1 – Example command encoding – Step 1 – MGC request  (for local connection point only in outgoing direction)</w:t>
              </w:r>
              <w:r w:rsidR="00302FCB">
                <w:rPr>
                  <w:noProof/>
                  <w:webHidden/>
                </w:rPr>
                <w:tab/>
              </w:r>
              <w:r w:rsidR="00302FCB">
                <w:rPr>
                  <w:noProof/>
                  <w:webHidden/>
                </w:rPr>
                <w:fldChar w:fldCharType="begin"/>
              </w:r>
              <w:r w:rsidR="00302FCB">
                <w:rPr>
                  <w:noProof/>
                  <w:webHidden/>
                </w:rPr>
                <w:instrText xml:space="preserve"> PAGEREF _Toc413243656 \h </w:instrText>
              </w:r>
              <w:r w:rsidR="00302FCB">
                <w:rPr>
                  <w:noProof/>
                  <w:webHidden/>
                </w:rPr>
              </w:r>
              <w:r w:rsidR="00302FCB">
                <w:rPr>
                  <w:noProof/>
                  <w:webHidden/>
                </w:rPr>
                <w:fldChar w:fldCharType="separate"/>
              </w:r>
              <w:r w:rsidR="00302FCB">
                <w:rPr>
                  <w:noProof/>
                  <w:webHidden/>
                </w:rPr>
                <w:t>26</w:t>
              </w:r>
              <w:r w:rsidR="00302FCB">
                <w:rPr>
                  <w:noProof/>
                  <w:webHidden/>
                </w:rPr>
                <w:fldChar w:fldCharType="end"/>
              </w:r>
            </w:hyperlink>
          </w:p>
          <w:p w14:paraId="3C943356"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57" w:history="1">
              <w:r w:rsidR="00302FCB" w:rsidRPr="009E0DBE">
                <w:rPr>
                  <w:rStyle w:val="Hyperlink"/>
                  <w:noProof/>
                </w:rPr>
                <w:t>Table 9.2.1.2/2 – Example command encoding – Step 2 – MG reply</w:t>
              </w:r>
              <w:r w:rsidR="00302FCB">
                <w:rPr>
                  <w:noProof/>
                  <w:webHidden/>
                </w:rPr>
                <w:tab/>
              </w:r>
              <w:r w:rsidR="00302FCB">
                <w:rPr>
                  <w:noProof/>
                  <w:webHidden/>
                </w:rPr>
                <w:fldChar w:fldCharType="begin"/>
              </w:r>
              <w:r w:rsidR="00302FCB">
                <w:rPr>
                  <w:noProof/>
                  <w:webHidden/>
                </w:rPr>
                <w:instrText xml:space="preserve"> PAGEREF _Toc413243657 \h </w:instrText>
              </w:r>
              <w:r w:rsidR="00302FCB">
                <w:rPr>
                  <w:noProof/>
                  <w:webHidden/>
                </w:rPr>
              </w:r>
              <w:r w:rsidR="00302FCB">
                <w:rPr>
                  <w:noProof/>
                  <w:webHidden/>
                </w:rPr>
                <w:fldChar w:fldCharType="separate"/>
              </w:r>
              <w:r w:rsidR="00302FCB">
                <w:rPr>
                  <w:noProof/>
                  <w:webHidden/>
                </w:rPr>
                <w:t>27</w:t>
              </w:r>
              <w:r w:rsidR="00302FCB">
                <w:rPr>
                  <w:noProof/>
                  <w:webHidden/>
                </w:rPr>
                <w:fldChar w:fldCharType="end"/>
              </w:r>
            </w:hyperlink>
          </w:p>
          <w:p w14:paraId="1C824A9A"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58" w:history="1">
              <w:r w:rsidR="00302FCB" w:rsidRPr="009E0DBE">
                <w:rPr>
                  <w:rStyle w:val="Hyperlink"/>
                  <w:noProof/>
                </w:rPr>
                <w:t>Table 9.2.1.2/3a – Example command encoding – Step 3a – MGC request</w:t>
              </w:r>
              <w:r w:rsidR="00302FCB">
                <w:rPr>
                  <w:noProof/>
                  <w:webHidden/>
                </w:rPr>
                <w:tab/>
              </w:r>
              <w:r w:rsidR="00302FCB">
                <w:rPr>
                  <w:noProof/>
                  <w:webHidden/>
                </w:rPr>
                <w:fldChar w:fldCharType="begin"/>
              </w:r>
              <w:r w:rsidR="00302FCB">
                <w:rPr>
                  <w:noProof/>
                  <w:webHidden/>
                </w:rPr>
                <w:instrText xml:space="preserve"> PAGEREF _Toc413243658 \h </w:instrText>
              </w:r>
              <w:r w:rsidR="00302FCB">
                <w:rPr>
                  <w:noProof/>
                  <w:webHidden/>
                </w:rPr>
              </w:r>
              <w:r w:rsidR="00302FCB">
                <w:rPr>
                  <w:noProof/>
                  <w:webHidden/>
                </w:rPr>
                <w:fldChar w:fldCharType="separate"/>
              </w:r>
              <w:r w:rsidR="00302FCB">
                <w:rPr>
                  <w:noProof/>
                  <w:webHidden/>
                </w:rPr>
                <w:t>27</w:t>
              </w:r>
              <w:r w:rsidR="00302FCB">
                <w:rPr>
                  <w:noProof/>
                  <w:webHidden/>
                </w:rPr>
                <w:fldChar w:fldCharType="end"/>
              </w:r>
            </w:hyperlink>
          </w:p>
          <w:p w14:paraId="4D74C00D"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59" w:history="1">
              <w:r w:rsidR="00302FCB" w:rsidRPr="009E0DBE">
                <w:rPr>
                  <w:rStyle w:val="Hyperlink"/>
                  <w:noProof/>
                </w:rPr>
                <w:t>Table 9.2.1.2/4a – Example command encoding – Step 4a – MG reply</w:t>
              </w:r>
              <w:r w:rsidR="00302FCB">
                <w:rPr>
                  <w:noProof/>
                  <w:webHidden/>
                </w:rPr>
                <w:tab/>
              </w:r>
              <w:r w:rsidR="00302FCB">
                <w:rPr>
                  <w:noProof/>
                  <w:webHidden/>
                </w:rPr>
                <w:fldChar w:fldCharType="begin"/>
              </w:r>
              <w:r w:rsidR="00302FCB">
                <w:rPr>
                  <w:noProof/>
                  <w:webHidden/>
                </w:rPr>
                <w:instrText xml:space="preserve"> PAGEREF _Toc413243659 \h </w:instrText>
              </w:r>
              <w:r w:rsidR="00302FCB">
                <w:rPr>
                  <w:noProof/>
                  <w:webHidden/>
                </w:rPr>
              </w:r>
              <w:r w:rsidR="00302FCB">
                <w:rPr>
                  <w:noProof/>
                  <w:webHidden/>
                </w:rPr>
                <w:fldChar w:fldCharType="separate"/>
              </w:r>
              <w:r w:rsidR="00302FCB">
                <w:rPr>
                  <w:noProof/>
                  <w:webHidden/>
                </w:rPr>
                <w:t>28</w:t>
              </w:r>
              <w:r w:rsidR="00302FCB">
                <w:rPr>
                  <w:noProof/>
                  <w:webHidden/>
                </w:rPr>
                <w:fldChar w:fldCharType="end"/>
              </w:r>
            </w:hyperlink>
          </w:p>
          <w:p w14:paraId="12F87EDA"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60" w:history="1">
              <w:r w:rsidR="00302FCB" w:rsidRPr="009E0DBE">
                <w:rPr>
                  <w:rStyle w:val="Hyperlink"/>
                  <w:noProof/>
                </w:rPr>
                <w:t>Table 9.2.1.3/1 – Example command encoding – Step 1 – MGC request  (for local connection point only in outgoing direction)</w:t>
              </w:r>
              <w:r w:rsidR="00302FCB">
                <w:rPr>
                  <w:noProof/>
                  <w:webHidden/>
                </w:rPr>
                <w:tab/>
              </w:r>
              <w:r w:rsidR="00302FCB">
                <w:rPr>
                  <w:noProof/>
                  <w:webHidden/>
                </w:rPr>
                <w:fldChar w:fldCharType="begin"/>
              </w:r>
              <w:r w:rsidR="00302FCB">
                <w:rPr>
                  <w:noProof/>
                  <w:webHidden/>
                </w:rPr>
                <w:instrText xml:space="preserve"> PAGEREF _Toc413243660 \h </w:instrText>
              </w:r>
              <w:r w:rsidR="00302FCB">
                <w:rPr>
                  <w:noProof/>
                  <w:webHidden/>
                </w:rPr>
              </w:r>
              <w:r w:rsidR="00302FCB">
                <w:rPr>
                  <w:noProof/>
                  <w:webHidden/>
                </w:rPr>
                <w:fldChar w:fldCharType="separate"/>
              </w:r>
              <w:r w:rsidR="00302FCB">
                <w:rPr>
                  <w:noProof/>
                  <w:webHidden/>
                </w:rPr>
                <w:t>28</w:t>
              </w:r>
              <w:r w:rsidR="00302FCB">
                <w:rPr>
                  <w:noProof/>
                  <w:webHidden/>
                </w:rPr>
                <w:fldChar w:fldCharType="end"/>
              </w:r>
            </w:hyperlink>
          </w:p>
          <w:p w14:paraId="622739A6"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61" w:history="1">
              <w:r w:rsidR="00302FCB" w:rsidRPr="009E0DBE">
                <w:rPr>
                  <w:rStyle w:val="Hyperlink"/>
                  <w:noProof/>
                </w:rPr>
                <w:t>Table 9.2.1.3/2 – Example command encoding – Step 2 – MG reply</w:t>
              </w:r>
              <w:r w:rsidR="00302FCB">
                <w:rPr>
                  <w:noProof/>
                  <w:webHidden/>
                </w:rPr>
                <w:tab/>
              </w:r>
              <w:r w:rsidR="00302FCB">
                <w:rPr>
                  <w:noProof/>
                  <w:webHidden/>
                </w:rPr>
                <w:fldChar w:fldCharType="begin"/>
              </w:r>
              <w:r w:rsidR="00302FCB">
                <w:rPr>
                  <w:noProof/>
                  <w:webHidden/>
                </w:rPr>
                <w:instrText xml:space="preserve"> PAGEREF _Toc413243661 \h </w:instrText>
              </w:r>
              <w:r w:rsidR="00302FCB">
                <w:rPr>
                  <w:noProof/>
                  <w:webHidden/>
                </w:rPr>
              </w:r>
              <w:r w:rsidR="00302FCB">
                <w:rPr>
                  <w:noProof/>
                  <w:webHidden/>
                </w:rPr>
                <w:fldChar w:fldCharType="separate"/>
              </w:r>
              <w:r w:rsidR="00302FCB">
                <w:rPr>
                  <w:noProof/>
                  <w:webHidden/>
                </w:rPr>
                <w:t>29</w:t>
              </w:r>
              <w:r w:rsidR="00302FCB">
                <w:rPr>
                  <w:noProof/>
                  <w:webHidden/>
                </w:rPr>
                <w:fldChar w:fldCharType="end"/>
              </w:r>
            </w:hyperlink>
          </w:p>
          <w:p w14:paraId="15DB87F3"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62" w:history="1">
              <w:r w:rsidR="00302FCB" w:rsidRPr="009E0DBE">
                <w:rPr>
                  <w:rStyle w:val="Hyperlink"/>
                  <w:noProof/>
                </w:rPr>
                <w:t>Table 9.2.1.3/3a – Example command encoding – Step 3a – MGC request</w:t>
              </w:r>
              <w:r w:rsidR="00302FCB">
                <w:rPr>
                  <w:noProof/>
                  <w:webHidden/>
                </w:rPr>
                <w:tab/>
              </w:r>
              <w:r w:rsidR="00302FCB">
                <w:rPr>
                  <w:noProof/>
                  <w:webHidden/>
                </w:rPr>
                <w:fldChar w:fldCharType="begin"/>
              </w:r>
              <w:r w:rsidR="00302FCB">
                <w:rPr>
                  <w:noProof/>
                  <w:webHidden/>
                </w:rPr>
                <w:instrText xml:space="preserve"> PAGEREF _Toc413243662 \h </w:instrText>
              </w:r>
              <w:r w:rsidR="00302FCB">
                <w:rPr>
                  <w:noProof/>
                  <w:webHidden/>
                </w:rPr>
              </w:r>
              <w:r w:rsidR="00302FCB">
                <w:rPr>
                  <w:noProof/>
                  <w:webHidden/>
                </w:rPr>
                <w:fldChar w:fldCharType="separate"/>
              </w:r>
              <w:r w:rsidR="00302FCB">
                <w:rPr>
                  <w:noProof/>
                  <w:webHidden/>
                </w:rPr>
                <w:t>29</w:t>
              </w:r>
              <w:r w:rsidR="00302FCB">
                <w:rPr>
                  <w:noProof/>
                  <w:webHidden/>
                </w:rPr>
                <w:fldChar w:fldCharType="end"/>
              </w:r>
            </w:hyperlink>
          </w:p>
          <w:p w14:paraId="21FB254F"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63" w:history="1">
              <w:r w:rsidR="00302FCB" w:rsidRPr="009E0DBE">
                <w:rPr>
                  <w:rStyle w:val="Hyperlink"/>
                  <w:noProof/>
                </w:rPr>
                <w:t>Table 9.2.1.3/4a – Example command encoding – Step 4a – MG reply</w:t>
              </w:r>
              <w:r w:rsidR="00302FCB">
                <w:rPr>
                  <w:noProof/>
                  <w:webHidden/>
                </w:rPr>
                <w:tab/>
              </w:r>
              <w:r w:rsidR="00302FCB">
                <w:rPr>
                  <w:noProof/>
                  <w:webHidden/>
                </w:rPr>
                <w:fldChar w:fldCharType="begin"/>
              </w:r>
              <w:r w:rsidR="00302FCB">
                <w:rPr>
                  <w:noProof/>
                  <w:webHidden/>
                </w:rPr>
                <w:instrText xml:space="preserve"> PAGEREF _Toc413243663 \h </w:instrText>
              </w:r>
              <w:r w:rsidR="00302FCB">
                <w:rPr>
                  <w:noProof/>
                  <w:webHidden/>
                </w:rPr>
              </w:r>
              <w:r w:rsidR="00302FCB">
                <w:rPr>
                  <w:noProof/>
                  <w:webHidden/>
                </w:rPr>
                <w:fldChar w:fldCharType="separate"/>
              </w:r>
              <w:r w:rsidR="00302FCB">
                <w:rPr>
                  <w:noProof/>
                  <w:webHidden/>
                </w:rPr>
                <w:t>29</w:t>
              </w:r>
              <w:r w:rsidR="00302FCB">
                <w:rPr>
                  <w:noProof/>
                  <w:webHidden/>
                </w:rPr>
                <w:fldChar w:fldCharType="end"/>
              </w:r>
            </w:hyperlink>
          </w:p>
          <w:p w14:paraId="3AD30BBC"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64" w:history="1">
              <w:r w:rsidR="00302FCB" w:rsidRPr="009E0DBE">
                <w:rPr>
                  <w:rStyle w:val="Hyperlink"/>
                  <w:noProof/>
                </w:rPr>
                <w:t>Table 9.2.1.4/1 – Example command encoding – Step 1 – MGC request  (for local connection point only in outgoing direction)</w:t>
              </w:r>
              <w:r w:rsidR="00302FCB">
                <w:rPr>
                  <w:noProof/>
                  <w:webHidden/>
                </w:rPr>
                <w:tab/>
              </w:r>
              <w:r w:rsidR="00302FCB">
                <w:rPr>
                  <w:noProof/>
                  <w:webHidden/>
                </w:rPr>
                <w:fldChar w:fldCharType="begin"/>
              </w:r>
              <w:r w:rsidR="00302FCB">
                <w:rPr>
                  <w:noProof/>
                  <w:webHidden/>
                </w:rPr>
                <w:instrText xml:space="preserve"> PAGEREF _Toc413243664 \h </w:instrText>
              </w:r>
              <w:r w:rsidR="00302FCB">
                <w:rPr>
                  <w:noProof/>
                  <w:webHidden/>
                </w:rPr>
              </w:r>
              <w:r w:rsidR="00302FCB">
                <w:rPr>
                  <w:noProof/>
                  <w:webHidden/>
                </w:rPr>
                <w:fldChar w:fldCharType="separate"/>
              </w:r>
              <w:r w:rsidR="00302FCB">
                <w:rPr>
                  <w:noProof/>
                  <w:webHidden/>
                </w:rPr>
                <w:t>30</w:t>
              </w:r>
              <w:r w:rsidR="00302FCB">
                <w:rPr>
                  <w:noProof/>
                  <w:webHidden/>
                </w:rPr>
                <w:fldChar w:fldCharType="end"/>
              </w:r>
            </w:hyperlink>
          </w:p>
          <w:p w14:paraId="4D760270"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65" w:history="1">
              <w:r w:rsidR="00302FCB" w:rsidRPr="009E0DBE">
                <w:rPr>
                  <w:rStyle w:val="Hyperlink"/>
                  <w:noProof/>
                </w:rPr>
                <w:t>Table 9.2.1.4/2 – Example command encoding – Step 2 – MG reply</w:t>
              </w:r>
              <w:r w:rsidR="00302FCB">
                <w:rPr>
                  <w:noProof/>
                  <w:webHidden/>
                </w:rPr>
                <w:tab/>
              </w:r>
              <w:r w:rsidR="00302FCB">
                <w:rPr>
                  <w:noProof/>
                  <w:webHidden/>
                </w:rPr>
                <w:fldChar w:fldCharType="begin"/>
              </w:r>
              <w:r w:rsidR="00302FCB">
                <w:rPr>
                  <w:noProof/>
                  <w:webHidden/>
                </w:rPr>
                <w:instrText xml:space="preserve"> PAGEREF _Toc413243665 \h </w:instrText>
              </w:r>
              <w:r w:rsidR="00302FCB">
                <w:rPr>
                  <w:noProof/>
                  <w:webHidden/>
                </w:rPr>
              </w:r>
              <w:r w:rsidR="00302FCB">
                <w:rPr>
                  <w:noProof/>
                  <w:webHidden/>
                </w:rPr>
                <w:fldChar w:fldCharType="separate"/>
              </w:r>
              <w:r w:rsidR="00302FCB">
                <w:rPr>
                  <w:noProof/>
                  <w:webHidden/>
                </w:rPr>
                <w:t>31</w:t>
              </w:r>
              <w:r w:rsidR="00302FCB">
                <w:rPr>
                  <w:noProof/>
                  <w:webHidden/>
                </w:rPr>
                <w:fldChar w:fldCharType="end"/>
              </w:r>
            </w:hyperlink>
          </w:p>
          <w:p w14:paraId="4348660B"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66" w:history="1">
              <w:r w:rsidR="00302FCB" w:rsidRPr="009E0DBE">
                <w:rPr>
                  <w:rStyle w:val="Hyperlink"/>
                  <w:noProof/>
                </w:rPr>
                <w:t>Table 9.2.1.4/3a – Example command encoding – Step 3a – MGC request</w:t>
              </w:r>
              <w:r w:rsidR="00302FCB">
                <w:rPr>
                  <w:noProof/>
                  <w:webHidden/>
                </w:rPr>
                <w:tab/>
              </w:r>
              <w:r w:rsidR="00302FCB">
                <w:rPr>
                  <w:noProof/>
                  <w:webHidden/>
                </w:rPr>
                <w:fldChar w:fldCharType="begin"/>
              </w:r>
              <w:r w:rsidR="00302FCB">
                <w:rPr>
                  <w:noProof/>
                  <w:webHidden/>
                </w:rPr>
                <w:instrText xml:space="preserve"> PAGEREF _Toc413243666 \h </w:instrText>
              </w:r>
              <w:r w:rsidR="00302FCB">
                <w:rPr>
                  <w:noProof/>
                  <w:webHidden/>
                </w:rPr>
              </w:r>
              <w:r w:rsidR="00302FCB">
                <w:rPr>
                  <w:noProof/>
                  <w:webHidden/>
                </w:rPr>
                <w:fldChar w:fldCharType="separate"/>
              </w:r>
              <w:r w:rsidR="00302FCB">
                <w:rPr>
                  <w:noProof/>
                  <w:webHidden/>
                </w:rPr>
                <w:t>32</w:t>
              </w:r>
              <w:r w:rsidR="00302FCB">
                <w:rPr>
                  <w:noProof/>
                  <w:webHidden/>
                </w:rPr>
                <w:fldChar w:fldCharType="end"/>
              </w:r>
            </w:hyperlink>
          </w:p>
          <w:p w14:paraId="4B7F884A"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67" w:history="1">
              <w:r w:rsidR="00302FCB" w:rsidRPr="009E0DBE">
                <w:rPr>
                  <w:rStyle w:val="Hyperlink"/>
                  <w:noProof/>
                </w:rPr>
                <w:t>Table 9.2.1.4/4a – Example command encoding – Step 4a – MG reply</w:t>
              </w:r>
              <w:r w:rsidR="00302FCB">
                <w:rPr>
                  <w:noProof/>
                  <w:webHidden/>
                </w:rPr>
                <w:tab/>
              </w:r>
              <w:r w:rsidR="00302FCB">
                <w:rPr>
                  <w:noProof/>
                  <w:webHidden/>
                </w:rPr>
                <w:fldChar w:fldCharType="begin"/>
              </w:r>
              <w:r w:rsidR="00302FCB">
                <w:rPr>
                  <w:noProof/>
                  <w:webHidden/>
                </w:rPr>
                <w:instrText xml:space="preserve"> PAGEREF _Toc413243667 \h </w:instrText>
              </w:r>
              <w:r w:rsidR="00302FCB">
                <w:rPr>
                  <w:noProof/>
                  <w:webHidden/>
                </w:rPr>
              </w:r>
              <w:r w:rsidR="00302FCB">
                <w:rPr>
                  <w:noProof/>
                  <w:webHidden/>
                </w:rPr>
                <w:fldChar w:fldCharType="separate"/>
              </w:r>
              <w:r w:rsidR="00302FCB">
                <w:rPr>
                  <w:noProof/>
                  <w:webHidden/>
                </w:rPr>
                <w:t>33</w:t>
              </w:r>
              <w:r w:rsidR="00302FCB">
                <w:rPr>
                  <w:noProof/>
                  <w:webHidden/>
                </w:rPr>
                <w:fldChar w:fldCharType="end"/>
              </w:r>
            </w:hyperlink>
          </w:p>
          <w:p w14:paraId="769C65FB"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68" w:history="1">
              <w:r w:rsidR="00302FCB" w:rsidRPr="009E0DBE">
                <w:rPr>
                  <w:rStyle w:val="Hyperlink"/>
                  <w:noProof/>
                </w:rPr>
                <w:t>Table 9.2.1.4/3b – Example command encoding – Step 3b – MGC request</w:t>
              </w:r>
              <w:r w:rsidR="00302FCB">
                <w:rPr>
                  <w:noProof/>
                  <w:webHidden/>
                </w:rPr>
                <w:tab/>
              </w:r>
              <w:r w:rsidR="00302FCB">
                <w:rPr>
                  <w:noProof/>
                  <w:webHidden/>
                </w:rPr>
                <w:fldChar w:fldCharType="begin"/>
              </w:r>
              <w:r w:rsidR="00302FCB">
                <w:rPr>
                  <w:noProof/>
                  <w:webHidden/>
                </w:rPr>
                <w:instrText xml:space="preserve"> PAGEREF _Toc413243668 \h </w:instrText>
              </w:r>
              <w:r w:rsidR="00302FCB">
                <w:rPr>
                  <w:noProof/>
                  <w:webHidden/>
                </w:rPr>
              </w:r>
              <w:r w:rsidR="00302FCB">
                <w:rPr>
                  <w:noProof/>
                  <w:webHidden/>
                </w:rPr>
                <w:fldChar w:fldCharType="separate"/>
              </w:r>
              <w:r w:rsidR="00302FCB">
                <w:rPr>
                  <w:noProof/>
                  <w:webHidden/>
                </w:rPr>
                <w:t>33</w:t>
              </w:r>
              <w:r w:rsidR="00302FCB">
                <w:rPr>
                  <w:noProof/>
                  <w:webHidden/>
                </w:rPr>
                <w:fldChar w:fldCharType="end"/>
              </w:r>
            </w:hyperlink>
          </w:p>
          <w:p w14:paraId="69014BFC"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69" w:history="1">
              <w:r w:rsidR="00302FCB" w:rsidRPr="009E0DBE">
                <w:rPr>
                  <w:rStyle w:val="Hyperlink"/>
                  <w:noProof/>
                </w:rPr>
                <w:t>Table 9.2.1.4/4b – Example command encoding – Step 4b – MG reply</w:t>
              </w:r>
              <w:r w:rsidR="00302FCB">
                <w:rPr>
                  <w:noProof/>
                  <w:webHidden/>
                </w:rPr>
                <w:tab/>
              </w:r>
              <w:r w:rsidR="00302FCB">
                <w:rPr>
                  <w:noProof/>
                  <w:webHidden/>
                </w:rPr>
                <w:fldChar w:fldCharType="begin"/>
              </w:r>
              <w:r w:rsidR="00302FCB">
                <w:rPr>
                  <w:noProof/>
                  <w:webHidden/>
                </w:rPr>
                <w:instrText xml:space="preserve"> PAGEREF _Toc413243669 \h </w:instrText>
              </w:r>
              <w:r w:rsidR="00302FCB">
                <w:rPr>
                  <w:noProof/>
                  <w:webHidden/>
                </w:rPr>
              </w:r>
              <w:r w:rsidR="00302FCB">
                <w:rPr>
                  <w:noProof/>
                  <w:webHidden/>
                </w:rPr>
                <w:fldChar w:fldCharType="separate"/>
              </w:r>
              <w:r w:rsidR="00302FCB">
                <w:rPr>
                  <w:noProof/>
                  <w:webHidden/>
                </w:rPr>
                <w:t>34</w:t>
              </w:r>
              <w:r w:rsidR="00302FCB">
                <w:rPr>
                  <w:noProof/>
                  <w:webHidden/>
                </w:rPr>
                <w:fldChar w:fldCharType="end"/>
              </w:r>
            </w:hyperlink>
          </w:p>
          <w:p w14:paraId="71CD01D9"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70" w:history="1">
              <w:r w:rsidR="00302FCB" w:rsidRPr="009E0DBE">
                <w:rPr>
                  <w:rStyle w:val="Hyperlink"/>
                  <w:noProof/>
                </w:rPr>
                <w:t>Table 9.2.2.1/1 – Example command encoding – Step 1 – MGC request</w:t>
              </w:r>
              <w:r w:rsidR="00302FCB">
                <w:rPr>
                  <w:noProof/>
                  <w:webHidden/>
                </w:rPr>
                <w:tab/>
              </w:r>
              <w:r w:rsidR="00302FCB">
                <w:rPr>
                  <w:noProof/>
                  <w:webHidden/>
                </w:rPr>
                <w:fldChar w:fldCharType="begin"/>
              </w:r>
              <w:r w:rsidR="00302FCB">
                <w:rPr>
                  <w:noProof/>
                  <w:webHidden/>
                </w:rPr>
                <w:instrText xml:space="preserve"> PAGEREF _Toc413243670 \h </w:instrText>
              </w:r>
              <w:r w:rsidR="00302FCB">
                <w:rPr>
                  <w:noProof/>
                  <w:webHidden/>
                </w:rPr>
              </w:r>
              <w:r w:rsidR="00302FCB">
                <w:rPr>
                  <w:noProof/>
                  <w:webHidden/>
                </w:rPr>
                <w:fldChar w:fldCharType="separate"/>
              </w:r>
              <w:r w:rsidR="00302FCB">
                <w:rPr>
                  <w:noProof/>
                  <w:webHidden/>
                </w:rPr>
                <w:t>35</w:t>
              </w:r>
              <w:r w:rsidR="00302FCB">
                <w:rPr>
                  <w:noProof/>
                  <w:webHidden/>
                </w:rPr>
                <w:fldChar w:fldCharType="end"/>
              </w:r>
            </w:hyperlink>
          </w:p>
          <w:p w14:paraId="60CCD2F9"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71" w:history="1">
              <w:r w:rsidR="00302FCB" w:rsidRPr="009E0DBE">
                <w:rPr>
                  <w:rStyle w:val="Hyperlink"/>
                  <w:noProof/>
                </w:rPr>
                <w:t>Table 9.2.2.1/2 – Example command encoding – Step 2 – MG reply</w:t>
              </w:r>
              <w:r w:rsidR="00302FCB">
                <w:rPr>
                  <w:noProof/>
                  <w:webHidden/>
                </w:rPr>
                <w:tab/>
              </w:r>
              <w:r w:rsidR="00302FCB">
                <w:rPr>
                  <w:noProof/>
                  <w:webHidden/>
                </w:rPr>
                <w:fldChar w:fldCharType="begin"/>
              </w:r>
              <w:r w:rsidR="00302FCB">
                <w:rPr>
                  <w:noProof/>
                  <w:webHidden/>
                </w:rPr>
                <w:instrText xml:space="preserve"> PAGEREF _Toc413243671 \h </w:instrText>
              </w:r>
              <w:r w:rsidR="00302FCB">
                <w:rPr>
                  <w:noProof/>
                  <w:webHidden/>
                </w:rPr>
              </w:r>
              <w:r w:rsidR="00302FCB">
                <w:rPr>
                  <w:noProof/>
                  <w:webHidden/>
                </w:rPr>
                <w:fldChar w:fldCharType="separate"/>
              </w:r>
              <w:r w:rsidR="00302FCB">
                <w:rPr>
                  <w:noProof/>
                  <w:webHidden/>
                </w:rPr>
                <w:t>37</w:t>
              </w:r>
              <w:r w:rsidR="00302FCB">
                <w:rPr>
                  <w:noProof/>
                  <w:webHidden/>
                </w:rPr>
                <w:fldChar w:fldCharType="end"/>
              </w:r>
            </w:hyperlink>
          </w:p>
          <w:p w14:paraId="2CC67F16"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72" w:history="1">
              <w:r w:rsidR="00302FCB" w:rsidRPr="009E0DBE">
                <w:rPr>
                  <w:rStyle w:val="Hyperlink"/>
                  <w:noProof/>
                </w:rPr>
                <w:t>Table 9.2.2.1/3 – Example command encoding – Step 3 – MGC request</w:t>
              </w:r>
              <w:r w:rsidR="00302FCB">
                <w:rPr>
                  <w:noProof/>
                  <w:webHidden/>
                </w:rPr>
                <w:tab/>
              </w:r>
              <w:r w:rsidR="00302FCB">
                <w:rPr>
                  <w:noProof/>
                  <w:webHidden/>
                </w:rPr>
                <w:fldChar w:fldCharType="begin"/>
              </w:r>
              <w:r w:rsidR="00302FCB">
                <w:rPr>
                  <w:noProof/>
                  <w:webHidden/>
                </w:rPr>
                <w:instrText xml:space="preserve"> PAGEREF _Toc413243672 \h </w:instrText>
              </w:r>
              <w:r w:rsidR="00302FCB">
                <w:rPr>
                  <w:noProof/>
                  <w:webHidden/>
                </w:rPr>
              </w:r>
              <w:r w:rsidR="00302FCB">
                <w:rPr>
                  <w:noProof/>
                  <w:webHidden/>
                </w:rPr>
                <w:fldChar w:fldCharType="separate"/>
              </w:r>
              <w:r w:rsidR="00302FCB">
                <w:rPr>
                  <w:noProof/>
                  <w:webHidden/>
                </w:rPr>
                <w:t>37</w:t>
              </w:r>
              <w:r w:rsidR="00302FCB">
                <w:rPr>
                  <w:noProof/>
                  <w:webHidden/>
                </w:rPr>
                <w:fldChar w:fldCharType="end"/>
              </w:r>
            </w:hyperlink>
          </w:p>
          <w:p w14:paraId="560646A8"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73" w:history="1">
              <w:r w:rsidR="00302FCB" w:rsidRPr="009E0DBE">
                <w:rPr>
                  <w:rStyle w:val="Hyperlink"/>
                  <w:noProof/>
                </w:rPr>
                <w:t>Table 9.2.2.1/4 – Example command encoding – Step 4 – MG reply</w:t>
              </w:r>
              <w:r w:rsidR="00302FCB">
                <w:rPr>
                  <w:noProof/>
                  <w:webHidden/>
                </w:rPr>
                <w:tab/>
              </w:r>
              <w:r w:rsidR="00302FCB">
                <w:rPr>
                  <w:noProof/>
                  <w:webHidden/>
                </w:rPr>
                <w:fldChar w:fldCharType="begin"/>
              </w:r>
              <w:r w:rsidR="00302FCB">
                <w:rPr>
                  <w:noProof/>
                  <w:webHidden/>
                </w:rPr>
                <w:instrText xml:space="preserve"> PAGEREF _Toc413243673 \h </w:instrText>
              </w:r>
              <w:r w:rsidR="00302FCB">
                <w:rPr>
                  <w:noProof/>
                  <w:webHidden/>
                </w:rPr>
              </w:r>
              <w:r w:rsidR="00302FCB">
                <w:rPr>
                  <w:noProof/>
                  <w:webHidden/>
                </w:rPr>
                <w:fldChar w:fldCharType="separate"/>
              </w:r>
              <w:r w:rsidR="00302FCB">
                <w:rPr>
                  <w:noProof/>
                  <w:webHidden/>
                </w:rPr>
                <w:t>37</w:t>
              </w:r>
              <w:r w:rsidR="00302FCB">
                <w:rPr>
                  <w:noProof/>
                  <w:webHidden/>
                </w:rPr>
                <w:fldChar w:fldCharType="end"/>
              </w:r>
            </w:hyperlink>
          </w:p>
          <w:p w14:paraId="49D188CD"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74" w:history="1">
              <w:r w:rsidR="00302FCB" w:rsidRPr="009E0DBE">
                <w:rPr>
                  <w:rStyle w:val="Hyperlink"/>
                  <w:noProof/>
                </w:rPr>
                <w:t>Table 9.2.2.2/1 – Example command encoding – Step 1 – MGC request</w:t>
              </w:r>
              <w:r w:rsidR="00302FCB">
                <w:rPr>
                  <w:noProof/>
                  <w:webHidden/>
                </w:rPr>
                <w:tab/>
              </w:r>
              <w:r w:rsidR="00302FCB">
                <w:rPr>
                  <w:noProof/>
                  <w:webHidden/>
                </w:rPr>
                <w:fldChar w:fldCharType="begin"/>
              </w:r>
              <w:r w:rsidR="00302FCB">
                <w:rPr>
                  <w:noProof/>
                  <w:webHidden/>
                </w:rPr>
                <w:instrText xml:space="preserve"> PAGEREF _Toc413243674 \h </w:instrText>
              </w:r>
              <w:r w:rsidR="00302FCB">
                <w:rPr>
                  <w:noProof/>
                  <w:webHidden/>
                </w:rPr>
              </w:r>
              <w:r w:rsidR="00302FCB">
                <w:rPr>
                  <w:noProof/>
                  <w:webHidden/>
                </w:rPr>
                <w:fldChar w:fldCharType="separate"/>
              </w:r>
              <w:r w:rsidR="00302FCB">
                <w:rPr>
                  <w:noProof/>
                  <w:webHidden/>
                </w:rPr>
                <w:t>37</w:t>
              </w:r>
              <w:r w:rsidR="00302FCB">
                <w:rPr>
                  <w:noProof/>
                  <w:webHidden/>
                </w:rPr>
                <w:fldChar w:fldCharType="end"/>
              </w:r>
            </w:hyperlink>
          </w:p>
          <w:p w14:paraId="0679FE49"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75" w:history="1">
              <w:r w:rsidR="00302FCB" w:rsidRPr="009E0DBE">
                <w:rPr>
                  <w:rStyle w:val="Hyperlink"/>
                  <w:noProof/>
                </w:rPr>
                <w:t>Table 9.2.2.2/2 – Example command encoding – Step 2 – MG reply</w:t>
              </w:r>
              <w:r w:rsidR="00302FCB">
                <w:rPr>
                  <w:noProof/>
                  <w:webHidden/>
                </w:rPr>
                <w:tab/>
              </w:r>
              <w:r w:rsidR="00302FCB">
                <w:rPr>
                  <w:noProof/>
                  <w:webHidden/>
                </w:rPr>
                <w:fldChar w:fldCharType="begin"/>
              </w:r>
              <w:r w:rsidR="00302FCB">
                <w:rPr>
                  <w:noProof/>
                  <w:webHidden/>
                </w:rPr>
                <w:instrText xml:space="preserve"> PAGEREF _Toc413243675 \h </w:instrText>
              </w:r>
              <w:r w:rsidR="00302FCB">
                <w:rPr>
                  <w:noProof/>
                  <w:webHidden/>
                </w:rPr>
              </w:r>
              <w:r w:rsidR="00302FCB">
                <w:rPr>
                  <w:noProof/>
                  <w:webHidden/>
                </w:rPr>
                <w:fldChar w:fldCharType="separate"/>
              </w:r>
              <w:r w:rsidR="00302FCB">
                <w:rPr>
                  <w:noProof/>
                  <w:webHidden/>
                </w:rPr>
                <w:t>37</w:t>
              </w:r>
              <w:r w:rsidR="00302FCB">
                <w:rPr>
                  <w:noProof/>
                  <w:webHidden/>
                </w:rPr>
                <w:fldChar w:fldCharType="end"/>
              </w:r>
            </w:hyperlink>
          </w:p>
          <w:p w14:paraId="111CF9E2"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76" w:history="1">
              <w:r w:rsidR="00302FCB" w:rsidRPr="009E0DBE">
                <w:rPr>
                  <w:rStyle w:val="Hyperlink"/>
                  <w:noProof/>
                </w:rPr>
                <w:t>Table 9.2.2.2/3 – Example command encoding – Step 3 – MGC request</w:t>
              </w:r>
              <w:r w:rsidR="00302FCB">
                <w:rPr>
                  <w:noProof/>
                  <w:webHidden/>
                </w:rPr>
                <w:tab/>
              </w:r>
              <w:r w:rsidR="00302FCB">
                <w:rPr>
                  <w:noProof/>
                  <w:webHidden/>
                </w:rPr>
                <w:fldChar w:fldCharType="begin"/>
              </w:r>
              <w:r w:rsidR="00302FCB">
                <w:rPr>
                  <w:noProof/>
                  <w:webHidden/>
                </w:rPr>
                <w:instrText xml:space="preserve"> PAGEREF _Toc413243676 \h </w:instrText>
              </w:r>
              <w:r w:rsidR="00302FCB">
                <w:rPr>
                  <w:noProof/>
                  <w:webHidden/>
                </w:rPr>
              </w:r>
              <w:r w:rsidR="00302FCB">
                <w:rPr>
                  <w:noProof/>
                  <w:webHidden/>
                </w:rPr>
                <w:fldChar w:fldCharType="separate"/>
              </w:r>
              <w:r w:rsidR="00302FCB">
                <w:rPr>
                  <w:noProof/>
                  <w:webHidden/>
                </w:rPr>
                <w:t>38</w:t>
              </w:r>
              <w:r w:rsidR="00302FCB">
                <w:rPr>
                  <w:noProof/>
                  <w:webHidden/>
                </w:rPr>
                <w:fldChar w:fldCharType="end"/>
              </w:r>
            </w:hyperlink>
          </w:p>
          <w:p w14:paraId="1FAB11E5"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77" w:history="1">
              <w:r w:rsidR="00302FCB" w:rsidRPr="009E0DBE">
                <w:rPr>
                  <w:rStyle w:val="Hyperlink"/>
                  <w:noProof/>
                </w:rPr>
                <w:t>Table 9.2.2.2/4 – Example command encoding – Step 4 – MG reply</w:t>
              </w:r>
              <w:r w:rsidR="00302FCB">
                <w:rPr>
                  <w:noProof/>
                  <w:webHidden/>
                </w:rPr>
                <w:tab/>
              </w:r>
              <w:r w:rsidR="00302FCB">
                <w:rPr>
                  <w:noProof/>
                  <w:webHidden/>
                </w:rPr>
                <w:fldChar w:fldCharType="begin"/>
              </w:r>
              <w:r w:rsidR="00302FCB">
                <w:rPr>
                  <w:noProof/>
                  <w:webHidden/>
                </w:rPr>
                <w:instrText xml:space="preserve"> PAGEREF _Toc413243677 \h </w:instrText>
              </w:r>
              <w:r w:rsidR="00302FCB">
                <w:rPr>
                  <w:noProof/>
                  <w:webHidden/>
                </w:rPr>
              </w:r>
              <w:r w:rsidR="00302FCB">
                <w:rPr>
                  <w:noProof/>
                  <w:webHidden/>
                </w:rPr>
                <w:fldChar w:fldCharType="separate"/>
              </w:r>
              <w:r w:rsidR="00302FCB">
                <w:rPr>
                  <w:noProof/>
                  <w:webHidden/>
                </w:rPr>
                <w:t>38</w:t>
              </w:r>
              <w:r w:rsidR="00302FCB">
                <w:rPr>
                  <w:noProof/>
                  <w:webHidden/>
                </w:rPr>
                <w:fldChar w:fldCharType="end"/>
              </w:r>
            </w:hyperlink>
          </w:p>
          <w:p w14:paraId="00DA39EA"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78" w:history="1">
              <w:r w:rsidR="00302FCB" w:rsidRPr="009E0DBE">
                <w:rPr>
                  <w:rStyle w:val="Hyperlink"/>
                  <w:noProof/>
                </w:rPr>
                <w:t>Table 9.2.2.3/1 – Example command encoding – Step 1 – MGC request</w:t>
              </w:r>
              <w:r w:rsidR="00302FCB">
                <w:rPr>
                  <w:noProof/>
                  <w:webHidden/>
                </w:rPr>
                <w:tab/>
              </w:r>
              <w:r w:rsidR="00302FCB">
                <w:rPr>
                  <w:noProof/>
                  <w:webHidden/>
                </w:rPr>
                <w:fldChar w:fldCharType="begin"/>
              </w:r>
              <w:r w:rsidR="00302FCB">
                <w:rPr>
                  <w:noProof/>
                  <w:webHidden/>
                </w:rPr>
                <w:instrText xml:space="preserve"> PAGEREF _Toc413243678 \h </w:instrText>
              </w:r>
              <w:r w:rsidR="00302FCB">
                <w:rPr>
                  <w:noProof/>
                  <w:webHidden/>
                </w:rPr>
              </w:r>
              <w:r w:rsidR="00302FCB">
                <w:rPr>
                  <w:noProof/>
                  <w:webHidden/>
                </w:rPr>
                <w:fldChar w:fldCharType="separate"/>
              </w:r>
              <w:r w:rsidR="00302FCB">
                <w:rPr>
                  <w:noProof/>
                  <w:webHidden/>
                </w:rPr>
                <w:t>38</w:t>
              </w:r>
              <w:r w:rsidR="00302FCB">
                <w:rPr>
                  <w:noProof/>
                  <w:webHidden/>
                </w:rPr>
                <w:fldChar w:fldCharType="end"/>
              </w:r>
            </w:hyperlink>
          </w:p>
          <w:p w14:paraId="4EEC7091"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79" w:history="1">
              <w:r w:rsidR="00302FCB" w:rsidRPr="009E0DBE">
                <w:rPr>
                  <w:rStyle w:val="Hyperlink"/>
                  <w:noProof/>
                </w:rPr>
                <w:t>Table 9.2.2.3/2 – Example command encoding – Step 2 – MG reply</w:t>
              </w:r>
              <w:r w:rsidR="00302FCB">
                <w:rPr>
                  <w:noProof/>
                  <w:webHidden/>
                </w:rPr>
                <w:tab/>
              </w:r>
              <w:r w:rsidR="00302FCB">
                <w:rPr>
                  <w:noProof/>
                  <w:webHidden/>
                </w:rPr>
                <w:fldChar w:fldCharType="begin"/>
              </w:r>
              <w:r w:rsidR="00302FCB">
                <w:rPr>
                  <w:noProof/>
                  <w:webHidden/>
                </w:rPr>
                <w:instrText xml:space="preserve"> PAGEREF _Toc413243679 \h </w:instrText>
              </w:r>
              <w:r w:rsidR="00302FCB">
                <w:rPr>
                  <w:noProof/>
                  <w:webHidden/>
                </w:rPr>
              </w:r>
              <w:r w:rsidR="00302FCB">
                <w:rPr>
                  <w:noProof/>
                  <w:webHidden/>
                </w:rPr>
                <w:fldChar w:fldCharType="separate"/>
              </w:r>
              <w:r w:rsidR="00302FCB">
                <w:rPr>
                  <w:noProof/>
                  <w:webHidden/>
                </w:rPr>
                <w:t>38</w:t>
              </w:r>
              <w:r w:rsidR="00302FCB">
                <w:rPr>
                  <w:noProof/>
                  <w:webHidden/>
                </w:rPr>
                <w:fldChar w:fldCharType="end"/>
              </w:r>
            </w:hyperlink>
          </w:p>
          <w:p w14:paraId="5FA74B1C"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80" w:history="1">
              <w:r w:rsidR="00302FCB" w:rsidRPr="009E0DBE">
                <w:rPr>
                  <w:rStyle w:val="Hyperlink"/>
                  <w:noProof/>
                </w:rPr>
                <w:t>Table 9.2.2.3/3 – Example command encoding – Step 3 – MGC request</w:t>
              </w:r>
              <w:r w:rsidR="00302FCB">
                <w:rPr>
                  <w:noProof/>
                  <w:webHidden/>
                </w:rPr>
                <w:tab/>
              </w:r>
              <w:r w:rsidR="00302FCB">
                <w:rPr>
                  <w:noProof/>
                  <w:webHidden/>
                </w:rPr>
                <w:fldChar w:fldCharType="begin"/>
              </w:r>
              <w:r w:rsidR="00302FCB">
                <w:rPr>
                  <w:noProof/>
                  <w:webHidden/>
                </w:rPr>
                <w:instrText xml:space="preserve"> PAGEREF _Toc413243680 \h </w:instrText>
              </w:r>
              <w:r w:rsidR="00302FCB">
                <w:rPr>
                  <w:noProof/>
                  <w:webHidden/>
                </w:rPr>
              </w:r>
              <w:r w:rsidR="00302FCB">
                <w:rPr>
                  <w:noProof/>
                  <w:webHidden/>
                </w:rPr>
                <w:fldChar w:fldCharType="separate"/>
              </w:r>
              <w:r w:rsidR="00302FCB">
                <w:rPr>
                  <w:noProof/>
                  <w:webHidden/>
                </w:rPr>
                <w:t>38</w:t>
              </w:r>
              <w:r w:rsidR="00302FCB">
                <w:rPr>
                  <w:noProof/>
                  <w:webHidden/>
                </w:rPr>
                <w:fldChar w:fldCharType="end"/>
              </w:r>
            </w:hyperlink>
          </w:p>
          <w:p w14:paraId="2FF94DB6"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81" w:history="1">
              <w:r w:rsidR="00302FCB" w:rsidRPr="009E0DBE">
                <w:rPr>
                  <w:rStyle w:val="Hyperlink"/>
                  <w:noProof/>
                </w:rPr>
                <w:t>Table 9.2.2.3/4 – Example command encoding – Step 4 – MG reply</w:t>
              </w:r>
              <w:r w:rsidR="00302FCB">
                <w:rPr>
                  <w:noProof/>
                  <w:webHidden/>
                </w:rPr>
                <w:tab/>
              </w:r>
              <w:r w:rsidR="00302FCB">
                <w:rPr>
                  <w:noProof/>
                  <w:webHidden/>
                </w:rPr>
                <w:fldChar w:fldCharType="begin"/>
              </w:r>
              <w:r w:rsidR="00302FCB">
                <w:rPr>
                  <w:noProof/>
                  <w:webHidden/>
                </w:rPr>
                <w:instrText xml:space="preserve"> PAGEREF _Toc413243681 \h </w:instrText>
              </w:r>
              <w:r w:rsidR="00302FCB">
                <w:rPr>
                  <w:noProof/>
                  <w:webHidden/>
                </w:rPr>
              </w:r>
              <w:r w:rsidR="00302FCB">
                <w:rPr>
                  <w:noProof/>
                  <w:webHidden/>
                </w:rPr>
                <w:fldChar w:fldCharType="separate"/>
              </w:r>
              <w:r w:rsidR="00302FCB">
                <w:rPr>
                  <w:noProof/>
                  <w:webHidden/>
                </w:rPr>
                <w:t>38</w:t>
              </w:r>
              <w:r w:rsidR="00302FCB">
                <w:rPr>
                  <w:noProof/>
                  <w:webHidden/>
                </w:rPr>
                <w:fldChar w:fldCharType="end"/>
              </w:r>
            </w:hyperlink>
          </w:p>
          <w:p w14:paraId="0A26FF1C"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82" w:history="1">
              <w:r w:rsidR="00302FCB" w:rsidRPr="009E0DBE">
                <w:rPr>
                  <w:rStyle w:val="Hyperlink"/>
                  <w:noProof/>
                </w:rPr>
                <w:t>Table 9.2.2.4/1 – Example command encoding – Step 1 – MGC request</w:t>
              </w:r>
              <w:r w:rsidR="00302FCB">
                <w:rPr>
                  <w:noProof/>
                  <w:webHidden/>
                </w:rPr>
                <w:tab/>
              </w:r>
              <w:r w:rsidR="00302FCB">
                <w:rPr>
                  <w:noProof/>
                  <w:webHidden/>
                </w:rPr>
                <w:fldChar w:fldCharType="begin"/>
              </w:r>
              <w:r w:rsidR="00302FCB">
                <w:rPr>
                  <w:noProof/>
                  <w:webHidden/>
                </w:rPr>
                <w:instrText xml:space="preserve"> PAGEREF _Toc413243682 \h </w:instrText>
              </w:r>
              <w:r w:rsidR="00302FCB">
                <w:rPr>
                  <w:noProof/>
                  <w:webHidden/>
                </w:rPr>
              </w:r>
              <w:r w:rsidR="00302FCB">
                <w:rPr>
                  <w:noProof/>
                  <w:webHidden/>
                </w:rPr>
                <w:fldChar w:fldCharType="separate"/>
              </w:r>
              <w:r w:rsidR="00302FCB">
                <w:rPr>
                  <w:noProof/>
                  <w:webHidden/>
                </w:rPr>
                <w:t>39</w:t>
              </w:r>
              <w:r w:rsidR="00302FCB">
                <w:rPr>
                  <w:noProof/>
                  <w:webHidden/>
                </w:rPr>
                <w:fldChar w:fldCharType="end"/>
              </w:r>
            </w:hyperlink>
          </w:p>
          <w:p w14:paraId="15158D4C"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83" w:history="1">
              <w:r w:rsidR="00302FCB" w:rsidRPr="009E0DBE">
                <w:rPr>
                  <w:rStyle w:val="Hyperlink"/>
                  <w:noProof/>
                </w:rPr>
                <w:t>Table 9.2.2.4/2 – Example command encoding – Step 2 – MG reply</w:t>
              </w:r>
              <w:r w:rsidR="00302FCB">
                <w:rPr>
                  <w:noProof/>
                  <w:webHidden/>
                </w:rPr>
                <w:tab/>
              </w:r>
              <w:r w:rsidR="00302FCB">
                <w:rPr>
                  <w:noProof/>
                  <w:webHidden/>
                </w:rPr>
                <w:fldChar w:fldCharType="begin"/>
              </w:r>
              <w:r w:rsidR="00302FCB">
                <w:rPr>
                  <w:noProof/>
                  <w:webHidden/>
                </w:rPr>
                <w:instrText xml:space="preserve"> PAGEREF _Toc413243683 \h </w:instrText>
              </w:r>
              <w:r w:rsidR="00302FCB">
                <w:rPr>
                  <w:noProof/>
                  <w:webHidden/>
                </w:rPr>
              </w:r>
              <w:r w:rsidR="00302FCB">
                <w:rPr>
                  <w:noProof/>
                  <w:webHidden/>
                </w:rPr>
                <w:fldChar w:fldCharType="separate"/>
              </w:r>
              <w:r w:rsidR="00302FCB">
                <w:rPr>
                  <w:noProof/>
                  <w:webHidden/>
                </w:rPr>
                <w:t>39</w:t>
              </w:r>
              <w:r w:rsidR="00302FCB">
                <w:rPr>
                  <w:noProof/>
                  <w:webHidden/>
                </w:rPr>
                <w:fldChar w:fldCharType="end"/>
              </w:r>
            </w:hyperlink>
          </w:p>
          <w:p w14:paraId="76DA51F5"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84" w:history="1">
              <w:r w:rsidR="00302FCB" w:rsidRPr="009E0DBE">
                <w:rPr>
                  <w:rStyle w:val="Hyperlink"/>
                  <w:noProof/>
                </w:rPr>
                <w:t>Table 9.2.2.4/3 – Example command encoding – Step 3 – MGC request</w:t>
              </w:r>
              <w:r w:rsidR="00302FCB">
                <w:rPr>
                  <w:noProof/>
                  <w:webHidden/>
                </w:rPr>
                <w:tab/>
              </w:r>
              <w:r w:rsidR="00302FCB">
                <w:rPr>
                  <w:noProof/>
                  <w:webHidden/>
                </w:rPr>
                <w:fldChar w:fldCharType="begin"/>
              </w:r>
              <w:r w:rsidR="00302FCB">
                <w:rPr>
                  <w:noProof/>
                  <w:webHidden/>
                </w:rPr>
                <w:instrText xml:space="preserve"> PAGEREF _Toc413243684 \h </w:instrText>
              </w:r>
              <w:r w:rsidR="00302FCB">
                <w:rPr>
                  <w:noProof/>
                  <w:webHidden/>
                </w:rPr>
              </w:r>
              <w:r w:rsidR="00302FCB">
                <w:rPr>
                  <w:noProof/>
                  <w:webHidden/>
                </w:rPr>
                <w:fldChar w:fldCharType="separate"/>
              </w:r>
              <w:r w:rsidR="00302FCB">
                <w:rPr>
                  <w:noProof/>
                  <w:webHidden/>
                </w:rPr>
                <w:t>39</w:t>
              </w:r>
              <w:r w:rsidR="00302FCB">
                <w:rPr>
                  <w:noProof/>
                  <w:webHidden/>
                </w:rPr>
                <w:fldChar w:fldCharType="end"/>
              </w:r>
            </w:hyperlink>
          </w:p>
          <w:p w14:paraId="30870A6F"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85" w:history="1">
              <w:r w:rsidR="00302FCB" w:rsidRPr="009E0DBE">
                <w:rPr>
                  <w:rStyle w:val="Hyperlink"/>
                  <w:noProof/>
                </w:rPr>
                <w:t>Table 9.2.2.4/4 – Example command encoding – Step 4 – MG reply</w:t>
              </w:r>
              <w:r w:rsidR="00302FCB">
                <w:rPr>
                  <w:noProof/>
                  <w:webHidden/>
                </w:rPr>
                <w:tab/>
              </w:r>
              <w:r w:rsidR="00302FCB">
                <w:rPr>
                  <w:noProof/>
                  <w:webHidden/>
                </w:rPr>
                <w:fldChar w:fldCharType="begin"/>
              </w:r>
              <w:r w:rsidR="00302FCB">
                <w:rPr>
                  <w:noProof/>
                  <w:webHidden/>
                </w:rPr>
                <w:instrText xml:space="preserve"> PAGEREF _Toc413243685 \h </w:instrText>
              </w:r>
              <w:r w:rsidR="00302FCB">
                <w:rPr>
                  <w:noProof/>
                  <w:webHidden/>
                </w:rPr>
              </w:r>
              <w:r w:rsidR="00302FCB">
                <w:rPr>
                  <w:noProof/>
                  <w:webHidden/>
                </w:rPr>
                <w:fldChar w:fldCharType="separate"/>
              </w:r>
              <w:r w:rsidR="00302FCB">
                <w:rPr>
                  <w:noProof/>
                  <w:webHidden/>
                </w:rPr>
                <w:t>39</w:t>
              </w:r>
              <w:r w:rsidR="00302FCB">
                <w:rPr>
                  <w:noProof/>
                  <w:webHidden/>
                </w:rPr>
                <w:fldChar w:fldCharType="end"/>
              </w:r>
            </w:hyperlink>
          </w:p>
          <w:p w14:paraId="47A8037D"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86" w:history="1">
              <w:r w:rsidR="00302FCB" w:rsidRPr="009E0DBE">
                <w:rPr>
                  <w:rStyle w:val="Hyperlink"/>
                  <w:noProof/>
                </w:rPr>
                <w:t>Table II.1 – Evaluation summary</w:t>
              </w:r>
              <w:r w:rsidR="00302FCB">
                <w:rPr>
                  <w:noProof/>
                  <w:webHidden/>
                </w:rPr>
                <w:tab/>
              </w:r>
              <w:r w:rsidR="00302FCB">
                <w:rPr>
                  <w:noProof/>
                  <w:webHidden/>
                </w:rPr>
                <w:fldChar w:fldCharType="begin"/>
              </w:r>
              <w:r w:rsidR="00302FCB">
                <w:rPr>
                  <w:noProof/>
                  <w:webHidden/>
                </w:rPr>
                <w:instrText xml:space="preserve"> PAGEREF _Toc413243686 \h </w:instrText>
              </w:r>
              <w:r w:rsidR="00302FCB">
                <w:rPr>
                  <w:noProof/>
                  <w:webHidden/>
                </w:rPr>
              </w:r>
              <w:r w:rsidR="00302FCB">
                <w:rPr>
                  <w:noProof/>
                  <w:webHidden/>
                </w:rPr>
                <w:fldChar w:fldCharType="separate"/>
              </w:r>
              <w:r w:rsidR="00302FCB">
                <w:rPr>
                  <w:noProof/>
                  <w:webHidden/>
                </w:rPr>
                <w:t>41</w:t>
              </w:r>
              <w:r w:rsidR="00302FCB">
                <w:rPr>
                  <w:noProof/>
                  <w:webHidden/>
                </w:rPr>
                <w:fldChar w:fldCharType="end"/>
              </w:r>
            </w:hyperlink>
          </w:p>
          <w:p w14:paraId="139AB0F9" w14:textId="77777777" w:rsidR="002C15B8" w:rsidRPr="002C15B8" w:rsidRDefault="00CA624D" w:rsidP="002C15B8">
            <w:pPr>
              <w:tabs>
                <w:tab w:val="right" w:leader="dot" w:pos="9639"/>
              </w:tabs>
            </w:pPr>
            <w:r w:rsidRPr="002C15B8">
              <w:fldChar w:fldCharType="end"/>
            </w:r>
          </w:p>
        </w:tc>
      </w:tr>
    </w:tbl>
    <w:p w14:paraId="52851A3C" w14:textId="77777777" w:rsidR="002C15B8" w:rsidRPr="002C15B8" w:rsidRDefault="002C15B8" w:rsidP="002C15B8">
      <w:pPr>
        <w:rPr>
          <w:rFonts w:eastAsia="SimSun"/>
        </w:rPr>
      </w:pPr>
    </w:p>
    <w:p w14:paraId="574C55A0" w14:textId="77777777" w:rsidR="002C15B8" w:rsidRPr="002C15B8" w:rsidRDefault="002C15B8" w:rsidP="002C15B8">
      <w:pPr>
        <w:keepNext/>
        <w:jc w:val="center"/>
        <w:rPr>
          <w:rFonts w:eastAsia="SimSun"/>
          <w:b/>
          <w:bCs/>
        </w:rPr>
      </w:pPr>
      <w:r w:rsidRPr="002C15B8">
        <w:rPr>
          <w:rFonts w:eastAsia="SimSun"/>
          <w:b/>
          <w:bCs/>
        </w:rPr>
        <w:t>List of Figures</w:t>
      </w:r>
    </w:p>
    <w:tbl>
      <w:tblPr>
        <w:tblW w:w="9889" w:type="dxa"/>
        <w:tblLayout w:type="fixed"/>
        <w:tblLook w:val="04A0" w:firstRow="1" w:lastRow="0" w:firstColumn="1" w:lastColumn="0" w:noHBand="0" w:noVBand="1"/>
      </w:tblPr>
      <w:tblGrid>
        <w:gridCol w:w="9889"/>
      </w:tblGrid>
      <w:tr w:rsidR="002C15B8" w:rsidRPr="002C15B8" w14:paraId="3EB6E35C" w14:textId="77777777" w:rsidTr="005A088C">
        <w:trPr>
          <w:tblHeader/>
        </w:trPr>
        <w:tc>
          <w:tcPr>
            <w:tcW w:w="9889" w:type="dxa"/>
          </w:tcPr>
          <w:p w14:paraId="267DAF32" w14:textId="77777777" w:rsidR="002C15B8" w:rsidRPr="002C15B8" w:rsidRDefault="002C15B8" w:rsidP="002C15B8">
            <w:pPr>
              <w:keepNext/>
              <w:keepLines/>
              <w:tabs>
                <w:tab w:val="right" w:pos="9639"/>
              </w:tabs>
              <w:ind w:right="992"/>
              <w:jc w:val="right"/>
              <w:rPr>
                <w:rFonts w:eastAsia="SimSun"/>
                <w:b/>
              </w:rPr>
            </w:pPr>
            <w:r w:rsidRPr="002C15B8">
              <w:rPr>
                <w:rFonts w:eastAsia="SimSun"/>
                <w:b/>
              </w:rPr>
              <w:tab/>
              <w:t>Page</w:t>
            </w:r>
          </w:p>
        </w:tc>
      </w:tr>
      <w:tr w:rsidR="002C15B8" w:rsidRPr="002C15B8" w14:paraId="0115E723" w14:textId="77777777" w:rsidTr="005A088C">
        <w:tc>
          <w:tcPr>
            <w:tcW w:w="9889" w:type="dxa"/>
          </w:tcPr>
          <w:p w14:paraId="093D243B" w14:textId="77777777" w:rsidR="00302FCB" w:rsidRDefault="00CA624D">
            <w:pPr>
              <w:pStyle w:val="TableofFigures"/>
              <w:rPr>
                <w:rFonts w:asciiTheme="minorHAnsi" w:eastAsiaTheme="minorEastAsia" w:hAnsiTheme="minorHAnsi" w:cstheme="minorBidi"/>
                <w:noProof/>
                <w:sz w:val="22"/>
                <w:szCs w:val="22"/>
                <w:lang w:eastAsia="en-GB"/>
              </w:rPr>
            </w:pPr>
            <w:r w:rsidRPr="002C15B8">
              <w:rPr>
                <w:szCs w:val="20"/>
                <w:lang w:eastAsia="en-US"/>
              </w:rPr>
              <w:fldChar w:fldCharType="begin"/>
            </w:r>
            <w:r w:rsidR="002C15B8" w:rsidRPr="002C15B8">
              <w:instrText xml:space="preserve"> TOC \h \z \t "Figure_No &amp; title" \c </w:instrText>
            </w:r>
            <w:r w:rsidRPr="002C15B8">
              <w:rPr>
                <w:szCs w:val="20"/>
                <w:lang w:eastAsia="en-US"/>
              </w:rPr>
              <w:fldChar w:fldCharType="separate"/>
            </w:r>
            <w:hyperlink w:anchor="_Toc413243687" w:history="1">
              <w:r w:rsidR="00302FCB" w:rsidRPr="00C20E59">
                <w:rPr>
                  <w:rStyle w:val="Hyperlink"/>
                  <w:noProof/>
                </w:rPr>
                <w:t xml:space="preserve">Figure 1 – Network model for </w:t>
              </w:r>
              <w:r w:rsidR="00302FCB" w:rsidRPr="00C20E59">
                <w:rPr>
                  <w:rStyle w:val="Hyperlink"/>
                  <w:i/>
                  <w:noProof/>
                </w:rPr>
                <w:t>alternate IP connectivity</w:t>
              </w:r>
              <w:r w:rsidR="00302FCB" w:rsidRPr="00C20E59">
                <w:rPr>
                  <w:rStyle w:val="Hyperlink"/>
                  <w:noProof/>
                </w:rPr>
                <w:t xml:space="preserve"> from H.248 perspective</w:t>
              </w:r>
              <w:r w:rsidR="00302FCB">
                <w:rPr>
                  <w:noProof/>
                  <w:webHidden/>
                </w:rPr>
                <w:tab/>
              </w:r>
              <w:r w:rsidR="00302FCB">
                <w:rPr>
                  <w:noProof/>
                  <w:webHidden/>
                </w:rPr>
                <w:fldChar w:fldCharType="begin"/>
              </w:r>
              <w:r w:rsidR="00302FCB">
                <w:rPr>
                  <w:noProof/>
                  <w:webHidden/>
                </w:rPr>
                <w:instrText xml:space="preserve"> PAGEREF _Toc413243687 \h </w:instrText>
              </w:r>
              <w:r w:rsidR="00302FCB">
                <w:rPr>
                  <w:noProof/>
                  <w:webHidden/>
                </w:rPr>
              </w:r>
              <w:r w:rsidR="00302FCB">
                <w:rPr>
                  <w:noProof/>
                  <w:webHidden/>
                </w:rPr>
                <w:fldChar w:fldCharType="separate"/>
              </w:r>
              <w:r w:rsidR="00302FCB">
                <w:rPr>
                  <w:noProof/>
                  <w:webHidden/>
                </w:rPr>
                <w:t>9</w:t>
              </w:r>
              <w:r w:rsidR="00302FCB">
                <w:rPr>
                  <w:noProof/>
                  <w:webHidden/>
                </w:rPr>
                <w:fldChar w:fldCharType="end"/>
              </w:r>
            </w:hyperlink>
          </w:p>
          <w:p w14:paraId="09A39CD1"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88" w:history="1">
              <w:r w:rsidR="00302FCB" w:rsidRPr="00C20E59">
                <w:rPr>
                  <w:rStyle w:val="Hyperlink"/>
                  <w:noProof/>
                </w:rPr>
                <w:t>Figure 2 – H.248 ALTC context model "M1": reservation of two H.248 contexts</w:t>
              </w:r>
              <w:r w:rsidR="00302FCB">
                <w:rPr>
                  <w:noProof/>
                  <w:webHidden/>
                </w:rPr>
                <w:tab/>
              </w:r>
              <w:r w:rsidR="00302FCB">
                <w:rPr>
                  <w:noProof/>
                  <w:webHidden/>
                </w:rPr>
                <w:fldChar w:fldCharType="begin"/>
              </w:r>
              <w:r w:rsidR="00302FCB">
                <w:rPr>
                  <w:noProof/>
                  <w:webHidden/>
                </w:rPr>
                <w:instrText xml:space="preserve"> PAGEREF _Toc413243688 \h </w:instrText>
              </w:r>
              <w:r w:rsidR="00302FCB">
                <w:rPr>
                  <w:noProof/>
                  <w:webHidden/>
                </w:rPr>
              </w:r>
              <w:r w:rsidR="00302FCB">
                <w:rPr>
                  <w:noProof/>
                  <w:webHidden/>
                </w:rPr>
                <w:fldChar w:fldCharType="separate"/>
              </w:r>
              <w:r w:rsidR="00302FCB">
                <w:rPr>
                  <w:noProof/>
                  <w:webHidden/>
                </w:rPr>
                <w:t>10</w:t>
              </w:r>
              <w:r w:rsidR="00302FCB">
                <w:rPr>
                  <w:noProof/>
                  <w:webHidden/>
                </w:rPr>
                <w:fldChar w:fldCharType="end"/>
              </w:r>
            </w:hyperlink>
          </w:p>
          <w:p w14:paraId="64C3A5F0"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89" w:history="1">
              <w:r w:rsidR="00302FCB" w:rsidRPr="00C20E59">
                <w:rPr>
                  <w:rStyle w:val="Hyperlink"/>
                  <w:noProof/>
                </w:rPr>
                <w:t>Figure 3 – H.248 ALTC context model "M2a": reservation of two H.248 terminations</w:t>
              </w:r>
              <w:r w:rsidR="00302FCB">
                <w:rPr>
                  <w:noProof/>
                  <w:webHidden/>
                </w:rPr>
                <w:tab/>
              </w:r>
              <w:r w:rsidR="00302FCB">
                <w:rPr>
                  <w:noProof/>
                  <w:webHidden/>
                </w:rPr>
                <w:fldChar w:fldCharType="begin"/>
              </w:r>
              <w:r w:rsidR="00302FCB">
                <w:rPr>
                  <w:noProof/>
                  <w:webHidden/>
                </w:rPr>
                <w:instrText xml:space="preserve"> PAGEREF _Toc413243689 \h </w:instrText>
              </w:r>
              <w:r w:rsidR="00302FCB">
                <w:rPr>
                  <w:noProof/>
                  <w:webHidden/>
                </w:rPr>
              </w:r>
              <w:r w:rsidR="00302FCB">
                <w:rPr>
                  <w:noProof/>
                  <w:webHidden/>
                </w:rPr>
                <w:fldChar w:fldCharType="separate"/>
              </w:r>
              <w:r w:rsidR="00302FCB">
                <w:rPr>
                  <w:noProof/>
                  <w:webHidden/>
                </w:rPr>
                <w:t>11</w:t>
              </w:r>
              <w:r w:rsidR="00302FCB">
                <w:rPr>
                  <w:noProof/>
                  <w:webHidden/>
                </w:rPr>
                <w:fldChar w:fldCharType="end"/>
              </w:r>
            </w:hyperlink>
          </w:p>
          <w:p w14:paraId="40C1C1E0"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90" w:history="1">
              <w:r w:rsidR="00302FCB" w:rsidRPr="00C20E59">
                <w:rPr>
                  <w:rStyle w:val="Hyperlink"/>
                  <w:noProof/>
                </w:rPr>
                <w:t>Figure 4 – H.248 ALTC context model "M2b": reservation of two H.248 terminations</w:t>
              </w:r>
              <w:r w:rsidR="00302FCB">
                <w:rPr>
                  <w:noProof/>
                  <w:webHidden/>
                </w:rPr>
                <w:tab/>
              </w:r>
              <w:r w:rsidR="00302FCB">
                <w:rPr>
                  <w:noProof/>
                  <w:webHidden/>
                </w:rPr>
                <w:fldChar w:fldCharType="begin"/>
              </w:r>
              <w:r w:rsidR="00302FCB">
                <w:rPr>
                  <w:noProof/>
                  <w:webHidden/>
                </w:rPr>
                <w:instrText xml:space="preserve"> PAGEREF _Toc413243690 \h </w:instrText>
              </w:r>
              <w:r w:rsidR="00302FCB">
                <w:rPr>
                  <w:noProof/>
                  <w:webHidden/>
                </w:rPr>
              </w:r>
              <w:r w:rsidR="00302FCB">
                <w:rPr>
                  <w:noProof/>
                  <w:webHidden/>
                </w:rPr>
                <w:fldChar w:fldCharType="separate"/>
              </w:r>
              <w:r w:rsidR="00302FCB">
                <w:rPr>
                  <w:noProof/>
                  <w:webHidden/>
                </w:rPr>
                <w:t>12</w:t>
              </w:r>
              <w:r w:rsidR="00302FCB">
                <w:rPr>
                  <w:noProof/>
                  <w:webHidden/>
                </w:rPr>
                <w:fldChar w:fldCharType="end"/>
              </w:r>
            </w:hyperlink>
          </w:p>
          <w:p w14:paraId="64379879"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91" w:history="1">
              <w:r w:rsidR="00302FCB" w:rsidRPr="00C20E59">
                <w:rPr>
                  <w:rStyle w:val="Hyperlink"/>
                  <w:noProof/>
                </w:rPr>
                <w:t>Figure 5 – H.248 ALTC context model "M3": reservation of two H.248 stream endpoints</w:t>
              </w:r>
              <w:r w:rsidR="00302FCB">
                <w:rPr>
                  <w:noProof/>
                  <w:webHidden/>
                </w:rPr>
                <w:tab/>
              </w:r>
              <w:r w:rsidR="00302FCB">
                <w:rPr>
                  <w:noProof/>
                  <w:webHidden/>
                </w:rPr>
                <w:fldChar w:fldCharType="begin"/>
              </w:r>
              <w:r w:rsidR="00302FCB">
                <w:rPr>
                  <w:noProof/>
                  <w:webHidden/>
                </w:rPr>
                <w:instrText xml:space="preserve"> PAGEREF _Toc413243691 \h </w:instrText>
              </w:r>
              <w:r w:rsidR="00302FCB">
                <w:rPr>
                  <w:noProof/>
                  <w:webHidden/>
                </w:rPr>
              </w:r>
              <w:r w:rsidR="00302FCB">
                <w:rPr>
                  <w:noProof/>
                  <w:webHidden/>
                </w:rPr>
                <w:fldChar w:fldCharType="separate"/>
              </w:r>
              <w:r w:rsidR="00302FCB">
                <w:rPr>
                  <w:noProof/>
                  <w:webHidden/>
                </w:rPr>
                <w:t>13</w:t>
              </w:r>
              <w:r w:rsidR="00302FCB">
                <w:rPr>
                  <w:noProof/>
                  <w:webHidden/>
                </w:rPr>
                <w:fldChar w:fldCharType="end"/>
              </w:r>
            </w:hyperlink>
          </w:p>
          <w:p w14:paraId="43E13B97"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92" w:history="1">
              <w:r w:rsidR="00302FCB" w:rsidRPr="00C20E59">
                <w:rPr>
                  <w:rStyle w:val="Hyperlink"/>
                  <w:noProof/>
                </w:rPr>
                <w:t>Figure 6 – H.248 ALTC context model "M4": reservation of two H.248 media groups</w:t>
              </w:r>
              <w:r w:rsidR="00302FCB">
                <w:rPr>
                  <w:noProof/>
                  <w:webHidden/>
                </w:rPr>
                <w:tab/>
              </w:r>
              <w:r w:rsidR="00302FCB">
                <w:rPr>
                  <w:noProof/>
                  <w:webHidden/>
                </w:rPr>
                <w:fldChar w:fldCharType="begin"/>
              </w:r>
              <w:r w:rsidR="00302FCB">
                <w:rPr>
                  <w:noProof/>
                  <w:webHidden/>
                </w:rPr>
                <w:instrText xml:space="preserve"> PAGEREF _Toc413243692 \h </w:instrText>
              </w:r>
              <w:r w:rsidR="00302FCB">
                <w:rPr>
                  <w:noProof/>
                  <w:webHidden/>
                </w:rPr>
              </w:r>
              <w:r w:rsidR="00302FCB">
                <w:rPr>
                  <w:noProof/>
                  <w:webHidden/>
                </w:rPr>
                <w:fldChar w:fldCharType="separate"/>
              </w:r>
              <w:r w:rsidR="00302FCB">
                <w:rPr>
                  <w:noProof/>
                  <w:webHidden/>
                </w:rPr>
                <w:t>14</w:t>
              </w:r>
              <w:r w:rsidR="00302FCB">
                <w:rPr>
                  <w:noProof/>
                  <w:webHidden/>
                </w:rPr>
                <w:fldChar w:fldCharType="end"/>
              </w:r>
            </w:hyperlink>
          </w:p>
          <w:p w14:paraId="32B7DD55"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93" w:history="1">
              <w:r w:rsidR="00302FCB" w:rsidRPr="00C20E59">
                <w:rPr>
                  <w:rStyle w:val="Hyperlink"/>
                  <w:noProof/>
                </w:rPr>
                <w:t>Figure 7 – Usage of "stream grouping" capabilities according H.248.STGROUP</w:t>
              </w:r>
              <w:r w:rsidR="00302FCB">
                <w:rPr>
                  <w:noProof/>
                  <w:webHidden/>
                </w:rPr>
                <w:tab/>
              </w:r>
              <w:r w:rsidR="00302FCB">
                <w:rPr>
                  <w:noProof/>
                  <w:webHidden/>
                </w:rPr>
                <w:fldChar w:fldCharType="begin"/>
              </w:r>
              <w:r w:rsidR="00302FCB">
                <w:rPr>
                  <w:noProof/>
                  <w:webHidden/>
                </w:rPr>
                <w:instrText xml:space="preserve"> PAGEREF _Toc413243693 \h </w:instrText>
              </w:r>
              <w:r w:rsidR="00302FCB">
                <w:rPr>
                  <w:noProof/>
                  <w:webHidden/>
                </w:rPr>
              </w:r>
              <w:r w:rsidR="00302FCB">
                <w:rPr>
                  <w:noProof/>
                  <w:webHidden/>
                </w:rPr>
                <w:fldChar w:fldCharType="separate"/>
              </w:r>
              <w:r w:rsidR="00302FCB">
                <w:rPr>
                  <w:noProof/>
                  <w:webHidden/>
                </w:rPr>
                <w:t>14</w:t>
              </w:r>
              <w:r w:rsidR="00302FCB">
                <w:rPr>
                  <w:noProof/>
                  <w:webHidden/>
                </w:rPr>
                <w:fldChar w:fldCharType="end"/>
              </w:r>
            </w:hyperlink>
          </w:p>
          <w:p w14:paraId="52B2D8AD"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94" w:history="1">
              <w:r w:rsidR="00302FCB" w:rsidRPr="00C20E59">
                <w:rPr>
                  <w:rStyle w:val="Hyperlink"/>
                  <w:noProof/>
                </w:rPr>
                <w:t>Figure 8 – H.248 ALTC context model "M5": reservation of two H.248 stream groups</w:t>
              </w:r>
              <w:r w:rsidR="00302FCB">
                <w:rPr>
                  <w:noProof/>
                  <w:webHidden/>
                </w:rPr>
                <w:tab/>
              </w:r>
              <w:r w:rsidR="00302FCB">
                <w:rPr>
                  <w:noProof/>
                  <w:webHidden/>
                </w:rPr>
                <w:fldChar w:fldCharType="begin"/>
              </w:r>
              <w:r w:rsidR="00302FCB">
                <w:rPr>
                  <w:noProof/>
                  <w:webHidden/>
                </w:rPr>
                <w:instrText xml:space="preserve"> PAGEREF _Toc413243694 \h </w:instrText>
              </w:r>
              <w:r w:rsidR="00302FCB">
                <w:rPr>
                  <w:noProof/>
                  <w:webHidden/>
                </w:rPr>
              </w:r>
              <w:r w:rsidR="00302FCB">
                <w:rPr>
                  <w:noProof/>
                  <w:webHidden/>
                </w:rPr>
                <w:fldChar w:fldCharType="separate"/>
              </w:r>
              <w:r w:rsidR="00302FCB">
                <w:rPr>
                  <w:noProof/>
                  <w:webHidden/>
                </w:rPr>
                <w:t>15</w:t>
              </w:r>
              <w:r w:rsidR="00302FCB">
                <w:rPr>
                  <w:noProof/>
                  <w:webHidden/>
                </w:rPr>
                <w:fldChar w:fldCharType="end"/>
              </w:r>
            </w:hyperlink>
          </w:p>
          <w:p w14:paraId="322F33AC" w14:textId="77777777" w:rsidR="00302FCB" w:rsidRDefault="005F7289">
            <w:pPr>
              <w:pStyle w:val="TableofFigures"/>
              <w:rPr>
                <w:rFonts w:asciiTheme="minorHAnsi" w:eastAsiaTheme="minorEastAsia" w:hAnsiTheme="minorHAnsi" w:cstheme="minorBidi"/>
                <w:noProof/>
                <w:sz w:val="22"/>
                <w:szCs w:val="22"/>
                <w:lang w:eastAsia="en-GB"/>
              </w:rPr>
            </w:pPr>
            <w:hyperlink w:anchor="_Toc413243695" w:history="1">
              <w:r w:rsidR="00302FCB" w:rsidRPr="00C20E59">
                <w:rPr>
                  <w:rStyle w:val="Hyperlink"/>
                  <w:noProof/>
                </w:rPr>
                <w:t>Figure 9 – H.248 ALTC context model "M6": reservation of dual-stack capable SEPs</w:t>
              </w:r>
              <w:r w:rsidR="00302FCB">
                <w:rPr>
                  <w:noProof/>
                  <w:webHidden/>
                </w:rPr>
                <w:tab/>
              </w:r>
              <w:r w:rsidR="00302FCB">
                <w:rPr>
                  <w:noProof/>
                  <w:webHidden/>
                </w:rPr>
                <w:fldChar w:fldCharType="begin"/>
              </w:r>
              <w:r w:rsidR="00302FCB">
                <w:rPr>
                  <w:noProof/>
                  <w:webHidden/>
                </w:rPr>
                <w:instrText xml:space="preserve"> PAGEREF _Toc413243695 \h </w:instrText>
              </w:r>
              <w:r w:rsidR="00302FCB">
                <w:rPr>
                  <w:noProof/>
                  <w:webHidden/>
                </w:rPr>
              </w:r>
              <w:r w:rsidR="00302FCB">
                <w:rPr>
                  <w:noProof/>
                  <w:webHidden/>
                </w:rPr>
                <w:fldChar w:fldCharType="separate"/>
              </w:r>
              <w:r w:rsidR="00302FCB">
                <w:rPr>
                  <w:noProof/>
                  <w:webHidden/>
                </w:rPr>
                <w:t>15</w:t>
              </w:r>
              <w:r w:rsidR="00302FCB">
                <w:rPr>
                  <w:noProof/>
                  <w:webHidden/>
                </w:rPr>
                <w:fldChar w:fldCharType="end"/>
              </w:r>
            </w:hyperlink>
          </w:p>
          <w:p w14:paraId="57DE2A9E" w14:textId="77777777" w:rsidR="002C15B8" w:rsidRPr="002C15B8" w:rsidRDefault="00CA624D" w:rsidP="002C15B8">
            <w:pPr>
              <w:tabs>
                <w:tab w:val="right" w:leader="dot" w:pos="9639"/>
              </w:tabs>
            </w:pPr>
            <w:r w:rsidRPr="002C15B8">
              <w:fldChar w:fldCharType="end"/>
            </w:r>
          </w:p>
        </w:tc>
      </w:tr>
    </w:tbl>
    <w:p w14:paraId="4050E73B" w14:textId="77777777" w:rsidR="002C15B8" w:rsidRPr="002F03B1" w:rsidRDefault="002C15B8" w:rsidP="002F03B1"/>
    <w:p w14:paraId="7AC3A124" w14:textId="77777777" w:rsidR="00E53E58" w:rsidRPr="002F03B1" w:rsidRDefault="00E53E58" w:rsidP="002F03B1"/>
    <w:p w14:paraId="3E09DE29" w14:textId="77777777" w:rsidR="00871B70" w:rsidRPr="00BF352A" w:rsidRDefault="00B2396E" w:rsidP="00871B70">
      <w:pPr>
        <w:pStyle w:val="RecNo"/>
        <w:pageBreakBefore/>
      </w:pPr>
      <w:r w:rsidRPr="00EC2797">
        <w:lastRenderedPageBreak/>
        <w:t xml:space="preserve">Draft New Supplement </w:t>
      </w:r>
      <w:r w:rsidRPr="00B2396E">
        <w:rPr>
          <w:highlight w:val="yellow"/>
        </w:rPr>
        <w:t>#</w:t>
      </w:r>
      <w:r w:rsidRPr="00EC2797">
        <w:t xml:space="preserve"> to the ITU-T H-Series </w:t>
      </w:r>
      <w:r>
        <w:t>(</w:t>
      </w:r>
      <w:r w:rsidR="00C95A31">
        <w:t xml:space="preserve">ex </w:t>
      </w:r>
      <w:r w:rsidR="005012C3">
        <w:t>H.Sup.ALTC</w:t>
      </w:r>
      <w:r>
        <w:t>)</w:t>
      </w:r>
    </w:p>
    <w:p w14:paraId="1B9C9CF2" w14:textId="77777777" w:rsidR="00871B70" w:rsidRPr="00BF352A" w:rsidRDefault="00871B70" w:rsidP="00871B70">
      <w:pPr>
        <w:pStyle w:val="Rectitle"/>
      </w:pPr>
      <w:r w:rsidRPr="00BF352A">
        <w:t xml:space="preserve">Gateway control protocol: </w:t>
      </w:r>
      <w:r w:rsidRPr="00BF352A">
        <w:br/>
      </w:r>
      <w:r w:rsidR="00B2396E" w:rsidRPr="00B2396E">
        <w:rPr>
          <w:rFonts w:eastAsia="MS Mincho"/>
        </w:rPr>
        <w:t xml:space="preserve">Alternate IP connectivity support by H.248 </w:t>
      </w:r>
      <w:r w:rsidR="00B2396E">
        <w:rPr>
          <w:rFonts w:eastAsia="MS Mincho"/>
        </w:rPr>
        <w:t>entities</w:t>
      </w:r>
    </w:p>
    <w:p w14:paraId="623D9F6B" w14:textId="77777777" w:rsidR="004A106E" w:rsidRDefault="004A106E" w:rsidP="004A106E">
      <w:pPr>
        <w:pStyle w:val="Headingb"/>
      </w:pPr>
      <w:r>
        <w:t>Summary</w:t>
      </w:r>
    </w:p>
    <w:p w14:paraId="7119ABDA" w14:textId="77777777" w:rsidR="004A106E" w:rsidRDefault="004A106E" w:rsidP="004A106E">
      <w:r>
        <w:t>&lt;Mandatory material&gt;</w:t>
      </w:r>
    </w:p>
    <w:p w14:paraId="00E2BE30" w14:textId="77777777" w:rsidR="004A106E" w:rsidRDefault="004A106E" w:rsidP="004A106E">
      <w:pPr>
        <w:pStyle w:val="Headingb"/>
      </w:pPr>
      <w:r>
        <w:t>Keywords</w:t>
      </w:r>
    </w:p>
    <w:p w14:paraId="15A6F1CF" w14:textId="77777777" w:rsidR="004A106E" w:rsidRDefault="00D465D0" w:rsidP="004A106E">
      <w:r>
        <w:t>ALTC</w:t>
      </w:r>
    </w:p>
    <w:p w14:paraId="409758C8" w14:textId="77777777" w:rsidR="004A106E" w:rsidRDefault="004A106E" w:rsidP="004A106E">
      <w:pPr>
        <w:pStyle w:val="Headingb"/>
      </w:pPr>
      <w:r>
        <w:t>Introduction</w:t>
      </w:r>
    </w:p>
    <w:p w14:paraId="0935DA0C" w14:textId="77777777" w:rsidR="007A64AE" w:rsidRDefault="007A64AE" w:rsidP="007A64AE">
      <w:pPr>
        <w:rPr>
          <w:rFonts w:eastAsia="MS Mincho"/>
        </w:rPr>
      </w:pPr>
      <w:r>
        <w:rPr>
          <w:rFonts w:eastAsia="MS Mincho"/>
        </w:rPr>
        <w:t>The a</w:t>
      </w:r>
      <w:r w:rsidRPr="00B2396E">
        <w:rPr>
          <w:rFonts w:eastAsia="MS Mincho"/>
        </w:rPr>
        <w:t>lternate IP connectivity</w:t>
      </w:r>
      <w:r>
        <w:rPr>
          <w:rFonts w:eastAsia="MS Mincho"/>
        </w:rPr>
        <w:t xml:space="preserve"> capability results from transitioning scenarios in evolving IP version 4 networks towards IP version 6. </w:t>
      </w:r>
      <w:r>
        <w:t>The reality of IPv4-IPv6 coexistence introduces heterogeneous scenarios with combinations of IPv4 and IPv6 nodes, some of which are capable of supporting both IPv4 and IPv6 dual-stack (DS) and some of which are capable of supporting only IPv4 or only IPv6.</w:t>
      </w:r>
      <w:r w:rsidR="006C7B3D">
        <w:t xml:space="preserve"> In this context, H.248 </w:t>
      </w:r>
      <w:r w:rsidR="00C95A31">
        <w:t>entities</w:t>
      </w:r>
      <w:r w:rsidR="006C7B3D">
        <w:t xml:space="preserve"> could be involved in </w:t>
      </w:r>
      <w:r w:rsidR="006C7B3D">
        <w:rPr>
          <w:rFonts w:eastAsia="MS Mincho"/>
        </w:rPr>
        <w:t>a</w:t>
      </w:r>
      <w:r w:rsidR="006C7B3D" w:rsidRPr="00B2396E">
        <w:rPr>
          <w:rFonts w:eastAsia="MS Mincho"/>
        </w:rPr>
        <w:t>lternate IP connectivity</w:t>
      </w:r>
      <w:r w:rsidR="006C7B3D">
        <w:rPr>
          <w:rFonts w:eastAsia="MS Mincho"/>
        </w:rPr>
        <w:t xml:space="preserve"> scenarios, at least when the H.248 media gateway support dual-stack (DS) capable IP interfaces.</w:t>
      </w:r>
    </w:p>
    <w:p w14:paraId="71FAB102" w14:textId="77777777" w:rsidR="000B73C5" w:rsidRDefault="008333B6">
      <w:pPr>
        <w:ind w:left="709" w:hanging="709"/>
        <w:rPr>
          <w:i/>
        </w:rPr>
      </w:pPr>
      <w:r w:rsidRPr="008333B6">
        <w:rPr>
          <w:i/>
          <w:highlight w:val="yellow"/>
        </w:rPr>
        <w:t>{</w:t>
      </w:r>
      <w:r w:rsidRPr="008333B6">
        <w:rPr>
          <w:b/>
          <w:i/>
          <w:highlight w:val="yellow"/>
        </w:rPr>
        <w:t>Editor's note</w:t>
      </w:r>
      <w:r w:rsidRPr="008333B6">
        <w:rPr>
          <w:i/>
          <w:highlight w:val="yellow"/>
        </w:rPr>
        <w:t xml:space="preserve"> (</w:t>
      </w:r>
      <w:r w:rsidRPr="008333B6">
        <w:rPr>
          <w:b/>
          <w:i/>
          <w:highlight w:val="yellow"/>
        </w:rPr>
        <w:t>2014-11</w:t>
      </w:r>
      <w:r w:rsidRPr="008333B6">
        <w:rPr>
          <w:i/>
          <w:highlight w:val="yellow"/>
        </w:rPr>
        <w:t xml:space="preserve">): the </w:t>
      </w:r>
      <w:r w:rsidR="007E1186">
        <w:rPr>
          <w:i/>
          <w:highlight w:val="yellow"/>
        </w:rPr>
        <w:t xml:space="preserve">main body (clause 7) of the </w:t>
      </w:r>
      <w:r w:rsidRPr="008333B6">
        <w:rPr>
          <w:i/>
          <w:highlight w:val="yellow"/>
        </w:rPr>
        <w:t xml:space="preserve">Supplement </w:t>
      </w:r>
      <w:r w:rsidR="007E1186">
        <w:rPr>
          <w:i/>
          <w:highlight w:val="yellow"/>
        </w:rPr>
        <w:t>should finally document the "recommended solution"</w:t>
      </w:r>
      <w:r w:rsidRPr="008333B6">
        <w:rPr>
          <w:i/>
          <w:highlight w:val="yellow"/>
        </w:rPr>
        <w:t xml:space="preserve"> …}</w:t>
      </w:r>
    </w:p>
    <w:p w14:paraId="396591D6" w14:textId="77777777" w:rsidR="007E1186" w:rsidRDefault="007E1186" w:rsidP="007A64AE"/>
    <w:p w14:paraId="08989F2E" w14:textId="77777777" w:rsidR="004A106E" w:rsidRDefault="004A106E" w:rsidP="004A106E">
      <w:pPr>
        <w:pStyle w:val="Heading1"/>
      </w:pPr>
      <w:bookmarkStart w:id="5" w:name="_Toc413243592"/>
      <w:r>
        <w:t>1</w:t>
      </w:r>
      <w:r>
        <w:tab/>
        <w:t>Scope</w:t>
      </w:r>
      <w:bookmarkEnd w:id="5"/>
    </w:p>
    <w:p w14:paraId="621F526B" w14:textId="77777777" w:rsidR="0078289F" w:rsidRDefault="0078289F" w:rsidP="00B2396E">
      <w:r>
        <w:t>The capability of</w:t>
      </w:r>
      <w:r w:rsidRPr="0078289F">
        <w:t xml:space="preserve"> alternate IP connectivity</w:t>
      </w:r>
      <w:r>
        <w:t xml:space="preserve"> (ALTC) is basically supported by H.248 entities, without any need to extend the existing H.248 protocol capabilities. However, there are in principle multiple solutions possible how a particular H.248 profile could define ALTC support.</w:t>
      </w:r>
    </w:p>
    <w:p w14:paraId="66A9C13D" w14:textId="77777777" w:rsidR="0078289F" w:rsidRDefault="0078289F" w:rsidP="00B2396E">
      <w:r>
        <w:t>The purpose of this Supplement is to provide guidance on this topic. The Supplement is structured as follows:</w:t>
      </w:r>
    </w:p>
    <w:p w14:paraId="1967305B" w14:textId="77777777" w:rsidR="000B73C5" w:rsidRDefault="008333B6" w:rsidP="002F03B1">
      <w:pPr>
        <w:numPr>
          <w:ilvl w:val="0"/>
          <w:numId w:val="83"/>
        </w:numPr>
        <w:overflowPunct w:val="0"/>
        <w:autoSpaceDE w:val="0"/>
        <w:autoSpaceDN w:val="0"/>
        <w:adjustRightInd w:val="0"/>
        <w:ind w:left="567" w:hanging="567"/>
        <w:textAlignment w:val="baseline"/>
      </w:pPr>
      <w:r w:rsidRPr="008333B6">
        <w:rPr>
          <w:b/>
          <w:i/>
        </w:rPr>
        <w:t>network model</w:t>
      </w:r>
      <w:r w:rsidR="0078289F">
        <w:t xml:space="preserve"> for ALTC with focus on H.248 entities (clause 6);</w:t>
      </w:r>
    </w:p>
    <w:p w14:paraId="26B6DBD1" w14:textId="77777777" w:rsidR="000B73C5" w:rsidRDefault="0078289F" w:rsidP="002F03B1">
      <w:pPr>
        <w:numPr>
          <w:ilvl w:val="0"/>
          <w:numId w:val="83"/>
        </w:numPr>
        <w:overflowPunct w:val="0"/>
        <w:autoSpaceDE w:val="0"/>
        <w:autoSpaceDN w:val="0"/>
        <w:adjustRightInd w:val="0"/>
        <w:ind w:left="567" w:hanging="567"/>
        <w:textAlignment w:val="baseline"/>
      </w:pPr>
      <w:r>
        <w:t>discussion of</w:t>
      </w:r>
      <w:r w:rsidRPr="0078289F">
        <w:t xml:space="preserve"> principle </w:t>
      </w:r>
      <w:r>
        <w:t xml:space="preserve">ALTC </w:t>
      </w:r>
      <w:r w:rsidR="008333B6" w:rsidRPr="008333B6">
        <w:rPr>
          <w:b/>
          <w:i/>
        </w:rPr>
        <w:t>solution options</w:t>
      </w:r>
      <w:r w:rsidRPr="0078289F">
        <w:t xml:space="preserve"> from H.248 side</w:t>
      </w:r>
      <w:r>
        <w:t xml:space="preserve"> (clause 7);</w:t>
      </w:r>
    </w:p>
    <w:p w14:paraId="501BA2B6" w14:textId="77777777" w:rsidR="000B73C5" w:rsidRDefault="0078289F" w:rsidP="002F03B1">
      <w:pPr>
        <w:numPr>
          <w:ilvl w:val="0"/>
          <w:numId w:val="83"/>
        </w:numPr>
        <w:overflowPunct w:val="0"/>
        <w:autoSpaceDE w:val="0"/>
        <w:autoSpaceDN w:val="0"/>
        <w:adjustRightInd w:val="0"/>
        <w:ind w:left="567" w:hanging="567"/>
        <w:textAlignment w:val="baseline"/>
      </w:pPr>
      <w:r>
        <w:t xml:space="preserve">typical H.248 </w:t>
      </w:r>
      <w:r w:rsidR="008333B6" w:rsidRPr="008333B6">
        <w:rPr>
          <w:b/>
          <w:i/>
        </w:rPr>
        <w:t>signalling requirements</w:t>
      </w:r>
      <w:r>
        <w:t xml:space="preserve"> related to ALTC (clause 8), i.e., the so-called stage 2 information for H.248 profiles; </w:t>
      </w:r>
    </w:p>
    <w:p w14:paraId="4F3E0C63" w14:textId="77777777" w:rsidR="000B73C5" w:rsidRDefault="0078289F" w:rsidP="002F03B1">
      <w:pPr>
        <w:numPr>
          <w:ilvl w:val="0"/>
          <w:numId w:val="83"/>
        </w:numPr>
        <w:overflowPunct w:val="0"/>
        <w:autoSpaceDE w:val="0"/>
        <w:autoSpaceDN w:val="0"/>
        <w:adjustRightInd w:val="0"/>
        <w:ind w:left="567" w:hanging="567"/>
        <w:textAlignment w:val="baseline"/>
      </w:pPr>
      <w:r>
        <w:t xml:space="preserve">evaluation and discussion of </w:t>
      </w:r>
      <w:r w:rsidR="008333B6" w:rsidRPr="008333B6">
        <w:rPr>
          <w:b/>
          <w:i/>
        </w:rPr>
        <w:t>signalling examples</w:t>
      </w:r>
      <w:r>
        <w:t xml:space="preserve"> in order to challenge H.248 ALTC solutions from clause 7 (clause 9); and</w:t>
      </w:r>
    </w:p>
    <w:p w14:paraId="1A6E1DDD" w14:textId="77777777" w:rsidR="000B73C5" w:rsidRDefault="0078289F" w:rsidP="002F03B1">
      <w:pPr>
        <w:numPr>
          <w:ilvl w:val="0"/>
          <w:numId w:val="83"/>
        </w:numPr>
        <w:overflowPunct w:val="0"/>
        <w:autoSpaceDE w:val="0"/>
        <w:autoSpaceDN w:val="0"/>
        <w:adjustRightInd w:val="0"/>
        <w:ind w:left="567" w:hanging="567"/>
        <w:textAlignment w:val="baseline"/>
      </w:pPr>
      <w:r>
        <w:t xml:space="preserve">H.248 </w:t>
      </w:r>
      <w:r w:rsidR="008333B6" w:rsidRPr="008333B6">
        <w:rPr>
          <w:b/>
          <w:i/>
        </w:rPr>
        <w:t>profile guidelines</w:t>
      </w:r>
      <w:r>
        <w:t>, i.e., stage 3 recommendations</w:t>
      </w:r>
      <w:r w:rsidR="00C46A5E">
        <w:t xml:space="preserve"> (clause 10)</w:t>
      </w:r>
      <w:r>
        <w:t>.</w:t>
      </w:r>
    </w:p>
    <w:p w14:paraId="0D7C7058" w14:textId="77777777" w:rsidR="0078289F" w:rsidRDefault="0078289F" w:rsidP="00B2396E"/>
    <w:p w14:paraId="79EE9743" w14:textId="77777777" w:rsidR="000B73C5" w:rsidRDefault="008333B6">
      <w:pPr>
        <w:ind w:left="709" w:hanging="709"/>
        <w:rPr>
          <w:i/>
        </w:rPr>
      </w:pPr>
      <w:r w:rsidRPr="008333B6">
        <w:rPr>
          <w:i/>
          <w:highlight w:val="yellow"/>
        </w:rPr>
        <w:t>{</w:t>
      </w:r>
      <w:r w:rsidRPr="008333B6">
        <w:rPr>
          <w:b/>
          <w:i/>
          <w:highlight w:val="yellow"/>
        </w:rPr>
        <w:t>Editor's note</w:t>
      </w:r>
      <w:r w:rsidRPr="008333B6">
        <w:rPr>
          <w:i/>
          <w:highlight w:val="yellow"/>
        </w:rPr>
        <w:t xml:space="preserve"> (</w:t>
      </w:r>
      <w:r w:rsidRPr="008333B6">
        <w:rPr>
          <w:b/>
          <w:i/>
          <w:highlight w:val="yellow"/>
        </w:rPr>
        <w:t>2014-11</w:t>
      </w:r>
      <w:r w:rsidRPr="008333B6">
        <w:rPr>
          <w:i/>
          <w:highlight w:val="yellow"/>
        </w:rPr>
        <w:t>): the document is positioned as Supplement because we don't expect any normative H.248 extensions, at least at this stage of the discussion …}</w:t>
      </w:r>
    </w:p>
    <w:p w14:paraId="512DE77D" w14:textId="77777777" w:rsidR="004A106E" w:rsidRDefault="004A106E" w:rsidP="004A106E">
      <w:pPr>
        <w:pStyle w:val="Heading1"/>
      </w:pPr>
      <w:bookmarkStart w:id="6" w:name="_Toc413243593"/>
      <w:r>
        <w:t>2</w:t>
      </w:r>
      <w:r>
        <w:tab/>
        <w:t>References</w:t>
      </w:r>
      <w:bookmarkEnd w:id="6"/>
    </w:p>
    <w:p w14:paraId="691693E1" w14:textId="77777777" w:rsidR="00B41965" w:rsidRPr="000626F3" w:rsidRDefault="00B41965" w:rsidP="00B41965">
      <w:pPr>
        <w:pStyle w:val="Reftext"/>
      </w:pPr>
      <w:r w:rsidRPr="000626F3">
        <w:t>[ITU-T H.248.1]</w:t>
      </w:r>
      <w:r w:rsidRPr="000626F3">
        <w:tab/>
        <w:t xml:space="preserve">Recommendation ITU-T H.248.1 (03/2013), </w:t>
      </w:r>
      <w:r w:rsidRPr="000626F3">
        <w:rPr>
          <w:i/>
          <w:iCs/>
        </w:rPr>
        <w:t>Gateway control protocol: Version</w:t>
      </w:r>
      <w:r w:rsidR="006759B7">
        <w:rPr>
          <w:i/>
          <w:iCs/>
        </w:rPr>
        <w:t> </w:t>
      </w:r>
      <w:r w:rsidRPr="000626F3">
        <w:rPr>
          <w:i/>
          <w:iCs/>
        </w:rPr>
        <w:t>3</w:t>
      </w:r>
      <w:r w:rsidRPr="000626F3">
        <w:t xml:space="preserve">. </w:t>
      </w:r>
    </w:p>
    <w:p w14:paraId="2234070A" w14:textId="77777777" w:rsidR="00B41965" w:rsidRPr="000626F3" w:rsidRDefault="00B41965" w:rsidP="00B41965">
      <w:pPr>
        <w:pStyle w:val="Reftext"/>
      </w:pPr>
      <w:r w:rsidRPr="000626F3">
        <w:t>[ITU-T H.248.39]</w:t>
      </w:r>
      <w:r w:rsidRPr="000626F3">
        <w:tab/>
        <w:t>Recommendation ITU-T H.248.39 (</w:t>
      </w:r>
      <w:r w:rsidR="005D4E7A">
        <w:t>10</w:t>
      </w:r>
      <w:r w:rsidRPr="000626F3">
        <w:t>/20</w:t>
      </w:r>
      <w:r>
        <w:t>14</w:t>
      </w:r>
      <w:r w:rsidRPr="000626F3">
        <w:t xml:space="preserve">), </w:t>
      </w:r>
      <w:r w:rsidRPr="000626F3">
        <w:rPr>
          <w:i/>
          <w:iCs/>
        </w:rPr>
        <w:t>Gateway control protocol: H.248 SDP parameter identification and wildcarding</w:t>
      </w:r>
      <w:r w:rsidRPr="000626F3">
        <w:t xml:space="preserve">. </w:t>
      </w:r>
    </w:p>
    <w:p w14:paraId="40FEDE7A" w14:textId="77777777" w:rsidR="002F03B1" w:rsidRDefault="00B41965" w:rsidP="002F03B1">
      <w:pPr>
        <w:pStyle w:val="Reftext"/>
      </w:pPr>
      <w:r w:rsidRPr="000626F3">
        <w:lastRenderedPageBreak/>
        <w:t>[ITU-T H.248.</w:t>
      </w:r>
      <w:r>
        <w:t>80</w:t>
      </w:r>
      <w:r w:rsidRPr="000626F3">
        <w:t>]</w:t>
      </w:r>
      <w:r w:rsidRPr="000626F3">
        <w:tab/>
        <w:t>Recommendation ITU-T H.248.</w:t>
      </w:r>
      <w:r>
        <w:t>80</w:t>
      </w:r>
      <w:r w:rsidRPr="000626F3">
        <w:t xml:space="preserve"> (0</w:t>
      </w:r>
      <w:r>
        <w:t>1</w:t>
      </w:r>
      <w:r w:rsidRPr="000626F3">
        <w:t>/20</w:t>
      </w:r>
      <w:r>
        <w:t>14</w:t>
      </w:r>
      <w:r w:rsidRPr="000626F3">
        <w:t xml:space="preserve">), </w:t>
      </w:r>
      <w:r w:rsidRPr="000626F3">
        <w:rPr>
          <w:i/>
          <w:iCs/>
        </w:rPr>
        <w:t xml:space="preserve">Gateway control protocol: </w:t>
      </w:r>
      <w:r w:rsidRPr="00B41965">
        <w:rPr>
          <w:i/>
          <w:iCs/>
        </w:rPr>
        <w:t>Usage of the revised SDP offer/answer model with ITU-T H.248</w:t>
      </w:r>
      <w:r w:rsidRPr="000626F3">
        <w:t xml:space="preserve">. </w:t>
      </w:r>
    </w:p>
    <w:p w14:paraId="0CA9D1FA" w14:textId="77777777" w:rsidR="00B11E82" w:rsidRPr="00A65290" w:rsidRDefault="00B11E82" w:rsidP="002F03B1">
      <w:pPr>
        <w:pStyle w:val="Reftext"/>
      </w:pPr>
      <w:r w:rsidRPr="00A65290">
        <w:t>[IETF RFC 6</w:t>
      </w:r>
      <w:r>
        <w:t>947</w:t>
      </w:r>
      <w:r w:rsidRPr="00A65290">
        <w:t>]</w:t>
      </w:r>
      <w:r w:rsidRPr="00A65290">
        <w:tab/>
        <w:t xml:space="preserve">IETF RFC </w:t>
      </w:r>
      <w:r>
        <w:t>6947</w:t>
      </w:r>
      <w:r w:rsidRPr="00A65290">
        <w:t xml:space="preserve"> (</w:t>
      </w:r>
      <w:r>
        <w:t>05/</w:t>
      </w:r>
      <w:r w:rsidRPr="00A65290">
        <w:t xml:space="preserve">2013), </w:t>
      </w:r>
      <w:r w:rsidRPr="00B11E82">
        <w:rPr>
          <w:i/>
          <w:iCs/>
        </w:rPr>
        <w:t>The Session Description Protocol (SDP)</w:t>
      </w:r>
      <w:r>
        <w:rPr>
          <w:i/>
          <w:iCs/>
        </w:rPr>
        <w:t xml:space="preserve"> </w:t>
      </w:r>
      <w:r w:rsidRPr="00B11E82">
        <w:rPr>
          <w:i/>
          <w:iCs/>
        </w:rPr>
        <w:t>Alternate Connectivity (ALTC) Attribute</w:t>
      </w:r>
      <w:r w:rsidRPr="00A65290">
        <w:t>.</w:t>
      </w:r>
    </w:p>
    <w:p w14:paraId="69E92D9F" w14:textId="77777777" w:rsidR="00F24CEC" w:rsidRPr="000626F3" w:rsidRDefault="00F24CEC" w:rsidP="00F24CEC">
      <w:pPr>
        <w:pStyle w:val="Reftext"/>
      </w:pPr>
      <w:r w:rsidRPr="000626F3">
        <w:t>[</w:t>
      </w:r>
      <w:r w:rsidRPr="00114AA6">
        <w:t>ETSI T</w:t>
      </w:r>
      <w:r>
        <w:t>S</w:t>
      </w:r>
      <w:r w:rsidRPr="00114AA6">
        <w:t xml:space="preserve"> 183 0</w:t>
      </w:r>
      <w:r>
        <w:t>18</w:t>
      </w:r>
      <w:r w:rsidRPr="000626F3">
        <w:t>]</w:t>
      </w:r>
      <w:r w:rsidRPr="000626F3">
        <w:tab/>
      </w:r>
      <w:r w:rsidRPr="00114AA6">
        <w:t>ETSI T</w:t>
      </w:r>
      <w:r>
        <w:t>S</w:t>
      </w:r>
      <w:r w:rsidRPr="00114AA6">
        <w:t xml:space="preserve"> 183 0</w:t>
      </w:r>
      <w:r>
        <w:t>18</w:t>
      </w:r>
      <w:r w:rsidRPr="00114AA6">
        <w:t xml:space="preserve"> V3.</w:t>
      </w:r>
      <w:r>
        <w:t>5</w:t>
      </w:r>
      <w:r w:rsidRPr="00114AA6">
        <w:t>.</w:t>
      </w:r>
      <w:r>
        <w:t>2</w:t>
      </w:r>
      <w:r w:rsidRPr="000626F3">
        <w:t xml:space="preserve"> (0</w:t>
      </w:r>
      <w:r>
        <w:t>1</w:t>
      </w:r>
      <w:r w:rsidRPr="000626F3">
        <w:t>/20</w:t>
      </w:r>
      <w:r>
        <w:t>10</w:t>
      </w:r>
      <w:r w:rsidRPr="000626F3">
        <w:t xml:space="preserve">), </w:t>
      </w:r>
      <w:r w:rsidRPr="00F24CEC">
        <w:rPr>
          <w:i/>
          <w:iCs/>
        </w:rPr>
        <w:t>Telecommunications and Internet converged Services and Protocols for Advanced Networking (TISPAN); Resource and Admission Control: H.248 Profile Version 3 for controlling Border Gateway Functions (BGF) in the Resource and Admission Control Subsystem (RACS); Protocol specification</w:t>
      </w:r>
      <w:r>
        <w:rPr>
          <w:i/>
          <w:iCs/>
        </w:rPr>
        <w:t>.</w:t>
      </w:r>
      <w:r w:rsidRPr="000626F3">
        <w:t xml:space="preserve"> </w:t>
      </w:r>
    </w:p>
    <w:p w14:paraId="318829BE" w14:textId="77777777" w:rsidR="00F24CEC" w:rsidRPr="000626F3" w:rsidRDefault="00F24CEC" w:rsidP="00F24CEC">
      <w:pPr>
        <w:pStyle w:val="Reftext"/>
      </w:pPr>
      <w:r w:rsidRPr="000626F3">
        <w:t>[</w:t>
      </w:r>
      <w:r w:rsidRPr="00114AA6">
        <w:t>ETSI TR 183 0</w:t>
      </w:r>
      <w:r>
        <w:t>68</w:t>
      </w:r>
      <w:r w:rsidRPr="000626F3">
        <w:t>]</w:t>
      </w:r>
      <w:r w:rsidRPr="000626F3">
        <w:tab/>
      </w:r>
      <w:r w:rsidRPr="00114AA6">
        <w:t>ETSI TR 183 0</w:t>
      </w:r>
      <w:r>
        <w:t>68</w:t>
      </w:r>
      <w:r w:rsidRPr="00114AA6">
        <w:t xml:space="preserve"> V3.</w:t>
      </w:r>
      <w:r>
        <w:t>1</w:t>
      </w:r>
      <w:r w:rsidRPr="00114AA6">
        <w:t>.1</w:t>
      </w:r>
      <w:r w:rsidRPr="000626F3">
        <w:t xml:space="preserve"> (0</w:t>
      </w:r>
      <w:r>
        <w:t>8</w:t>
      </w:r>
      <w:r w:rsidRPr="000626F3">
        <w:t>/20</w:t>
      </w:r>
      <w:r>
        <w:t>09</w:t>
      </w:r>
      <w:r w:rsidRPr="000626F3">
        <w:t xml:space="preserve">), </w:t>
      </w:r>
      <w:r w:rsidRPr="00F24CEC">
        <w:rPr>
          <w:i/>
          <w:iCs/>
        </w:rPr>
        <w:t>Telecommunications and Internet converged Services and Protocols for Advanced Networks (TISPAN); Guidelines on using Ia H.248 profile for control of Border Gateway Functions (BGF); Border Gateway Guidelines</w:t>
      </w:r>
      <w:r w:rsidRPr="000626F3">
        <w:t xml:space="preserve">. </w:t>
      </w:r>
    </w:p>
    <w:p w14:paraId="4FB636F6" w14:textId="77777777" w:rsidR="004A106E" w:rsidRDefault="004A106E" w:rsidP="004A106E">
      <w:pPr>
        <w:pStyle w:val="Heading1"/>
        <w:rPr>
          <w:lang w:val="en-US"/>
        </w:rPr>
      </w:pPr>
      <w:bookmarkStart w:id="7" w:name="_Toc413243594"/>
      <w:r w:rsidRPr="004A106E">
        <w:rPr>
          <w:lang w:val="en-US"/>
        </w:rPr>
        <w:t>3</w:t>
      </w:r>
      <w:r w:rsidRPr="004A106E">
        <w:rPr>
          <w:lang w:val="en-US"/>
        </w:rPr>
        <w:tab/>
        <w:t>Definitions</w:t>
      </w:r>
      <w:bookmarkEnd w:id="7"/>
    </w:p>
    <w:p w14:paraId="1C676C83" w14:textId="77777777" w:rsidR="004A106E" w:rsidRDefault="004A106E" w:rsidP="004A106E">
      <w:pPr>
        <w:pStyle w:val="Heading2"/>
        <w:rPr>
          <w:lang w:val="en-US"/>
        </w:rPr>
      </w:pPr>
      <w:bookmarkStart w:id="8" w:name="_Toc413243595"/>
      <w:r w:rsidRPr="004A106E">
        <w:rPr>
          <w:lang w:val="en-US"/>
        </w:rPr>
        <w:t>3.</w:t>
      </w:r>
      <w:r>
        <w:rPr>
          <w:lang w:val="en-US"/>
        </w:rPr>
        <w:t>1</w:t>
      </w:r>
      <w:r w:rsidRPr="004A106E">
        <w:rPr>
          <w:lang w:val="en-US"/>
        </w:rPr>
        <w:tab/>
      </w:r>
      <w:r w:rsidR="00701334">
        <w:rPr>
          <w:lang w:val="en-US"/>
        </w:rPr>
        <w:t>T</w:t>
      </w:r>
      <w:r w:rsidRPr="004A106E">
        <w:rPr>
          <w:lang w:val="en-US"/>
        </w:rPr>
        <w:t xml:space="preserve">erms </w:t>
      </w:r>
      <w:r w:rsidRPr="00F31B0E">
        <w:rPr>
          <w:lang w:val="en-US"/>
        </w:rPr>
        <w:t xml:space="preserve">defined </w:t>
      </w:r>
      <w:r w:rsidR="00284941">
        <w:rPr>
          <w:lang w:val="en-US"/>
        </w:rPr>
        <w:t>elsewhere</w:t>
      </w:r>
      <w:bookmarkEnd w:id="8"/>
    </w:p>
    <w:p w14:paraId="46BA9BB5" w14:textId="77777777" w:rsidR="00C22B4D" w:rsidRDefault="00C22B4D" w:rsidP="00C22B4D">
      <w:pPr>
        <w:rPr>
          <w:lang w:val="en-US"/>
        </w:rPr>
      </w:pPr>
      <w:r>
        <w:rPr>
          <w:lang w:val="en-US"/>
        </w:rPr>
        <w:t>None.</w:t>
      </w:r>
    </w:p>
    <w:p w14:paraId="7FF4387B" w14:textId="77777777" w:rsidR="00B2396E" w:rsidRPr="00EC2797" w:rsidRDefault="00B2396E" w:rsidP="00B2396E">
      <w:pPr>
        <w:pStyle w:val="Heading2"/>
      </w:pPr>
      <w:bookmarkStart w:id="9" w:name="_Toc392421336"/>
      <w:bookmarkStart w:id="10" w:name="_Toc413243596"/>
      <w:r w:rsidRPr="00EC2797">
        <w:t>3.2</w:t>
      </w:r>
      <w:r w:rsidRPr="00EC2797">
        <w:tab/>
        <w:t>Terms defined in this Supplement</w:t>
      </w:r>
      <w:bookmarkEnd w:id="9"/>
      <w:bookmarkEnd w:id="10"/>
    </w:p>
    <w:p w14:paraId="5727BCB2" w14:textId="77777777" w:rsidR="00503848" w:rsidRDefault="004A106E" w:rsidP="0081298C">
      <w:pPr>
        <w:rPr>
          <w:lang w:val="en-US"/>
        </w:rPr>
      </w:pPr>
      <w:r>
        <w:rPr>
          <w:b/>
          <w:lang w:val="en-US"/>
        </w:rPr>
        <w:t>3.2.1</w:t>
      </w:r>
      <w:r>
        <w:rPr>
          <w:b/>
          <w:lang w:val="en-US"/>
        </w:rPr>
        <w:tab/>
      </w:r>
      <w:r w:rsidR="00A90FD1" w:rsidRPr="00A90FD1">
        <w:rPr>
          <w:b/>
          <w:lang w:val="en-US"/>
        </w:rPr>
        <w:t>Alternate (IP) Connectivity</w:t>
      </w:r>
      <w:r w:rsidR="003352F5">
        <w:rPr>
          <w:b/>
          <w:lang w:val="en-US"/>
        </w:rPr>
        <w:t>:</w:t>
      </w:r>
      <w:r w:rsidR="0081298C">
        <w:rPr>
          <w:b/>
          <w:lang w:val="en-US"/>
        </w:rPr>
        <w:t xml:space="preserve"> </w:t>
      </w:r>
      <w:r w:rsidR="005A4282" w:rsidRPr="005A4282">
        <w:rPr>
          <w:lang w:val="en-US"/>
        </w:rPr>
        <w:t xml:space="preserve">mechanism </w:t>
      </w:r>
      <w:r w:rsidR="0081298C">
        <w:rPr>
          <w:lang w:val="en-US"/>
        </w:rPr>
        <w:t>to request initially resources (e.g., from a terminal or gateway) for</w:t>
      </w:r>
      <w:r w:rsidR="005A4282" w:rsidRPr="005A4282">
        <w:rPr>
          <w:lang w:val="en-US"/>
        </w:rPr>
        <w:t xml:space="preserve"> multiple IP addresses of different address families (e.g., IPv4 and IPv6)</w:t>
      </w:r>
      <w:r w:rsidR="0081298C">
        <w:rPr>
          <w:lang w:val="en-US"/>
        </w:rPr>
        <w:t>, and release again immediately after successful connectivity establishment the unused resources</w:t>
      </w:r>
      <w:r w:rsidR="005A4282" w:rsidRPr="005A4282">
        <w:rPr>
          <w:lang w:val="en-US"/>
        </w:rPr>
        <w:t>.</w:t>
      </w:r>
      <w:r>
        <w:rPr>
          <w:lang w:val="en-US"/>
        </w:rPr>
        <w:t xml:space="preserve"> </w:t>
      </w:r>
    </w:p>
    <w:p w14:paraId="2A7ED5CD" w14:textId="77777777" w:rsidR="00244CF2" w:rsidRDefault="00244CF2" w:rsidP="00244CF2">
      <w:pPr>
        <w:rPr>
          <w:lang w:val="en-US"/>
        </w:rPr>
      </w:pPr>
      <w:r>
        <w:rPr>
          <w:b/>
          <w:lang w:val="en-US"/>
        </w:rPr>
        <w:t>3.2.2</w:t>
      </w:r>
      <w:r>
        <w:rPr>
          <w:b/>
          <w:lang w:val="en-US"/>
        </w:rPr>
        <w:tab/>
        <w:t>Early media:</w:t>
      </w:r>
      <w:r>
        <w:rPr>
          <w:lang w:val="en-US"/>
        </w:rPr>
        <w:t xml:space="preserve"> </w:t>
      </w:r>
      <w:r w:rsidR="005A4282" w:rsidRPr="005A4282">
        <w:rPr>
          <w:lang w:val="en-US"/>
        </w:rPr>
        <w:t>unidirectional</w:t>
      </w:r>
      <w:r w:rsidR="00877087">
        <w:rPr>
          <w:lang w:val="en-US"/>
        </w:rPr>
        <w:t>, end-to-end user plane connectivity from called connection endpoint back to calling connection endpoint, which allows</w:t>
      </w:r>
      <w:r w:rsidR="005653F7">
        <w:rPr>
          <w:lang w:val="en-US"/>
        </w:rPr>
        <w:t xml:space="preserve"> e.g.,</w:t>
      </w:r>
      <w:r w:rsidR="00877087">
        <w:rPr>
          <w:lang w:val="en-US"/>
        </w:rPr>
        <w:t xml:space="preserve"> the calling party to receive application data (</w:t>
      </w:r>
      <w:r w:rsidR="005653F7">
        <w:rPr>
          <w:lang w:val="en-US"/>
        </w:rPr>
        <w:t xml:space="preserve">i.e., </w:t>
      </w:r>
      <w:r w:rsidR="00877087">
        <w:rPr>
          <w:lang w:val="en-US"/>
        </w:rPr>
        <w:t>"</w:t>
      </w:r>
      <w:r w:rsidR="005653F7">
        <w:rPr>
          <w:lang w:val="en-US"/>
        </w:rPr>
        <w:t xml:space="preserve">backward early </w:t>
      </w:r>
      <w:r w:rsidR="00877087">
        <w:rPr>
          <w:lang w:val="en-US"/>
        </w:rPr>
        <w:t>media") already before the final call establishment phase is completed inclusive a successfully established bidirectional end-to-end user plane connection.</w:t>
      </w:r>
    </w:p>
    <w:p w14:paraId="5EDCEAD8" w14:textId="77777777" w:rsidR="00877087" w:rsidRDefault="00877087" w:rsidP="00C95A31">
      <w:pPr>
        <w:pStyle w:val="Note"/>
        <w:rPr>
          <w:lang w:val="en-US"/>
        </w:rPr>
      </w:pPr>
      <w:r>
        <w:rPr>
          <w:lang w:val="en-US"/>
        </w:rPr>
        <w:t>NOTE</w:t>
      </w:r>
      <w:r w:rsidR="005653F7">
        <w:rPr>
          <w:lang w:val="en-US"/>
        </w:rPr>
        <w:t> 1</w:t>
      </w:r>
      <w:r>
        <w:rPr>
          <w:lang w:val="en-US"/>
        </w:rPr>
        <w:t xml:space="preserve"> – From H.248 media gateway perspective the capability of "early media" support implies the context-internal cut-through of an H.248 media stream. Unidirectional support is achieved by StreamMode settings of "SendOnly" and "RecvOnly" at the concerned H.248 SEPP (or SEPT in general).</w:t>
      </w:r>
    </w:p>
    <w:p w14:paraId="5C2A4459" w14:textId="77777777" w:rsidR="00FF5111" w:rsidRDefault="00FF5111" w:rsidP="00C95A31">
      <w:pPr>
        <w:pStyle w:val="Note"/>
        <w:rPr>
          <w:lang w:val="en-US"/>
        </w:rPr>
      </w:pPr>
      <w:r>
        <w:rPr>
          <w:lang w:val="en-US"/>
        </w:rPr>
        <w:t>NOTE 2 – The notion of "early media" originates from SIP-based call control signalling, see [b-IETF RFC 5009].</w:t>
      </w:r>
      <w:r w:rsidR="005653F7">
        <w:rPr>
          <w:lang w:val="en-US"/>
        </w:rPr>
        <w:t xml:space="preserve"> The RFC describes the use cases of "backward early media" and "forward early media".</w:t>
      </w:r>
    </w:p>
    <w:p w14:paraId="5C8CE90A" w14:textId="77777777" w:rsidR="004A106E" w:rsidRDefault="004A106E" w:rsidP="004A106E">
      <w:pPr>
        <w:pStyle w:val="Heading1"/>
        <w:rPr>
          <w:lang w:val="en-US"/>
        </w:rPr>
      </w:pPr>
      <w:bookmarkStart w:id="11" w:name="_Toc413243597"/>
      <w:r>
        <w:rPr>
          <w:lang w:val="en-US"/>
        </w:rPr>
        <w:t>4</w:t>
      </w:r>
      <w:r>
        <w:rPr>
          <w:lang w:val="en-US"/>
        </w:rPr>
        <w:tab/>
        <w:t>Abbreviations and acronyms</w:t>
      </w:r>
      <w:bookmarkEnd w:id="11"/>
    </w:p>
    <w:p w14:paraId="24D51541" w14:textId="77777777" w:rsidR="00B2396E" w:rsidRPr="00EC2797" w:rsidRDefault="00B2396E" w:rsidP="00B2396E">
      <w:r w:rsidRPr="00EC2797">
        <w:t>This Supplement uses the following abbreviations and acronyms: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B11E82" w:rsidRPr="00EC2797" w14:paraId="497EF99B" w14:textId="77777777" w:rsidTr="00B2396E">
        <w:tc>
          <w:tcPr>
            <w:tcW w:w="1417" w:type="dxa"/>
            <w:shd w:val="clear" w:color="auto" w:fill="auto"/>
          </w:tcPr>
          <w:p w14:paraId="1D9D1251" w14:textId="77777777" w:rsidR="00B11E82" w:rsidRDefault="00B11E82" w:rsidP="00B2396E">
            <w:pPr>
              <w:pStyle w:val="enumlev1"/>
              <w:tabs>
                <w:tab w:val="clear" w:pos="794"/>
                <w:tab w:val="clear" w:pos="1191"/>
                <w:tab w:val="clear" w:pos="1588"/>
                <w:tab w:val="clear" w:pos="1985"/>
              </w:tabs>
              <w:ind w:left="0" w:firstLine="0"/>
            </w:pPr>
            <w:r>
              <w:t>ALTC</w:t>
            </w:r>
          </w:p>
        </w:tc>
        <w:tc>
          <w:tcPr>
            <w:tcW w:w="8277" w:type="dxa"/>
            <w:shd w:val="clear" w:color="auto" w:fill="auto"/>
          </w:tcPr>
          <w:p w14:paraId="2DD46DA4" w14:textId="77777777" w:rsidR="00EB41D2" w:rsidRDefault="00B11E82">
            <w:pPr>
              <w:pStyle w:val="enumlev1"/>
              <w:tabs>
                <w:tab w:val="clear" w:pos="794"/>
                <w:tab w:val="clear" w:pos="1191"/>
                <w:tab w:val="clear" w:pos="1588"/>
                <w:tab w:val="clear" w:pos="1985"/>
              </w:tabs>
              <w:ind w:left="0" w:firstLine="0"/>
              <w:rPr>
                <w:rFonts w:eastAsia="Times New Roman"/>
              </w:rPr>
            </w:pPr>
            <w:r w:rsidRPr="00B11E82">
              <w:t xml:space="preserve">Alternate </w:t>
            </w:r>
            <w:r>
              <w:t xml:space="preserve">(IP) </w:t>
            </w:r>
            <w:r w:rsidRPr="00B11E82">
              <w:t>Connectivity</w:t>
            </w:r>
          </w:p>
        </w:tc>
      </w:tr>
      <w:tr w:rsidR="005F3AED" w:rsidRPr="00EC2797" w14:paraId="1CE36105" w14:textId="77777777" w:rsidTr="00B2396E">
        <w:tc>
          <w:tcPr>
            <w:tcW w:w="1417" w:type="dxa"/>
            <w:shd w:val="clear" w:color="auto" w:fill="auto"/>
          </w:tcPr>
          <w:p w14:paraId="273A7EA9" w14:textId="77777777" w:rsidR="005F3AED" w:rsidRDefault="005F3AED" w:rsidP="00B2396E">
            <w:pPr>
              <w:pStyle w:val="enumlev1"/>
              <w:tabs>
                <w:tab w:val="clear" w:pos="794"/>
                <w:tab w:val="clear" w:pos="1191"/>
                <w:tab w:val="clear" w:pos="1588"/>
                <w:tab w:val="clear" w:pos="1985"/>
              </w:tabs>
              <w:ind w:left="0" w:firstLine="0"/>
            </w:pPr>
            <w:r>
              <w:t>B2BIH</w:t>
            </w:r>
          </w:p>
        </w:tc>
        <w:tc>
          <w:tcPr>
            <w:tcW w:w="8277" w:type="dxa"/>
            <w:shd w:val="clear" w:color="auto" w:fill="auto"/>
          </w:tcPr>
          <w:p w14:paraId="0A19DA96" w14:textId="77777777" w:rsidR="005F3AED" w:rsidRPr="00B11E82" w:rsidRDefault="005F3AED" w:rsidP="00B11E82">
            <w:pPr>
              <w:pStyle w:val="enumlev1"/>
              <w:tabs>
                <w:tab w:val="clear" w:pos="794"/>
                <w:tab w:val="clear" w:pos="1191"/>
                <w:tab w:val="clear" w:pos="1588"/>
                <w:tab w:val="clear" w:pos="1985"/>
              </w:tabs>
              <w:ind w:left="0" w:firstLine="0"/>
            </w:pPr>
            <w:r>
              <w:t>Back-to-Back IP Host (mode according to [ITU-T H.248.64])]</w:t>
            </w:r>
          </w:p>
        </w:tc>
      </w:tr>
      <w:tr w:rsidR="00C65C20" w:rsidRPr="00EC2797" w14:paraId="712C3E48" w14:textId="77777777" w:rsidTr="00B2396E">
        <w:tc>
          <w:tcPr>
            <w:tcW w:w="1417" w:type="dxa"/>
            <w:shd w:val="clear" w:color="auto" w:fill="auto"/>
          </w:tcPr>
          <w:p w14:paraId="5A0DBCF4" w14:textId="77777777" w:rsidR="00C65C20" w:rsidRPr="00EC2797" w:rsidRDefault="00C65C20" w:rsidP="00B2396E">
            <w:pPr>
              <w:pStyle w:val="enumlev1"/>
              <w:tabs>
                <w:tab w:val="clear" w:pos="794"/>
                <w:tab w:val="clear" w:pos="1191"/>
                <w:tab w:val="clear" w:pos="1588"/>
                <w:tab w:val="clear" w:pos="1985"/>
              </w:tabs>
              <w:ind w:left="0" w:firstLine="0"/>
            </w:pPr>
            <w:r>
              <w:t>DS</w:t>
            </w:r>
          </w:p>
        </w:tc>
        <w:tc>
          <w:tcPr>
            <w:tcW w:w="8277" w:type="dxa"/>
            <w:shd w:val="clear" w:color="auto" w:fill="auto"/>
          </w:tcPr>
          <w:p w14:paraId="5C16C90F" w14:textId="77777777" w:rsidR="00EB7AC0" w:rsidRDefault="00C65C20">
            <w:pPr>
              <w:pStyle w:val="enumlev1"/>
              <w:tabs>
                <w:tab w:val="clear" w:pos="794"/>
                <w:tab w:val="clear" w:pos="1191"/>
                <w:tab w:val="clear" w:pos="1588"/>
                <w:tab w:val="clear" w:pos="1985"/>
              </w:tabs>
              <w:ind w:left="0" w:firstLine="0"/>
              <w:rPr>
                <w:rFonts w:eastAsia="Times New Roman"/>
              </w:rPr>
            </w:pPr>
            <w:r>
              <w:t>Dual</w:t>
            </w:r>
            <w:r w:rsidR="00647163">
              <w:t>-</w:t>
            </w:r>
            <w:r>
              <w:t>Stack (parallel support of V4 and V6)</w:t>
            </w:r>
          </w:p>
        </w:tc>
      </w:tr>
      <w:tr w:rsidR="00B2396E" w:rsidRPr="00EC2797" w14:paraId="72FE497F" w14:textId="77777777" w:rsidTr="00B2396E">
        <w:tc>
          <w:tcPr>
            <w:tcW w:w="1417" w:type="dxa"/>
            <w:shd w:val="clear" w:color="auto" w:fill="auto"/>
          </w:tcPr>
          <w:p w14:paraId="495E3755" w14:textId="77777777" w:rsidR="00B2396E" w:rsidRPr="00EC2797" w:rsidRDefault="00B2396E" w:rsidP="00B2396E">
            <w:pPr>
              <w:pStyle w:val="enumlev1"/>
              <w:tabs>
                <w:tab w:val="clear" w:pos="794"/>
                <w:tab w:val="clear" w:pos="1191"/>
                <w:tab w:val="clear" w:pos="1588"/>
                <w:tab w:val="clear" w:pos="1985"/>
              </w:tabs>
              <w:ind w:left="0" w:firstLine="0"/>
            </w:pPr>
            <w:r w:rsidRPr="00EC2797">
              <w:t>GCP</w:t>
            </w:r>
          </w:p>
        </w:tc>
        <w:tc>
          <w:tcPr>
            <w:tcW w:w="8277" w:type="dxa"/>
            <w:shd w:val="clear" w:color="auto" w:fill="auto"/>
          </w:tcPr>
          <w:p w14:paraId="3E7D965D" w14:textId="77777777" w:rsidR="00B2396E" w:rsidRPr="00EC2797" w:rsidRDefault="00B2396E" w:rsidP="00B2396E">
            <w:pPr>
              <w:pStyle w:val="enumlev1"/>
              <w:tabs>
                <w:tab w:val="clear" w:pos="794"/>
                <w:tab w:val="clear" w:pos="1191"/>
                <w:tab w:val="clear" w:pos="1588"/>
                <w:tab w:val="clear" w:pos="1985"/>
              </w:tabs>
              <w:ind w:left="0" w:firstLine="0"/>
            </w:pPr>
            <w:r w:rsidRPr="00EC2797">
              <w:t>Gateway Control Protocol</w:t>
            </w:r>
          </w:p>
        </w:tc>
      </w:tr>
      <w:tr w:rsidR="00B2396E" w:rsidRPr="00EC2797" w14:paraId="187056AB" w14:textId="77777777" w:rsidTr="00B2396E">
        <w:tc>
          <w:tcPr>
            <w:tcW w:w="1417" w:type="dxa"/>
            <w:shd w:val="clear" w:color="auto" w:fill="auto"/>
          </w:tcPr>
          <w:p w14:paraId="20567391" w14:textId="77777777" w:rsidR="00B2396E" w:rsidRPr="00EC2797" w:rsidRDefault="00B2396E" w:rsidP="00B2396E">
            <w:pPr>
              <w:pStyle w:val="enumlev1"/>
              <w:tabs>
                <w:tab w:val="clear" w:pos="794"/>
                <w:tab w:val="clear" w:pos="1191"/>
                <w:tab w:val="clear" w:pos="1588"/>
                <w:tab w:val="clear" w:pos="1985"/>
              </w:tabs>
              <w:ind w:left="0" w:firstLine="0"/>
            </w:pPr>
            <w:r w:rsidRPr="00EC2797">
              <w:t>MG</w:t>
            </w:r>
          </w:p>
        </w:tc>
        <w:tc>
          <w:tcPr>
            <w:tcW w:w="8277" w:type="dxa"/>
            <w:shd w:val="clear" w:color="auto" w:fill="auto"/>
          </w:tcPr>
          <w:p w14:paraId="2F9C40D7" w14:textId="77777777" w:rsidR="00B2396E" w:rsidRPr="00EC2797" w:rsidRDefault="00B2396E" w:rsidP="00B2396E">
            <w:pPr>
              <w:pStyle w:val="enumlev1"/>
              <w:tabs>
                <w:tab w:val="clear" w:pos="794"/>
                <w:tab w:val="clear" w:pos="1191"/>
                <w:tab w:val="clear" w:pos="1588"/>
                <w:tab w:val="clear" w:pos="1985"/>
              </w:tabs>
              <w:ind w:left="0" w:firstLine="0"/>
            </w:pPr>
            <w:r w:rsidRPr="00EC2797">
              <w:t>Media Gateway</w:t>
            </w:r>
          </w:p>
        </w:tc>
      </w:tr>
      <w:tr w:rsidR="00B2396E" w:rsidRPr="00EC2797" w14:paraId="42A1A21A" w14:textId="77777777" w:rsidTr="00B2396E">
        <w:tc>
          <w:tcPr>
            <w:tcW w:w="1417" w:type="dxa"/>
            <w:shd w:val="clear" w:color="auto" w:fill="auto"/>
          </w:tcPr>
          <w:p w14:paraId="28B99A71" w14:textId="77777777" w:rsidR="00B2396E" w:rsidRPr="00EC2797" w:rsidRDefault="00B2396E" w:rsidP="00B2396E">
            <w:pPr>
              <w:pStyle w:val="enumlev1"/>
              <w:tabs>
                <w:tab w:val="clear" w:pos="794"/>
                <w:tab w:val="clear" w:pos="1191"/>
                <w:tab w:val="clear" w:pos="1588"/>
                <w:tab w:val="clear" w:pos="1985"/>
              </w:tabs>
              <w:ind w:left="0" w:firstLine="0"/>
            </w:pPr>
            <w:r w:rsidRPr="00EC2797">
              <w:t>MGC</w:t>
            </w:r>
          </w:p>
        </w:tc>
        <w:tc>
          <w:tcPr>
            <w:tcW w:w="8277" w:type="dxa"/>
            <w:shd w:val="clear" w:color="auto" w:fill="auto"/>
          </w:tcPr>
          <w:p w14:paraId="73669CFE" w14:textId="77777777" w:rsidR="00B2396E" w:rsidRPr="00EC2797" w:rsidRDefault="00B2396E" w:rsidP="00B2396E">
            <w:pPr>
              <w:pStyle w:val="enumlev1"/>
              <w:tabs>
                <w:tab w:val="clear" w:pos="794"/>
                <w:tab w:val="clear" w:pos="1191"/>
                <w:tab w:val="clear" w:pos="1588"/>
                <w:tab w:val="clear" w:pos="1985"/>
              </w:tabs>
              <w:ind w:left="0" w:firstLine="0"/>
            </w:pPr>
            <w:r w:rsidRPr="00EC2797">
              <w:t>Media Gateway Controller</w:t>
            </w:r>
          </w:p>
        </w:tc>
      </w:tr>
      <w:tr w:rsidR="005F3AED" w:rsidRPr="00EC2797" w14:paraId="747B5C7F" w14:textId="77777777" w:rsidTr="00B2396E">
        <w:tc>
          <w:tcPr>
            <w:tcW w:w="1417" w:type="dxa"/>
            <w:shd w:val="clear" w:color="auto" w:fill="auto"/>
          </w:tcPr>
          <w:p w14:paraId="4DD49397" w14:textId="77777777" w:rsidR="005F3AED" w:rsidRPr="00EC2797" w:rsidRDefault="005F3AED" w:rsidP="00B2396E">
            <w:pPr>
              <w:pStyle w:val="enumlev1"/>
              <w:tabs>
                <w:tab w:val="clear" w:pos="794"/>
                <w:tab w:val="clear" w:pos="1191"/>
                <w:tab w:val="clear" w:pos="1588"/>
                <w:tab w:val="clear" w:pos="1985"/>
              </w:tabs>
              <w:ind w:left="0" w:firstLine="0"/>
            </w:pPr>
            <w:r>
              <w:t>NA(P)T-PT</w:t>
            </w:r>
          </w:p>
        </w:tc>
        <w:tc>
          <w:tcPr>
            <w:tcW w:w="8277" w:type="dxa"/>
            <w:shd w:val="clear" w:color="auto" w:fill="auto"/>
          </w:tcPr>
          <w:p w14:paraId="6F2EE105" w14:textId="77777777" w:rsidR="005F3AED" w:rsidRPr="00EC2797" w:rsidRDefault="005F3AED" w:rsidP="00B2396E">
            <w:pPr>
              <w:pStyle w:val="enumlev1"/>
              <w:tabs>
                <w:tab w:val="clear" w:pos="794"/>
                <w:tab w:val="clear" w:pos="1191"/>
                <w:tab w:val="clear" w:pos="1588"/>
                <w:tab w:val="clear" w:pos="1985"/>
              </w:tabs>
              <w:ind w:left="0" w:firstLine="0"/>
            </w:pPr>
            <w:r>
              <w:t>Network Address (and Port) Translation plus (Internet) Protocol (Version) Translation</w:t>
            </w:r>
          </w:p>
        </w:tc>
      </w:tr>
      <w:tr w:rsidR="00B2396E" w:rsidRPr="00EC2797" w14:paraId="344AE676" w14:textId="77777777" w:rsidTr="00B2396E">
        <w:tc>
          <w:tcPr>
            <w:tcW w:w="1417" w:type="dxa"/>
            <w:shd w:val="clear" w:color="auto" w:fill="auto"/>
          </w:tcPr>
          <w:p w14:paraId="3B9872B1" w14:textId="77777777" w:rsidR="00B2396E" w:rsidRPr="00EC2797" w:rsidRDefault="00B2396E" w:rsidP="00B2396E">
            <w:pPr>
              <w:pStyle w:val="enumlev1"/>
              <w:tabs>
                <w:tab w:val="clear" w:pos="794"/>
                <w:tab w:val="clear" w:pos="1191"/>
                <w:tab w:val="clear" w:pos="1588"/>
                <w:tab w:val="clear" w:pos="1985"/>
              </w:tabs>
              <w:ind w:left="0" w:firstLine="0"/>
            </w:pPr>
            <w:r w:rsidRPr="00EC2797">
              <w:lastRenderedPageBreak/>
              <w:t>SEP</w:t>
            </w:r>
          </w:p>
        </w:tc>
        <w:tc>
          <w:tcPr>
            <w:tcW w:w="8277" w:type="dxa"/>
            <w:shd w:val="clear" w:color="auto" w:fill="auto"/>
          </w:tcPr>
          <w:p w14:paraId="6274C232" w14:textId="77777777" w:rsidR="00B2396E" w:rsidRPr="00EC2797" w:rsidRDefault="00B2396E" w:rsidP="00B2396E">
            <w:pPr>
              <w:pStyle w:val="enumlev1"/>
              <w:tabs>
                <w:tab w:val="clear" w:pos="794"/>
                <w:tab w:val="clear" w:pos="1191"/>
                <w:tab w:val="clear" w:pos="1588"/>
                <w:tab w:val="clear" w:pos="1985"/>
              </w:tabs>
              <w:ind w:left="0" w:firstLine="0"/>
            </w:pPr>
            <w:r w:rsidRPr="00EC2797">
              <w:t xml:space="preserve">Stream Endpoint </w:t>
            </w:r>
          </w:p>
        </w:tc>
      </w:tr>
      <w:tr w:rsidR="00B2396E" w:rsidRPr="00EC2797" w14:paraId="76E8A4F9" w14:textId="77777777" w:rsidTr="00B2396E">
        <w:tc>
          <w:tcPr>
            <w:tcW w:w="1417" w:type="dxa"/>
            <w:shd w:val="clear" w:color="auto" w:fill="auto"/>
          </w:tcPr>
          <w:p w14:paraId="3877FEBB" w14:textId="77777777" w:rsidR="00B2396E" w:rsidRPr="00EC2797" w:rsidRDefault="00B2396E" w:rsidP="00B2396E">
            <w:pPr>
              <w:pStyle w:val="enumlev1"/>
              <w:ind w:left="0" w:firstLine="0"/>
            </w:pPr>
            <w:r w:rsidRPr="00EC2797">
              <w:t>SEPP</w:t>
            </w:r>
          </w:p>
        </w:tc>
        <w:tc>
          <w:tcPr>
            <w:tcW w:w="8277" w:type="dxa"/>
            <w:shd w:val="clear" w:color="auto" w:fill="auto"/>
          </w:tcPr>
          <w:p w14:paraId="6E7418CF" w14:textId="77777777" w:rsidR="00B2396E" w:rsidRPr="00EC2797" w:rsidRDefault="00B2396E" w:rsidP="00B2396E">
            <w:pPr>
              <w:pStyle w:val="enumlev1"/>
              <w:ind w:left="0" w:firstLine="0"/>
            </w:pPr>
            <w:r w:rsidRPr="00EC2797">
              <w:t>Stream Endpoint Pair</w:t>
            </w:r>
          </w:p>
        </w:tc>
      </w:tr>
      <w:tr w:rsidR="00B2396E" w:rsidRPr="00EC2797" w14:paraId="27B18E46" w14:textId="77777777" w:rsidTr="00B2396E">
        <w:tc>
          <w:tcPr>
            <w:tcW w:w="1417" w:type="dxa"/>
            <w:shd w:val="clear" w:color="auto" w:fill="auto"/>
          </w:tcPr>
          <w:p w14:paraId="560DD453" w14:textId="77777777" w:rsidR="00B2396E" w:rsidRPr="00EC2797" w:rsidRDefault="00B2396E" w:rsidP="00B2396E">
            <w:pPr>
              <w:pStyle w:val="enumlev1"/>
              <w:ind w:left="0" w:firstLine="0"/>
            </w:pPr>
            <w:r w:rsidRPr="00EC2797">
              <w:t>SEPT</w:t>
            </w:r>
          </w:p>
        </w:tc>
        <w:tc>
          <w:tcPr>
            <w:tcW w:w="8277" w:type="dxa"/>
            <w:shd w:val="clear" w:color="auto" w:fill="auto"/>
          </w:tcPr>
          <w:p w14:paraId="6B975555" w14:textId="77777777" w:rsidR="00B2396E" w:rsidRPr="00EC2797" w:rsidRDefault="00B2396E" w:rsidP="00B2396E">
            <w:pPr>
              <w:pStyle w:val="enumlev1"/>
              <w:ind w:left="0" w:firstLine="0"/>
            </w:pPr>
            <w:r w:rsidRPr="00EC2797">
              <w:t>Stream Endpoint Tuple</w:t>
            </w:r>
          </w:p>
        </w:tc>
      </w:tr>
      <w:tr w:rsidR="00E83746" w:rsidRPr="00EC2797" w14:paraId="6F8E9F39" w14:textId="77777777" w:rsidTr="00B2396E">
        <w:tc>
          <w:tcPr>
            <w:tcW w:w="1417" w:type="dxa"/>
            <w:shd w:val="clear" w:color="auto" w:fill="auto"/>
          </w:tcPr>
          <w:p w14:paraId="61ABD896" w14:textId="77777777" w:rsidR="00E83746" w:rsidRPr="00EC2797" w:rsidRDefault="00E83746" w:rsidP="00B2396E">
            <w:pPr>
              <w:pStyle w:val="enumlev1"/>
              <w:ind w:left="0" w:firstLine="0"/>
            </w:pPr>
            <w:r>
              <w:t>UA</w:t>
            </w:r>
          </w:p>
        </w:tc>
        <w:tc>
          <w:tcPr>
            <w:tcW w:w="8277" w:type="dxa"/>
            <w:shd w:val="clear" w:color="auto" w:fill="auto"/>
          </w:tcPr>
          <w:p w14:paraId="18A0E56F" w14:textId="77777777" w:rsidR="00E83746" w:rsidRPr="00EC2797" w:rsidRDefault="00E83746" w:rsidP="00B2396E">
            <w:pPr>
              <w:pStyle w:val="enumlev1"/>
              <w:ind w:left="0" w:firstLine="0"/>
            </w:pPr>
            <w:r>
              <w:t>(SIP) User Agent</w:t>
            </w:r>
          </w:p>
        </w:tc>
      </w:tr>
      <w:tr w:rsidR="00E83746" w:rsidRPr="00EC2797" w14:paraId="476B27B5" w14:textId="77777777" w:rsidTr="00B2396E">
        <w:tc>
          <w:tcPr>
            <w:tcW w:w="1417" w:type="dxa"/>
            <w:shd w:val="clear" w:color="auto" w:fill="auto"/>
          </w:tcPr>
          <w:p w14:paraId="4D7F4DFC" w14:textId="77777777" w:rsidR="00E83746" w:rsidRPr="00EC2797" w:rsidRDefault="00E83746" w:rsidP="00B2396E">
            <w:pPr>
              <w:pStyle w:val="enumlev1"/>
              <w:ind w:left="0" w:firstLine="0"/>
            </w:pPr>
            <w:r>
              <w:t>UE</w:t>
            </w:r>
          </w:p>
        </w:tc>
        <w:tc>
          <w:tcPr>
            <w:tcW w:w="8277" w:type="dxa"/>
            <w:shd w:val="clear" w:color="auto" w:fill="auto"/>
          </w:tcPr>
          <w:p w14:paraId="27DF9530" w14:textId="77777777" w:rsidR="00E83746" w:rsidRPr="00EC2797" w:rsidRDefault="00E83746" w:rsidP="00B2396E">
            <w:pPr>
              <w:pStyle w:val="enumlev1"/>
              <w:ind w:left="0" w:firstLine="0"/>
            </w:pPr>
            <w:r>
              <w:t>User Equipment</w:t>
            </w:r>
          </w:p>
        </w:tc>
      </w:tr>
      <w:tr w:rsidR="00C65C20" w:rsidRPr="00EC2797" w14:paraId="7F32749D" w14:textId="77777777" w:rsidTr="00B2396E">
        <w:tc>
          <w:tcPr>
            <w:tcW w:w="1417" w:type="dxa"/>
            <w:shd w:val="clear" w:color="auto" w:fill="auto"/>
          </w:tcPr>
          <w:p w14:paraId="74DF195A" w14:textId="77777777" w:rsidR="00C65C20" w:rsidRPr="00EC2797" w:rsidRDefault="00C65C20" w:rsidP="00B2396E">
            <w:pPr>
              <w:pStyle w:val="enumlev1"/>
              <w:ind w:left="0" w:firstLine="0"/>
            </w:pPr>
            <w:r>
              <w:t>V4</w:t>
            </w:r>
          </w:p>
        </w:tc>
        <w:tc>
          <w:tcPr>
            <w:tcW w:w="8277" w:type="dxa"/>
            <w:shd w:val="clear" w:color="auto" w:fill="auto"/>
          </w:tcPr>
          <w:p w14:paraId="2DDC804A" w14:textId="77777777" w:rsidR="00C65C20" w:rsidRPr="00EC2797" w:rsidRDefault="00C65C20" w:rsidP="00B2396E">
            <w:pPr>
              <w:pStyle w:val="enumlev1"/>
              <w:ind w:left="0" w:firstLine="0"/>
            </w:pPr>
            <w:r>
              <w:t>Internet Protocol version 4</w:t>
            </w:r>
          </w:p>
        </w:tc>
      </w:tr>
      <w:tr w:rsidR="00C65C20" w:rsidRPr="00EC2797" w14:paraId="7A3B017F" w14:textId="77777777" w:rsidTr="00B2396E">
        <w:tc>
          <w:tcPr>
            <w:tcW w:w="1417" w:type="dxa"/>
            <w:shd w:val="clear" w:color="auto" w:fill="auto"/>
          </w:tcPr>
          <w:p w14:paraId="4DB0B427" w14:textId="77777777" w:rsidR="00C65C20" w:rsidRDefault="00C65C20" w:rsidP="00B2396E">
            <w:pPr>
              <w:pStyle w:val="enumlev1"/>
              <w:ind w:left="0" w:firstLine="0"/>
            </w:pPr>
            <w:r>
              <w:t>V6</w:t>
            </w:r>
          </w:p>
        </w:tc>
        <w:tc>
          <w:tcPr>
            <w:tcW w:w="8277" w:type="dxa"/>
            <w:shd w:val="clear" w:color="auto" w:fill="auto"/>
          </w:tcPr>
          <w:p w14:paraId="0EFC2598" w14:textId="77777777" w:rsidR="000B73C5" w:rsidRDefault="00C65C20">
            <w:pPr>
              <w:pStyle w:val="enumlev1"/>
              <w:ind w:left="0" w:firstLine="0"/>
              <w:rPr>
                <w:rFonts w:eastAsia="Times New Roman"/>
                <w:b/>
                <w:sz w:val="28"/>
              </w:rPr>
            </w:pPr>
            <w:r>
              <w:t>Internet Protocol version 6</w:t>
            </w:r>
          </w:p>
        </w:tc>
      </w:tr>
    </w:tbl>
    <w:p w14:paraId="44B557B4" w14:textId="77777777" w:rsidR="004A106E" w:rsidRDefault="004A106E" w:rsidP="004A106E">
      <w:pPr>
        <w:pStyle w:val="Heading1"/>
        <w:rPr>
          <w:lang w:val="en-US"/>
        </w:rPr>
      </w:pPr>
      <w:bookmarkStart w:id="12" w:name="_Toc413243598"/>
      <w:r>
        <w:rPr>
          <w:lang w:val="en-US"/>
        </w:rPr>
        <w:t>5</w:t>
      </w:r>
      <w:r>
        <w:rPr>
          <w:lang w:val="en-US"/>
        </w:rPr>
        <w:tab/>
        <w:t>Conventions</w:t>
      </w:r>
      <w:bookmarkEnd w:id="12"/>
    </w:p>
    <w:p w14:paraId="7BF263E3" w14:textId="77777777" w:rsidR="004A106E" w:rsidRDefault="00C22B4D" w:rsidP="004A106E">
      <w:pPr>
        <w:rPr>
          <w:lang w:val="en-US"/>
        </w:rPr>
      </w:pPr>
      <w:r>
        <w:rPr>
          <w:lang w:val="en-US"/>
        </w:rPr>
        <w:t>None.</w:t>
      </w:r>
    </w:p>
    <w:p w14:paraId="1CEEF0F4" w14:textId="77777777" w:rsidR="004A106E" w:rsidRDefault="004A106E" w:rsidP="004A106E">
      <w:pPr>
        <w:pStyle w:val="Heading1"/>
        <w:rPr>
          <w:lang w:val="en-US"/>
        </w:rPr>
      </w:pPr>
      <w:bookmarkStart w:id="13" w:name="_Toc413243599"/>
      <w:r>
        <w:rPr>
          <w:lang w:val="en-US"/>
        </w:rPr>
        <w:t>6</w:t>
      </w:r>
      <w:r>
        <w:rPr>
          <w:lang w:val="en-US"/>
        </w:rPr>
        <w:tab/>
      </w:r>
      <w:r w:rsidR="00FB1E56">
        <w:rPr>
          <w:lang w:val="en-US"/>
        </w:rPr>
        <w:t>Network model</w:t>
      </w:r>
      <w:bookmarkEnd w:id="13"/>
    </w:p>
    <w:p w14:paraId="159E934A" w14:textId="77777777" w:rsidR="00641D3E" w:rsidRDefault="00506F8C" w:rsidP="004A106E">
      <w:pPr>
        <w:rPr>
          <w:lang w:val="en-US"/>
        </w:rPr>
      </w:pPr>
      <w:r>
        <w:rPr>
          <w:lang w:val="en-US"/>
        </w:rPr>
        <w:t>There will be two interconnected IP network domains (labelled as X and Y in Figure 1) in case of ALTC support by H.248 gateways:</w:t>
      </w:r>
    </w:p>
    <w:p w14:paraId="7F853EC4" w14:textId="77777777" w:rsidR="00641D3E" w:rsidRPr="000626F3" w:rsidRDefault="008E4BA2" w:rsidP="00641D3E">
      <w:pPr>
        <w:pStyle w:val="Figure"/>
      </w:pPr>
      <w:r w:rsidRPr="008E4BA2">
        <w:t xml:space="preserve"> </w:t>
      </w:r>
      <w:r>
        <w:object w:dxaOrig="13493" w:dyaOrig="9955" w14:anchorId="74EEA6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356.05pt" o:ole="">
            <v:imagedata r:id="rId16" o:title=""/>
          </v:shape>
          <o:OLEObject Type="Embed" ProgID="Visio.Drawing.11" ShapeID="_x0000_i1025" DrawAspect="Content" ObjectID="_1487697466" r:id="rId17"/>
        </w:object>
      </w:r>
    </w:p>
    <w:p w14:paraId="35C5F0F2" w14:textId="77777777" w:rsidR="00641D3E" w:rsidRPr="000626F3" w:rsidRDefault="00641D3E" w:rsidP="00641D3E">
      <w:pPr>
        <w:pStyle w:val="FigureNotitle"/>
      </w:pPr>
      <w:bookmarkStart w:id="14" w:name="_Toc400964962"/>
      <w:bookmarkStart w:id="15" w:name="_Toc413243687"/>
      <w:r w:rsidRPr="000626F3">
        <w:t xml:space="preserve">Figure </w:t>
      </w:r>
      <w:r>
        <w:t>1</w:t>
      </w:r>
      <w:r w:rsidRPr="000626F3">
        <w:t xml:space="preserve"> – </w:t>
      </w:r>
      <w:r>
        <w:t>Network</w:t>
      </w:r>
      <w:r w:rsidRPr="005A53FA">
        <w:t xml:space="preserve"> model </w:t>
      </w:r>
      <w:bookmarkEnd w:id="14"/>
      <w:r>
        <w:t xml:space="preserve">for </w:t>
      </w:r>
      <w:r w:rsidR="008333B6" w:rsidRPr="008333B6">
        <w:rPr>
          <w:rFonts w:eastAsia="MS Mincho"/>
          <w:i/>
        </w:rPr>
        <w:t>alternate IP connectivity</w:t>
      </w:r>
      <w:r w:rsidRPr="00B2396E">
        <w:rPr>
          <w:rFonts w:eastAsia="MS Mincho"/>
        </w:rPr>
        <w:t xml:space="preserve"> </w:t>
      </w:r>
      <w:r>
        <w:rPr>
          <w:rFonts w:eastAsia="MS Mincho"/>
        </w:rPr>
        <w:t>from</w:t>
      </w:r>
      <w:r w:rsidRPr="00B2396E">
        <w:rPr>
          <w:rFonts w:eastAsia="MS Mincho"/>
        </w:rPr>
        <w:t xml:space="preserve"> H.248 </w:t>
      </w:r>
      <w:r>
        <w:rPr>
          <w:rFonts w:eastAsia="MS Mincho"/>
        </w:rPr>
        <w:t>perspective</w:t>
      </w:r>
      <w:bookmarkEnd w:id="15"/>
    </w:p>
    <w:p w14:paraId="05B9449E" w14:textId="77777777" w:rsidR="00641D3E" w:rsidRPr="00641D3E" w:rsidRDefault="00620B2E" w:rsidP="004A106E">
      <w:r>
        <w:t xml:space="preserve">It is sufficient to consider an end-to-end network configuration where at least one domain supports IPv4 and IPv6 connectivity and dualstack capable IP host entities (here domain Y). The SIP B2BUA entity receives a SDP offer with SDP "a=altc" qualified media descriptions from X or Y, </w:t>
      </w:r>
      <w:r>
        <w:lastRenderedPageBreak/>
        <w:t>dependent on the call establishment direction. The SIP level SDP offer/answer procedures are subject of [IETF RFC 6947] and out of scope of this Recommendation.</w:t>
      </w:r>
    </w:p>
    <w:p w14:paraId="2F8A0690" w14:textId="77777777" w:rsidR="00641D3E" w:rsidRDefault="005458A3" w:rsidP="004A106E">
      <w:pPr>
        <w:rPr>
          <w:lang w:val="en-US"/>
        </w:rPr>
      </w:pPr>
      <w:r>
        <w:rPr>
          <w:lang w:val="en-US"/>
        </w:rPr>
        <w:t>The H.248 IP-to-IP media gateway is most likely configured for a B2BIH mode, especially due to potential IP version translation in case of a final V4-to-V6 configuration. This is also known as NAT46 (of NAT64) mode. IP version translation is only possible in B2BIH mode (and not in IPR mode).</w:t>
      </w:r>
    </w:p>
    <w:p w14:paraId="5D2A9FBF" w14:textId="77777777" w:rsidR="00921E6D" w:rsidRDefault="00921E6D" w:rsidP="004A106E">
      <w:pPr>
        <w:rPr>
          <w:lang w:val="en-US"/>
        </w:rPr>
      </w:pPr>
      <w:r>
        <w:rPr>
          <w:lang w:val="en-US"/>
        </w:rPr>
        <w:t>Therefore the assumption of B2BIH mode, despite the fact of scenarios with final V4-only or V6-only end-to-end IP connectivity.</w:t>
      </w:r>
    </w:p>
    <w:p w14:paraId="473F4FA2" w14:textId="77777777" w:rsidR="00FB1E56" w:rsidRDefault="00FB1E56" w:rsidP="00FB1E56">
      <w:pPr>
        <w:pStyle w:val="Heading1"/>
        <w:rPr>
          <w:lang w:val="en-US"/>
        </w:rPr>
      </w:pPr>
      <w:bookmarkStart w:id="16" w:name="_Toc413243600"/>
      <w:r>
        <w:rPr>
          <w:lang w:val="en-US"/>
        </w:rPr>
        <w:t>7</w:t>
      </w:r>
      <w:r>
        <w:rPr>
          <w:lang w:val="en-US"/>
        </w:rPr>
        <w:tab/>
      </w:r>
      <w:r w:rsidR="000E6772">
        <w:rPr>
          <w:lang w:val="en-US"/>
        </w:rPr>
        <w:t>Support of alternate IP connectivity: principle options from H.248 side</w:t>
      </w:r>
      <w:bookmarkEnd w:id="16"/>
    </w:p>
    <w:p w14:paraId="62DECD3F" w14:textId="77777777" w:rsidR="00FB1E56" w:rsidRDefault="002F4552" w:rsidP="00FB1E56">
      <w:pPr>
        <w:rPr>
          <w:lang w:val="en-US"/>
        </w:rPr>
      </w:pPr>
      <w:r>
        <w:rPr>
          <w:lang w:val="en-US"/>
        </w:rPr>
        <w:t>The SDP based ALTC qualification of media descriptions is firstly only required at the SIP-based call control level.</w:t>
      </w:r>
      <w:r w:rsidR="006873D8">
        <w:rPr>
          <w:lang w:val="en-US"/>
        </w:rPr>
        <w:t xml:space="preserve"> H.248 gateway control signalling for ALTC support does not necessarily require such kind of SDP tagging due to alternative solutions concerning media plane IP resource reservations.</w:t>
      </w:r>
    </w:p>
    <w:p w14:paraId="1874CA19" w14:textId="77777777" w:rsidR="004D5B1B" w:rsidRPr="000626F3" w:rsidRDefault="004D5B1B" w:rsidP="004D5B1B">
      <w:pPr>
        <w:pStyle w:val="Heading2"/>
      </w:pPr>
      <w:bookmarkStart w:id="17" w:name="_Toc413243601"/>
      <w:r>
        <w:t>7</w:t>
      </w:r>
      <w:r w:rsidRPr="000626F3">
        <w:t>.</w:t>
      </w:r>
      <w:r>
        <w:t>1</w:t>
      </w:r>
      <w:r w:rsidRPr="000626F3">
        <w:tab/>
      </w:r>
      <w:r>
        <w:t xml:space="preserve">Solution options: basic H.248 context models and H.248 </w:t>
      </w:r>
      <w:r w:rsidR="007B2156">
        <w:t>m</w:t>
      </w:r>
      <w:r>
        <w:t>edia descriptor elements</w:t>
      </w:r>
      <w:bookmarkEnd w:id="17"/>
    </w:p>
    <w:p w14:paraId="5379DD40" w14:textId="77777777" w:rsidR="00EF62BA" w:rsidRDefault="00EF62BA" w:rsidP="00EF62BA">
      <w:r>
        <w:t>The illustrations take the example of a dualmedia call with audio and video over RTP, inclusive RTCP control flows.</w:t>
      </w:r>
    </w:p>
    <w:p w14:paraId="0529B4A0" w14:textId="77777777" w:rsidR="000B73C5" w:rsidRDefault="004D5B1B">
      <w:pPr>
        <w:pStyle w:val="Heading3"/>
      </w:pPr>
      <w:bookmarkStart w:id="18" w:name="_Toc413243602"/>
      <w:r>
        <w:t>7</w:t>
      </w:r>
      <w:r w:rsidRPr="000626F3">
        <w:t>.</w:t>
      </w:r>
      <w:r>
        <w:t>1.1</w:t>
      </w:r>
      <w:r w:rsidRPr="000626F3">
        <w:tab/>
      </w:r>
      <w:r>
        <w:t xml:space="preserve">H.248 </w:t>
      </w:r>
      <w:r w:rsidR="00570E92">
        <w:t xml:space="preserve">ALTC </w:t>
      </w:r>
      <w:r>
        <w:t>context model "M1":</w:t>
      </w:r>
      <w:r w:rsidR="00570E92">
        <w:t xml:space="preserve"> </w:t>
      </w:r>
      <w:r w:rsidR="00F12474">
        <w:t xml:space="preserve">reservation of </w:t>
      </w:r>
      <w:r w:rsidR="00570E92">
        <w:t>two H.248 contexts</w:t>
      </w:r>
      <w:bookmarkEnd w:id="18"/>
    </w:p>
    <w:p w14:paraId="2C02FF78" w14:textId="77777777" w:rsidR="00D8122D" w:rsidRDefault="007B2156" w:rsidP="00095B2B">
      <w:r>
        <w:t>Figure 2 illustrates how such a model could look like. Termination T</w:t>
      </w:r>
      <w:r w:rsidR="008333B6" w:rsidRPr="008333B6">
        <w:rPr>
          <w:vertAlign w:val="subscript"/>
        </w:rPr>
        <w:t>X</w:t>
      </w:r>
      <w:r>
        <w:t xml:space="preserve"> serves the bearer traffic towards UE_X and is out of consideration in this Supplement.</w:t>
      </w:r>
      <w:r w:rsidR="00D8122D">
        <w:t xml:space="preserve"> The bearer traffic for the preferred IP connection is assigned to Termination T</w:t>
      </w:r>
      <w:r w:rsidR="00D8122D">
        <w:rPr>
          <w:vertAlign w:val="subscript"/>
        </w:rPr>
        <w:t>Y,P</w:t>
      </w:r>
      <w:r w:rsidR="00D8122D">
        <w:t>. Both Terminations (T</w:t>
      </w:r>
      <w:r w:rsidR="00D8122D" w:rsidRPr="007B2156">
        <w:rPr>
          <w:vertAlign w:val="subscript"/>
        </w:rPr>
        <w:t>X</w:t>
      </w:r>
      <w:r w:rsidR="00D8122D">
        <w:t xml:space="preserve"> and T</w:t>
      </w:r>
      <w:r w:rsidR="00D8122D">
        <w:rPr>
          <w:vertAlign w:val="subscript"/>
        </w:rPr>
        <w:t>Y,P</w:t>
      </w:r>
      <w:r w:rsidR="00D8122D">
        <w:t>) are created in Context C</w:t>
      </w:r>
      <w:r w:rsidR="008333B6" w:rsidRPr="008333B6">
        <w:rPr>
          <w:vertAlign w:val="subscript"/>
        </w:rPr>
        <w:t>z1</w:t>
      </w:r>
      <w:r w:rsidR="00D8122D">
        <w:t>. The alternate IP connection is assigned to Termination T</w:t>
      </w:r>
      <w:r w:rsidR="00D8122D">
        <w:rPr>
          <w:vertAlign w:val="subscript"/>
        </w:rPr>
        <w:t>Y,A</w:t>
      </w:r>
      <w:r w:rsidR="00D8122D">
        <w:t>, which is created in a separate Context C</w:t>
      </w:r>
      <w:r w:rsidR="00D8122D" w:rsidRPr="00D8122D">
        <w:rPr>
          <w:vertAlign w:val="subscript"/>
        </w:rPr>
        <w:t>z</w:t>
      </w:r>
      <w:r w:rsidR="00D8122D">
        <w:rPr>
          <w:vertAlign w:val="subscript"/>
        </w:rPr>
        <w:t>2</w:t>
      </w:r>
      <w:r w:rsidR="00D8122D">
        <w:t>.</w:t>
      </w:r>
    </w:p>
    <w:p w14:paraId="0A0F71EB" w14:textId="77777777" w:rsidR="00570E92" w:rsidRPr="000626F3" w:rsidRDefault="00E4715D" w:rsidP="00570E92">
      <w:pPr>
        <w:pStyle w:val="Figure"/>
      </w:pPr>
      <w:r>
        <w:object w:dxaOrig="12084" w:dyaOrig="7538" w14:anchorId="026E909F">
          <v:shape id="_x0000_i1026" type="#_x0000_t75" style="width:481.55pt;height:301.2pt" o:ole="">
            <v:imagedata r:id="rId18" o:title=""/>
          </v:shape>
          <o:OLEObject Type="Embed" ProgID="Visio.Drawing.11" ShapeID="_x0000_i1026" DrawAspect="Content" ObjectID="_1487697467" r:id="rId19"/>
        </w:object>
      </w:r>
    </w:p>
    <w:p w14:paraId="0D91F740" w14:textId="77777777" w:rsidR="00570E92" w:rsidRPr="000626F3" w:rsidRDefault="00570E92" w:rsidP="00570E92">
      <w:pPr>
        <w:pStyle w:val="FigureNotitle"/>
      </w:pPr>
      <w:bookmarkStart w:id="19" w:name="_Toc413243688"/>
      <w:r w:rsidRPr="000626F3">
        <w:t xml:space="preserve">Figure </w:t>
      </w:r>
      <w:r>
        <w:t>2</w:t>
      </w:r>
      <w:r w:rsidRPr="000626F3">
        <w:t xml:space="preserve"> – </w:t>
      </w:r>
      <w:r>
        <w:t>H.248 ALTC context model "M1":</w:t>
      </w:r>
      <w:r w:rsidR="00F12474" w:rsidRPr="00F12474">
        <w:t xml:space="preserve"> </w:t>
      </w:r>
      <w:r w:rsidR="00F12474">
        <w:t>reservation of</w:t>
      </w:r>
      <w:r>
        <w:t xml:space="preserve"> two H.248 contexts</w:t>
      </w:r>
      <w:bookmarkEnd w:id="19"/>
    </w:p>
    <w:p w14:paraId="33C7128A" w14:textId="77777777" w:rsidR="00570E92" w:rsidRDefault="005443ED" w:rsidP="00FB1E56">
      <w:r>
        <w:lastRenderedPageBreak/>
        <w:t>When the final IP connection option is negotiated, when either</w:t>
      </w:r>
    </w:p>
    <w:p w14:paraId="771F0C20" w14:textId="77777777" w:rsidR="000B73C5" w:rsidRDefault="005443ED" w:rsidP="002F03B1">
      <w:pPr>
        <w:pStyle w:val="ListParagraph"/>
        <w:numPr>
          <w:ilvl w:val="0"/>
          <w:numId w:val="68"/>
        </w:numPr>
        <w:overflowPunct w:val="0"/>
        <w:autoSpaceDE w:val="0"/>
        <w:autoSpaceDN w:val="0"/>
        <w:adjustRightInd w:val="0"/>
        <w:ind w:left="567" w:hanging="567"/>
        <w:textAlignment w:val="baseline"/>
      </w:pPr>
      <w:r>
        <w:t>Termination T</w:t>
      </w:r>
      <w:r>
        <w:rPr>
          <w:vertAlign w:val="subscript"/>
        </w:rPr>
        <w:t>Y,P</w:t>
      </w:r>
      <w:r>
        <w:t xml:space="preserve"> is deleted again (via H.248 SUBtract command) and replaced by Termination T</w:t>
      </w:r>
      <w:r>
        <w:rPr>
          <w:vertAlign w:val="subscript"/>
        </w:rPr>
        <w:t>Y,A</w:t>
      </w:r>
      <w:r>
        <w:t xml:space="preserve"> (via H.248 MOVe command); or</w:t>
      </w:r>
    </w:p>
    <w:p w14:paraId="7D211936" w14:textId="77777777" w:rsidR="005443ED" w:rsidRDefault="005443ED" w:rsidP="002F03B1">
      <w:pPr>
        <w:pStyle w:val="ListParagraph"/>
        <w:numPr>
          <w:ilvl w:val="0"/>
          <w:numId w:val="68"/>
        </w:numPr>
        <w:overflowPunct w:val="0"/>
        <w:autoSpaceDE w:val="0"/>
        <w:autoSpaceDN w:val="0"/>
        <w:adjustRightInd w:val="0"/>
        <w:ind w:left="567" w:hanging="567"/>
        <w:textAlignment w:val="baseline"/>
      </w:pPr>
      <w:r>
        <w:t>Termination T</w:t>
      </w:r>
      <w:r>
        <w:rPr>
          <w:vertAlign w:val="subscript"/>
        </w:rPr>
        <w:t>Y,A</w:t>
      </w:r>
      <w:r>
        <w:t xml:space="preserve"> is delet</w:t>
      </w:r>
      <w:r w:rsidR="00FC2BAC">
        <w:t>ed (via H.248 SUBtract command).</w:t>
      </w:r>
    </w:p>
    <w:p w14:paraId="79D13AE7" w14:textId="77777777" w:rsidR="005443ED" w:rsidRDefault="008C1BE5" w:rsidP="00FB1E56">
      <w:r>
        <w:t xml:space="preserve">The </w:t>
      </w:r>
      <w:r w:rsidR="000971EB">
        <w:t>2</w:t>
      </w:r>
      <w:r w:rsidR="005A4282" w:rsidRPr="005A4282">
        <w:t>nd</w:t>
      </w:r>
      <w:r>
        <w:t xml:space="preserve"> Context C</w:t>
      </w:r>
      <w:r w:rsidRPr="00D8122D">
        <w:rPr>
          <w:vertAlign w:val="subscript"/>
        </w:rPr>
        <w:t>z</w:t>
      </w:r>
      <w:r>
        <w:rPr>
          <w:vertAlign w:val="subscript"/>
        </w:rPr>
        <w:t>2</w:t>
      </w:r>
      <w:r>
        <w:t xml:space="preserve"> disappears again in both cases.</w:t>
      </w:r>
    </w:p>
    <w:p w14:paraId="6ACDADB8" w14:textId="77777777" w:rsidR="005443ED" w:rsidRDefault="00F65AA6" w:rsidP="00FB1E56">
      <w:r>
        <w:t>The motivation for the "two context" model (M1) might be the isolation of resources associated with the alternate IP connection, given the assumption of an estimated low probability that these resources will be finally used.</w:t>
      </w:r>
    </w:p>
    <w:p w14:paraId="6F8E6B25" w14:textId="77777777" w:rsidR="00C56665" w:rsidRPr="00C56665" w:rsidRDefault="005A4282" w:rsidP="00FB1E56">
      <w:pPr>
        <w:rPr>
          <w:i/>
        </w:rPr>
      </w:pPr>
      <w:r w:rsidRPr="005A4282">
        <w:rPr>
          <w:i/>
          <w:highlight w:val="yellow"/>
        </w:rPr>
        <w:t>{</w:t>
      </w:r>
      <w:r w:rsidRPr="005A4282">
        <w:rPr>
          <w:b/>
          <w:i/>
          <w:highlight w:val="yellow"/>
        </w:rPr>
        <w:t>Comment</w:t>
      </w:r>
      <w:r w:rsidR="00C56665">
        <w:rPr>
          <w:b/>
          <w:i/>
          <w:highlight w:val="yellow"/>
        </w:rPr>
        <w:t xml:space="preserve"> (2014-11-11)</w:t>
      </w:r>
      <w:r w:rsidRPr="005A4282">
        <w:rPr>
          <w:i/>
          <w:highlight w:val="yellow"/>
        </w:rPr>
        <w:t xml:space="preserve">: </w:t>
      </w:r>
      <w:r w:rsidR="00C56665">
        <w:rPr>
          <w:i/>
          <w:highlight w:val="yellow"/>
        </w:rPr>
        <w:t>the final decision between for one of the two options is usually not 50:50 from MGC perspective (due to certain a-prio knowledge about the likely selected IP connection, e.g., due to operator policies, registration information from UE side, etc. An H.248 profile might benefit from such information by trying to opimize resource usage: e.g., both terminations T_Y,P and T_Y,A are prepared not adequately; T_Y,P is configured as usual (with much as needed information) whereas T_Y,A is created with minimum information only.</w:t>
      </w:r>
      <w:r w:rsidRPr="005A4282">
        <w:rPr>
          <w:i/>
          <w:highlight w:val="yellow"/>
        </w:rPr>
        <w:t>}</w:t>
      </w:r>
    </w:p>
    <w:p w14:paraId="45B15BA8" w14:textId="77777777" w:rsidR="005E148F" w:rsidRDefault="005E148F" w:rsidP="00FB1E56">
      <w:r>
        <w:t>Model (M1) looks also fairly attractive from H.248 control perspective because Context C</w:t>
      </w:r>
      <w:r w:rsidRPr="00D8122D">
        <w:rPr>
          <w:vertAlign w:val="subscript"/>
        </w:rPr>
        <w:t>z</w:t>
      </w:r>
      <w:r>
        <w:rPr>
          <w:vertAlign w:val="subscript"/>
        </w:rPr>
        <w:t>1</w:t>
      </w:r>
      <w:r>
        <w:t xml:space="preserve"> represents the usual context configuration, without any ALTC specific aspects.</w:t>
      </w:r>
    </w:p>
    <w:p w14:paraId="4016278E" w14:textId="77777777" w:rsidR="00AD2A3C" w:rsidRDefault="00AD2A3C" w:rsidP="00AD2A3C">
      <w:pPr>
        <w:pStyle w:val="Heading3"/>
      </w:pPr>
      <w:bookmarkStart w:id="20" w:name="_Toc413243603"/>
      <w:r>
        <w:t>7</w:t>
      </w:r>
      <w:r w:rsidRPr="000626F3">
        <w:t>.</w:t>
      </w:r>
      <w:r>
        <w:t>1.2</w:t>
      </w:r>
      <w:r w:rsidRPr="000626F3">
        <w:tab/>
      </w:r>
      <w:r>
        <w:t xml:space="preserve">H.248 ALTC context model "M2": </w:t>
      </w:r>
      <w:r w:rsidR="00F12474">
        <w:t xml:space="preserve">reservation of </w:t>
      </w:r>
      <w:r>
        <w:t>two H.248 terminations</w:t>
      </w:r>
      <w:bookmarkEnd w:id="20"/>
    </w:p>
    <w:p w14:paraId="2CF83F2A" w14:textId="77777777" w:rsidR="00A85805" w:rsidRDefault="00A85805" w:rsidP="00095B2B">
      <w:r>
        <w:t>The alternate IP connection is assigned to a self-contained Termination T</w:t>
      </w:r>
      <w:r>
        <w:rPr>
          <w:vertAlign w:val="subscript"/>
        </w:rPr>
        <w:t>Y,A</w:t>
      </w:r>
      <w:r>
        <w:t xml:space="preserve"> in model M2, similar as in previous model M1. However, there is only a single context from the very beginning, see Figure 3:</w:t>
      </w:r>
    </w:p>
    <w:p w14:paraId="4A9BFA29" w14:textId="77777777" w:rsidR="00AD2A3C" w:rsidRPr="000626F3" w:rsidRDefault="00AD2A3C" w:rsidP="00AD2A3C">
      <w:pPr>
        <w:pStyle w:val="Figure"/>
      </w:pPr>
      <w:r>
        <w:object w:dxaOrig="12084" w:dyaOrig="5214" w14:anchorId="66AEE386">
          <v:shape id="_x0000_i1027" type="#_x0000_t75" style="width:481.55pt;height:208.05pt" o:ole="">
            <v:imagedata r:id="rId20" o:title=""/>
          </v:shape>
          <o:OLEObject Type="Embed" ProgID="Visio.Drawing.11" ShapeID="_x0000_i1027" DrawAspect="Content" ObjectID="_1487697468" r:id="rId21"/>
        </w:object>
      </w:r>
    </w:p>
    <w:p w14:paraId="5CD8D0CF" w14:textId="77777777" w:rsidR="00AD2A3C" w:rsidRPr="000626F3" w:rsidRDefault="00AD2A3C" w:rsidP="00AD2A3C">
      <w:pPr>
        <w:pStyle w:val="FigureNotitle"/>
      </w:pPr>
      <w:bookmarkStart w:id="21" w:name="_Toc413243689"/>
      <w:r w:rsidRPr="000626F3">
        <w:t xml:space="preserve">Figure </w:t>
      </w:r>
      <w:r>
        <w:t>3</w:t>
      </w:r>
      <w:r w:rsidRPr="000626F3">
        <w:t xml:space="preserve"> – </w:t>
      </w:r>
      <w:r>
        <w:t>H.248 ALTC context model "M2</w:t>
      </w:r>
      <w:r w:rsidR="00EF62BA">
        <w:t>a</w:t>
      </w:r>
      <w:r>
        <w:t xml:space="preserve">": </w:t>
      </w:r>
      <w:r w:rsidR="00F12474">
        <w:t xml:space="preserve">reservation of </w:t>
      </w:r>
      <w:r>
        <w:t>two H.248 terminations</w:t>
      </w:r>
      <w:bookmarkEnd w:id="21"/>
    </w:p>
    <w:p w14:paraId="04CF6DD8" w14:textId="77777777" w:rsidR="00AD2A3C" w:rsidRDefault="00EF62BA" w:rsidP="00AD2A3C">
      <w:r>
        <w:t>It is obvious that there are some context-internal resource management aspects during the temporary phase when both Terminations T</w:t>
      </w:r>
      <w:r>
        <w:rPr>
          <w:vertAlign w:val="subscript"/>
        </w:rPr>
        <w:t>Y,P</w:t>
      </w:r>
      <w:r>
        <w:t xml:space="preserve"> and T</w:t>
      </w:r>
      <w:r>
        <w:rPr>
          <w:vertAlign w:val="subscript"/>
        </w:rPr>
        <w:t>Y,A</w:t>
      </w:r>
      <w:r>
        <w:t xml:space="preserve"> exists:</w:t>
      </w:r>
    </w:p>
    <w:p w14:paraId="24B5A660" w14:textId="77777777" w:rsidR="000B73C5" w:rsidRDefault="00EF62BA" w:rsidP="002F03B1">
      <w:pPr>
        <w:numPr>
          <w:ilvl w:val="0"/>
          <w:numId w:val="84"/>
        </w:numPr>
        <w:overflowPunct w:val="0"/>
        <w:autoSpaceDE w:val="0"/>
        <w:autoSpaceDN w:val="0"/>
        <w:adjustRightInd w:val="0"/>
        <w:ind w:left="567" w:hanging="567"/>
        <w:textAlignment w:val="baseline"/>
      </w:pPr>
      <w:r>
        <w:t xml:space="preserve">the IWF resources for media processing (here: </w:t>
      </w:r>
      <w:r w:rsidR="008333B6" w:rsidRPr="008333B6">
        <w:rPr>
          <w:i/>
        </w:rPr>
        <w:t>audio transcoding IWF</w:t>
      </w:r>
      <w:r>
        <w:t xml:space="preserve"> and </w:t>
      </w:r>
      <w:r w:rsidR="008333B6" w:rsidRPr="008333B6">
        <w:rPr>
          <w:i/>
        </w:rPr>
        <w:t>video transparent forwarding IWF</w:t>
      </w:r>
      <w:r>
        <w:t>) might be already prepared and internally connected to the external IP interfaces …</w:t>
      </w:r>
    </w:p>
    <w:p w14:paraId="67BC7F79" w14:textId="77777777" w:rsidR="000B73C5" w:rsidRDefault="00EF62BA" w:rsidP="002F03B1">
      <w:pPr>
        <w:numPr>
          <w:ilvl w:val="0"/>
          <w:numId w:val="84"/>
        </w:numPr>
        <w:overflowPunct w:val="0"/>
        <w:autoSpaceDE w:val="0"/>
        <w:autoSpaceDN w:val="0"/>
        <w:adjustRightInd w:val="0"/>
        <w:ind w:left="567" w:hanging="567"/>
        <w:textAlignment w:val="baseline"/>
      </w:pPr>
      <w:r>
        <w:t xml:space="preserve">… raising the question of the internal H.248 stream topology (e.g., </w:t>
      </w:r>
      <w:r w:rsidR="00AF6881">
        <w:t>topologies [</w:t>
      </w:r>
      <w:r>
        <w:t>T</w:t>
      </w:r>
      <w:r w:rsidR="008333B6" w:rsidRPr="008333B6">
        <w:rPr>
          <w:vertAlign w:val="subscript"/>
        </w:rPr>
        <w:t>X</w:t>
      </w:r>
      <w:r>
        <w:t>(S</w:t>
      </w:r>
      <w:r w:rsidR="008333B6" w:rsidRPr="008333B6">
        <w:rPr>
          <w:vertAlign w:val="subscript"/>
        </w:rPr>
        <w:t>1</w:t>
      </w:r>
      <w:r>
        <w:t>)</w:t>
      </w:r>
      <w:r w:rsidR="00AF6881">
        <w:t>, T</w:t>
      </w:r>
      <w:r w:rsidR="00AF6881">
        <w:rPr>
          <w:vertAlign w:val="subscript"/>
        </w:rPr>
        <w:t>Y,P</w:t>
      </w:r>
      <w:r w:rsidR="00AF6881">
        <w:t>(S</w:t>
      </w:r>
      <w:r w:rsidR="00AF6881" w:rsidRPr="00EF62BA">
        <w:rPr>
          <w:vertAlign w:val="subscript"/>
        </w:rPr>
        <w:t>1</w:t>
      </w:r>
      <w:r w:rsidR="00AF6881">
        <w:t>), oneway] plus [T</w:t>
      </w:r>
      <w:r w:rsidR="00AF6881" w:rsidRPr="00EF62BA">
        <w:rPr>
          <w:vertAlign w:val="subscript"/>
        </w:rPr>
        <w:t>X</w:t>
      </w:r>
      <w:r w:rsidR="00AF6881">
        <w:t>(S</w:t>
      </w:r>
      <w:r w:rsidR="00AF6881" w:rsidRPr="00EF62BA">
        <w:rPr>
          <w:vertAlign w:val="subscript"/>
        </w:rPr>
        <w:t>1</w:t>
      </w:r>
      <w:r w:rsidR="00AF6881">
        <w:t>), T</w:t>
      </w:r>
      <w:r w:rsidR="00AF6881">
        <w:rPr>
          <w:vertAlign w:val="subscript"/>
        </w:rPr>
        <w:t>Y,A</w:t>
      </w:r>
      <w:r w:rsidR="00AF6881">
        <w:t>(S</w:t>
      </w:r>
      <w:r w:rsidR="00AF6881" w:rsidRPr="00EF62BA">
        <w:rPr>
          <w:vertAlign w:val="subscript"/>
        </w:rPr>
        <w:t>1</w:t>
      </w:r>
      <w:r w:rsidR="00AF6881">
        <w:t>), oneway]</w:t>
      </w:r>
      <w:r>
        <w:t>)</w:t>
      </w:r>
      <w:r w:rsidR="00AF6881">
        <w:t>.</w:t>
      </w:r>
    </w:p>
    <w:p w14:paraId="4573338D" w14:textId="77777777" w:rsidR="00EF62BA" w:rsidRDefault="00A82F75" w:rsidP="00AD2A3C">
      <w:r>
        <w:t xml:space="preserve">Hence, there might be the option of shared resources (e.g., all three SEPs S1 are connected to the same audio transcoder entity), or separate resources (i.e., for "preferred" and "alternate" SEPs S1) </w:t>
      </w:r>
      <w:r>
        <w:lastRenderedPageBreak/>
        <w:t>are prepared.</w:t>
      </w:r>
      <w:r w:rsidR="006F239C">
        <w:t xml:space="preserve"> This is a remarkable aspect of model M2a, but should be implementation specific (to be confirmed), hence out of scope of this Supplement.</w:t>
      </w:r>
    </w:p>
    <w:p w14:paraId="6F8D85F5" w14:textId="77777777" w:rsidR="00A82F75" w:rsidRDefault="006F239C" w:rsidP="00AD2A3C">
      <w:r>
        <w:t xml:space="preserve">Purpose of model M2a is to serve the possible requirement of early media (see </w:t>
      </w:r>
      <w:r>
        <w:rPr>
          <w:b/>
          <w:bCs/>
        </w:rPr>
        <w:t>R-8.2</w:t>
      </w:r>
      <w:r w:rsidRPr="000626F3">
        <w:rPr>
          <w:b/>
          <w:bCs/>
        </w:rPr>
        <w:t>/</w:t>
      </w:r>
      <w:r>
        <w:rPr>
          <w:b/>
          <w:bCs/>
        </w:rPr>
        <w:t>2</w:t>
      </w:r>
      <w:r>
        <w:t xml:space="preserve"> in clause 8).</w:t>
      </w:r>
      <w:r w:rsidR="00BC50E5">
        <w:t xml:space="preserve"> If such a requirements does not exist in an H.248 profile, then the consideration of a simpler model might be sufficient, see model M2b in Figure 4:</w:t>
      </w:r>
    </w:p>
    <w:p w14:paraId="2358EAC3" w14:textId="77777777" w:rsidR="00EF62BA" w:rsidRPr="000626F3" w:rsidRDefault="00EF62BA" w:rsidP="00EF62BA">
      <w:pPr>
        <w:pStyle w:val="Figure"/>
      </w:pPr>
      <w:r>
        <w:object w:dxaOrig="12084" w:dyaOrig="5214" w14:anchorId="5E5B7BA0">
          <v:shape id="_x0000_i1028" type="#_x0000_t75" style="width:481.55pt;height:208.05pt" o:ole="">
            <v:imagedata r:id="rId22" o:title=""/>
          </v:shape>
          <o:OLEObject Type="Embed" ProgID="Visio.Drawing.11" ShapeID="_x0000_i1028" DrawAspect="Content" ObjectID="_1487697469" r:id="rId23"/>
        </w:object>
      </w:r>
    </w:p>
    <w:p w14:paraId="2532FDE7" w14:textId="77777777" w:rsidR="00EF62BA" w:rsidRPr="000626F3" w:rsidRDefault="00EF62BA" w:rsidP="00EF62BA">
      <w:pPr>
        <w:pStyle w:val="FigureNotitle"/>
      </w:pPr>
      <w:bookmarkStart w:id="22" w:name="_Toc413243690"/>
      <w:r w:rsidRPr="000626F3">
        <w:t xml:space="preserve">Figure </w:t>
      </w:r>
      <w:r>
        <w:t>4</w:t>
      </w:r>
      <w:r w:rsidRPr="000626F3">
        <w:t xml:space="preserve"> – </w:t>
      </w:r>
      <w:r>
        <w:t>H.248 ALTC context model "M2b": reservation of two H.248 terminations</w:t>
      </w:r>
      <w:bookmarkEnd w:id="22"/>
    </w:p>
    <w:p w14:paraId="30435033" w14:textId="77777777" w:rsidR="002355E4" w:rsidRDefault="002355E4" w:rsidP="002355E4">
      <w:r>
        <w:t>When the final IP connection option is negotiated, when either</w:t>
      </w:r>
    </w:p>
    <w:p w14:paraId="216880BB" w14:textId="77777777" w:rsidR="002355E4" w:rsidRDefault="002355E4" w:rsidP="002F03B1">
      <w:pPr>
        <w:numPr>
          <w:ilvl w:val="0"/>
          <w:numId w:val="86"/>
        </w:numPr>
        <w:overflowPunct w:val="0"/>
        <w:autoSpaceDE w:val="0"/>
        <w:autoSpaceDN w:val="0"/>
        <w:adjustRightInd w:val="0"/>
        <w:ind w:left="567" w:hanging="567"/>
        <w:textAlignment w:val="baseline"/>
      </w:pPr>
      <w:r>
        <w:t>Termination T</w:t>
      </w:r>
      <w:r>
        <w:rPr>
          <w:vertAlign w:val="subscript"/>
        </w:rPr>
        <w:t>Y,P</w:t>
      </w:r>
      <w:r>
        <w:t xml:space="preserve"> is deleted again (via H.248 SUBtract command) or</w:t>
      </w:r>
    </w:p>
    <w:p w14:paraId="411F555C" w14:textId="77777777" w:rsidR="002355E4" w:rsidRDefault="002355E4" w:rsidP="002F03B1">
      <w:pPr>
        <w:numPr>
          <w:ilvl w:val="0"/>
          <w:numId w:val="86"/>
        </w:numPr>
        <w:overflowPunct w:val="0"/>
        <w:autoSpaceDE w:val="0"/>
        <w:autoSpaceDN w:val="0"/>
        <w:adjustRightInd w:val="0"/>
        <w:ind w:left="567" w:hanging="567"/>
        <w:textAlignment w:val="baseline"/>
      </w:pPr>
      <w:r>
        <w:t>Termination T</w:t>
      </w:r>
      <w:r>
        <w:rPr>
          <w:vertAlign w:val="subscript"/>
        </w:rPr>
        <w:t>Y,A</w:t>
      </w:r>
      <w:r>
        <w:t xml:space="preserve"> is deleted (via H.248 SUBtract command).</w:t>
      </w:r>
    </w:p>
    <w:p w14:paraId="6A1A7293" w14:textId="77777777" w:rsidR="00EF62BA" w:rsidRDefault="002355E4" w:rsidP="00AD2A3C">
      <w:r>
        <w:t>The context internal cut-through</w:t>
      </w:r>
      <w:r w:rsidR="002F7097">
        <w:t xml:space="preserve"> occurs either "as soon as possible" (M2a) or with the final context configuration (M2b).</w:t>
      </w:r>
    </w:p>
    <w:p w14:paraId="13AA6E89" w14:textId="77777777" w:rsidR="001C2D7F" w:rsidRDefault="00C56665">
      <w:pPr>
        <w:tabs>
          <w:tab w:val="left" w:pos="284"/>
        </w:tabs>
        <w:ind w:left="284" w:hanging="284"/>
        <w:rPr>
          <w:i/>
          <w:highlight w:val="yellow"/>
        </w:rPr>
      </w:pPr>
      <w:r w:rsidRPr="00C56665">
        <w:rPr>
          <w:i/>
          <w:highlight w:val="yellow"/>
        </w:rPr>
        <w:t>{</w:t>
      </w:r>
      <w:r w:rsidRPr="00C56665">
        <w:rPr>
          <w:b/>
          <w:i/>
          <w:highlight w:val="yellow"/>
        </w:rPr>
        <w:t>Comment</w:t>
      </w:r>
      <w:r>
        <w:rPr>
          <w:b/>
          <w:i/>
          <w:highlight w:val="yellow"/>
        </w:rPr>
        <w:t xml:space="preserve"> (2014-11-11)</w:t>
      </w:r>
      <w:r w:rsidRPr="00C56665">
        <w:rPr>
          <w:i/>
          <w:highlight w:val="yellow"/>
        </w:rPr>
        <w:t xml:space="preserve">: </w:t>
      </w:r>
      <w:r>
        <w:rPr>
          <w:i/>
          <w:highlight w:val="yellow"/>
        </w:rPr>
        <w:t xml:space="preserve">context model </w:t>
      </w:r>
      <w:r w:rsidR="005A4282" w:rsidRPr="005A4282">
        <w:rPr>
          <w:b/>
          <w:i/>
          <w:highlight w:val="yellow"/>
        </w:rPr>
        <w:t>M2a</w:t>
      </w:r>
      <w:r>
        <w:rPr>
          <w:i/>
          <w:highlight w:val="yellow"/>
        </w:rPr>
        <w:t xml:space="preserve"> implies usage of the H.248 </w:t>
      </w:r>
      <w:r w:rsidR="005A4282" w:rsidRPr="005A4282">
        <w:rPr>
          <w:b/>
          <w:i/>
          <w:highlight w:val="yellow"/>
        </w:rPr>
        <w:t>Topology descriptor</w:t>
      </w:r>
      <w:r>
        <w:rPr>
          <w:i/>
          <w:highlight w:val="yellow"/>
        </w:rPr>
        <w:t>! Should be described in the text. There are side effects: the termination names must be known in order to specify the topologies, which isn't the case in the first signalling cycles when the local connection endpoints are wildcard.</w:t>
      </w:r>
      <w:r w:rsidR="005F24AC">
        <w:rPr>
          <w:i/>
          <w:highlight w:val="yellow"/>
        </w:rPr>
        <w:t xml:space="preserve"> There are consequently two signalling cycles required in case of model </w:t>
      </w:r>
      <w:r w:rsidR="005A4282" w:rsidRPr="005A4282">
        <w:rPr>
          <w:b/>
          <w:i/>
          <w:highlight w:val="yellow"/>
        </w:rPr>
        <w:t>M2a.</w:t>
      </w:r>
      <w:r w:rsidR="005F24AC">
        <w:rPr>
          <w:i/>
          <w:highlight w:val="yellow"/>
        </w:rPr>
        <w:br/>
        <w:t xml:space="preserve">And the same is true actually for model </w:t>
      </w:r>
      <w:r w:rsidR="005A4282" w:rsidRPr="005A4282">
        <w:rPr>
          <w:b/>
          <w:i/>
          <w:highlight w:val="yellow"/>
        </w:rPr>
        <w:t>M2b</w:t>
      </w:r>
      <w:r w:rsidR="005F24AC">
        <w:rPr>
          <w:i/>
          <w:highlight w:val="yellow"/>
        </w:rPr>
        <w:t xml:space="preserve"> under condition of early media support (which implies a topology specification)</w:t>
      </w:r>
      <w:r w:rsidRPr="00C56665">
        <w:rPr>
          <w:i/>
          <w:highlight w:val="yellow"/>
        </w:rPr>
        <w:t>}</w:t>
      </w:r>
    </w:p>
    <w:p w14:paraId="0C5F3E49" w14:textId="77777777" w:rsidR="00AD2A3C" w:rsidRDefault="00AD2A3C" w:rsidP="00AD2A3C">
      <w:pPr>
        <w:pStyle w:val="Heading3"/>
      </w:pPr>
      <w:bookmarkStart w:id="23" w:name="_Toc413243604"/>
      <w:r>
        <w:t>7</w:t>
      </w:r>
      <w:r w:rsidRPr="000626F3">
        <w:t>.</w:t>
      </w:r>
      <w:r>
        <w:t>1.3</w:t>
      </w:r>
      <w:r w:rsidRPr="000626F3">
        <w:tab/>
      </w:r>
      <w:r>
        <w:t xml:space="preserve">H.248 ALTC context model "M3": </w:t>
      </w:r>
      <w:r w:rsidR="00F12474">
        <w:t xml:space="preserve">reservation of </w:t>
      </w:r>
      <w:r>
        <w:t>two H.248 stream endpoints</w:t>
      </w:r>
      <w:bookmarkEnd w:id="23"/>
    </w:p>
    <w:p w14:paraId="3CE5390E" w14:textId="77777777" w:rsidR="000B73C5" w:rsidRDefault="007C4279" w:rsidP="002F03B1">
      <w:pPr>
        <w:pStyle w:val="Note"/>
      </w:pPr>
      <w:r>
        <w:t>NOTE – Model M3 is conditional, limited on communication services related to single-stream-per-termination structures!</w:t>
      </w:r>
    </w:p>
    <w:p w14:paraId="40CAB350" w14:textId="77777777" w:rsidR="00095B2B" w:rsidRDefault="007E1186" w:rsidP="00AD2A3C">
      <w:r>
        <w:t>T</w:t>
      </w:r>
      <w:r w:rsidR="00422BB4">
        <w:t xml:space="preserve">he example of </w:t>
      </w:r>
      <w:r>
        <w:t xml:space="preserve">a </w:t>
      </w:r>
      <w:r w:rsidR="00422BB4">
        <w:t>monomedia call (here: audio)</w:t>
      </w:r>
      <w:r>
        <w:t xml:space="preserve"> is considered</w:t>
      </w:r>
      <w:r w:rsidR="00422BB4">
        <w:t>, resulting in a single H.248 stream (S1) for</w:t>
      </w:r>
      <w:r>
        <w:t xml:space="preserve"> the preferred IP configuration</w:t>
      </w:r>
      <w:r w:rsidR="00422BB4">
        <w:t xml:space="preserve"> (Figure 5). The alternate IP connection resources are defined via a separate H.248 stream descriptor (see SEP S2). Both SEPs S1 and S2 belong to the same Termination T</w:t>
      </w:r>
      <w:r w:rsidR="00422BB4">
        <w:rPr>
          <w:vertAlign w:val="subscript"/>
        </w:rPr>
        <w:t>Y</w:t>
      </w:r>
      <w:r w:rsidR="00422BB4">
        <w:t>:</w:t>
      </w:r>
    </w:p>
    <w:p w14:paraId="3B4DED1D" w14:textId="77777777" w:rsidR="00AD2A3C" w:rsidRPr="000626F3" w:rsidRDefault="005C3B04" w:rsidP="00AD2A3C">
      <w:pPr>
        <w:pStyle w:val="Figure"/>
      </w:pPr>
      <w:r>
        <w:object w:dxaOrig="12084" w:dyaOrig="5214" w14:anchorId="76A281D6">
          <v:shape id="_x0000_i1029" type="#_x0000_t75" style="width:481.55pt;height:208.05pt" o:ole="">
            <v:imagedata r:id="rId24" o:title=""/>
          </v:shape>
          <o:OLEObject Type="Embed" ProgID="Visio.Drawing.11" ShapeID="_x0000_i1029" DrawAspect="Content" ObjectID="_1487697470" r:id="rId25"/>
        </w:object>
      </w:r>
    </w:p>
    <w:p w14:paraId="378E3E56" w14:textId="77777777" w:rsidR="00AD2A3C" w:rsidRPr="000626F3" w:rsidRDefault="00AD2A3C" w:rsidP="00AD2A3C">
      <w:pPr>
        <w:pStyle w:val="FigureNotitle"/>
      </w:pPr>
      <w:bookmarkStart w:id="24" w:name="_Toc413243691"/>
      <w:r w:rsidRPr="000626F3">
        <w:t xml:space="preserve">Figure </w:t>
      </w:r>
      <w:r w:rsidR="00422BB4">
        <w:t>5</w:t>
      </w:r>
      <w:r w:rsidRPr="000626F3">
        <w:t xml:space="preserve"> – </w:t>
      </w:r>
      <w:r>
        <w:t xml:space="preserve">H.248 ALTC context model "M3": </w:t>
      </w:r>
      <w:r w:rsidR="00F12474">
        <w:t xml:space="preserve">reservation of </w:t>
      </w:r>
      <w:r>
        <w:t>two H.248 stream endpoints</w:t>
      </w:r>
      <w:bookmarkEnd w:id="24"/>
    </w:p>
    <w:p w14:paraId="66FA4A0C" w14:textId="77777777" w:rsidR="00931880" w:rsidRDefault="00931880" w:rsidP="00931880">
      <w:r>
        <w:t>When the final IP connection option is negotiated, when either</w:t>
      </w:r>
    </w:p>
    <w:p w14:paraId="2AF7A246" w14:textId="77777777" w:rsidR="00931880" w:rsidRDefault="00931880" w:rsidP="002F03B1">
      <w:pPr>
        <w:numPr>
          <w:ilvl w:val="0"/>
          <w:numId w:val="87"/>
        </w:numPr>
        <w:overflowPunct w:val="0"/>
        <w:autoSpaceDE w:val="0"/>
        <w:autoSpaceDN w:val="0"/>
        <w:adjustRightInd w:val="0"/>
        <w:ind w:left="567" w:hanging="567"/>
        <w:textAlignment w:val="baseline"/>
      </w:pPr>
      <w:r>
        <w:t>SEP T</w:t>
      </w:r>
      <w:r>
        <w:rPr>
          <w:vertAlign w:val="subscript"/>
        </w:rPr>
        <w:t>Y</w:t>
      </w:r>
      <w:r>
        <w:t>(S1) is deleted again (via H.248 SUBtract command) or</w:t>
      </w:r>
    </w:p>
    <w:p w14:paraId="79193131" w14:textId="77777777" w:rsidR="00931880" w:rsidRDefault="00931880" w:rsidP="002F03B1">
      <w:pPr>
        <w:numPr>
          <w:ilvl w:val="0"/>
          <w:numId w:val="87"/>
        </w:numPr>
        <w:overflowPunct w:val="0"/>
        <w:autoSpaceDE w:val="0"/>
        <w:autoSpaceDN w:val="0"/>
        <w:adjustRightInd w:val="0"/>
        <w:ind w:left="567" w:hanging="567"/>
        <w:textAlignment w:val="baseline"/>
      </w:pPr>
      <w:r>
        <w:t>SEP T</w:t>
      </w:r>
      <w:r>
        <w:rPr>
          <w:vertAlign w:val="subscript"/>
        </w:rPr>
        <w:t>Y</w:t>
      </w:r>
      <w:r>
        <w:t>(S2) is deleted (via H.248 SUBtract command).</w:t>
      </w:r>
    </w:p>
    <w:p w14:paraId="568115DE" w14:textId="77777777" w:rsidR="00AD2A3C" w:rsidRDefault="00A35955" w:rsidP="00AD2A3C">
      <w:r>
        <w:t>The interconnection of SEP T</w:t>
      </w:r>
      <w:r>
        <w:rPr>
          <w:vertAlign w:val="subscript"/>
        </w:rPr>
        <w:t>Y</w:t>
      </w:r>
      <w:r>
        <w:t>(S1) with SEP T</w:t>
      </w:r>
      <w:r>
        <w:rPr>
          <w:vertAlign w:val="subscript"/>
        </w:rPr>
        <w:t>X</w:t>
      </w:r>
      <w:r>
        <w:t>(S1) is straightforward, and the interconnection of SEP T</w:t>
      </w:r>
      <w:r>
        <w:rPr>
          <w:vertAlign w:val="subscript"/>
        </w:rPr>
        <w:t>Y</w:t>
      </w:r>
      <w:r>
        <w:t>(S2) with SEP T</w:t>
      </w:r>
      <w:r>
        <w:rPr>
          <w:vertAlign w:val="subscript"/>
        </w:rPr>
        <w:t>X</w:t>
      </w:r>
      <w:r>
        <w:t>(S1) may require capabilities as defined by [ITU-T H.248.STGROUP] (</w:t>
      </w:r>
      <w:r w:rsidR="008333B6" w:rsidRPr="008333B6">
        <w:rPr>
          <w:i/>
          <w:highlight w:val="yellow"/>
        </w:rPr>
        <w:t>to be confirmed</w:t>
      </w:r>
      <w:r w:rsidR="005A4282" w:rsidRPr="005A4282">
        <w:rPr>
          <w:i/>
          <w:highlight w:val="yellow"/>
        </w:rPr>
        <w:t xml:space="preserve">; see also parallel discussion on </w:t>
      </w:r>
      <w:r w:rsidR="005A4282" w:rsidRPr="005A4282">
        <w:rPr>
          <w:b/>
          <w:i/>
          <w:highlight w:val="yellow"/>
        </w:rPr>
        <w:t>C-680</w:t>
      </w:r>
      <w:r w:rsidR="005A4282" w:rsidRPr="005A4282">
        <w:rPr>
          <w:i/>
          <w:highlight w:val="yellow"/>
        </w:rPr>
        <w:t xml:space="preserve"> "</w:t>
      </w:r>
      <w:r w:rsidR="005A4282" w:rsidRPr="005A4282">
        <w:rPr>
          <w:b/>
          <w:i/>
          <w:highlight w:val="yellow"/>
        </w:rPr>
        <w:t>H.248.STGROUP: model discussion (4) for use case "Alternate IP connectivity</w:t>
      </w:r>
      <w:r w:rsidR="005A4282" w:rsidRPr="005A4282">
        <w:rPr>
          <w:i/>
          <w:highlight w:val="yellow"/>
        </w:rPr>
        <w:t>""</w:t>
      </w:r>
      <w:r w:rsidR="00BE6EB1">
        <w:rPr>
          <w:i/>
          <w:highlight w:val="yellow"/>
        </w:rPr>
        <w:t xml:space="preserve"> (note: currently parked in a "living list Appendix" of H.248.STGROUP)</w:t>
      </w:r>
      <w:r w:rsidR="005A4282" w:rsidRPr="005A4282">
        <w:rPr>
          <w:i/>
          <w:highlight w:val="yellow"/>
        </w:rPr>
        <w:t>.</w:t>
      </w:r>
      <w:r w:rsidR="005A4282" w:rsidRPr="005A4282">
        <w:rPr>
          <w:highlight w:val="yellow"/>
        </w:rPr>
        <w:t>).</w:t>
      </w:r>
    </w:p>
    <w:p w14:paraId="3130C33C" w14:textId="77777777" w:rsidR="00931880" w:rsidRDefault="00BB004F" w:rsidP="00AD2A3C">
      <w:r>
        <w:t>Model M3 looks attractive due to the simplicity of single terminations only. However, the context model does not provide a general purpose solution as mentioned</w:t>
      </w:r>
      <w:r w:rsidR="007E1186">
        <w:t xml:space="preserve"> in the beginning</w:t>
      </w:r>
      <w:r>
        <w:t>.</w:t>
      </w:r>
    </w:p>
    <w:p w14:paraId="36BEA99E" w14:textId="77777777" w:rsidR="00AD2A3C" w:rsidRDefault="00AD2A3C" w:rsidP="00AD2A3C">
      <w:pPr>
        <w:pStyle w:val="Heading3"/>
      </w:pPr>
      <w:bookmarkStart w:id="25" w:name="_Toc413243605"/>
      <w:r>
        <w:t>7</w:t>
      </w:r>
      <w:r w:rsidRPr="000626F3">
        <w:t>.</w:t>
      </w:r>
      <w:r>
        <w:t>1.4</w:t>
      </w:r>
      <w:r w:rsidRPr="000626F3">
        <w:tab/>
      </w:r>
      <w:r>
        <w:t xml:space="preserve">H.248 ALTC context model "M4": </w:t>
      </w:r>
      <w:r w:rsidR="00F12474">
        <w:t xml:space="preserve">reservation of </w:t>
      </w:r>
      <w:r>
        <w:t>two H.248 media groups</w:t>
      </w:r>
      <w:bookmarkEnd w:id="25"/>
    </w:p>
    <w:p w14:paraId="4B7DDD8D" w14:textId="77777777" w:rsidR="00E4715D" w:rsidRDefault="00E4715D" w:rsidP="00AD2A3C">
      <w:r w:rsidRPr="00E4715D">
        <w:t xml:space="preserve">Another approach may be through the use of the H.248 </w:t>
      </w:r>
      <w:r w:rsidR="00F52334">
        <w:t xml:space="preserve">LocalControl properties </w:t>
      </w:r>
      <w:r w:rsidR="008333B6" w:rsidRPr="008333B6">
        <w:rPr>
          <w:i/>
        </w:rPr>
        <w:t>ReserveValue</w:t>
      </w:r>
      <w:r w:rsidR="00F52334">
        <w:t xml:space="preserve"> and </w:t>
      </w:r>
      <w:r w:rsidR="008333B6" w:rsidRPr="008333B6">
        <w:rPr>
          <w:i/>
        </w:rPr>
        <w:t>ReserveGroup</w:t>
      </w:r>
      <w:r w:rsidR="00F52334">
        <w:t>,</w:t>
      </w:r>
      <w:r w:rsidRPr="00E4715D">
        <w:t xml:space="preserve"> which would allow two </w:t>
      </w:r>
      <w:r w:rsidR="007E1186">
        <w:t xml:space="preserve">IP </w:t>
      </w:r>
      <w:r w:rsidRPr="00E4715D">
        <w:t xml:space="preserve">addresses to </w:t>
      </w:r>
      <w:r w:rsidR="00F52334">
        <w:t xml:space="preserve">be </w:t>
      </w:r>
      <w:r w:rsidRPr="00E4715D">
        <w:t>indicated. The semantic of the</w:t>
      </w:r>
      <w:r w:rsidR="00F52334">
        <w:t>se</w:t>
      </w:r>
      <w:r w:rsidRPr="00E4715D">
        <w:t xml:space="preserve"> </w:t>
      </w:r>
      <w:r w:rsidR="00F52334">
        <w:t xml:space="preserve">LocalControl properties </w:t>
      </w:r>
      <w:r w:rsidRPr="00E4715D">
        <w:t>is that only one resource is used at a time. The unused one can be removed at a later date.</w:t>
      </w:r>
      <w:r w:rsidR="00F52334">
        <w:t xml:space="preserve"> There would be two H.248 media groups reserved (</w:t>
      </w:r>
      <w:r w:rsidR="00F52334" w:rsidRPr="00A35955">
        <w:rPr>
          <w:i/>
          <w:highlight w:val="yellow"/>
        </w:rPr>
        <w:t>to be confirmed</w:t>
      </w:r>
      <w:r w:rsidR="00F52334">
        <w:t>), see Figure 5:</w:t>
      </w:r>
    </w:p>
    <w:p w14:paraId="36A94B2E" w14:textId="77777777" w:rsidR="00AD2A3C" w:rsidRPr="000626F3" w:rsidRDefault="00877087" w:rsidP="00AD2A3C">
      <w:pPr>
        <w:pStyle w:val="Figure"/>
      </w:pPr>
      <w:r>
        <w:object w:dxaOrig="12084" w:dyaOrig="5483" w14:anchorId="535BF157">
          <v:shape id="_x0000_i1030" type="#_x0000_t75" style="width:481.55pt;height:218pt" o:ole="">
            <v:imagedata r:id="rId26" o:title=""/>
          </v:shape>
          <o:OLEObject Type="Embed" ProgID="Visio.Drawing.11" ShapeID="_x0000_i1030" DrawAspect="Content" ObjectID="_1487697471" r:id="rId27"/>
        </w:object>
      </w:r>
    </w:p>
    <w:p w14:paraId="17B5FF33" w14:textId="77777777" w:rsidR="00AD2A3C" w:rsidRPr="000626F3" w:rsidRDefault="00AD2A3C" w:rsidP="00AD2A3C">
      <w:pPr>
        <w:pStyle w:val="FigureNotitle"/>
      </w:pPr>
      <w:bookmarkStart w:id="26" w:name="_Toc413243692"/>
      <w:r w:rsidRPr="000626F3">
        <w:t xml:space="preserve">Figure </w:t>
      </w:r>
      <w:r w:rsidR="00F52334">
        <w:t>6</w:t>
      </w:r>
      <w:r w:rsidRPr="000626F3">
        <w:t xml:space="preserve"> – </w:t>
      </w:r>
      <w:r>
        <w:t xml:space="preserve">H.248 ALTC context model "M4": </w:t>
      </w:r>
      <w:r w:rsidR="00F12474">
        <w:t xml:space="preserve">reservation of </w:t>
      </w:r>
      <w:r>
        <w:t>two H.248 media groups</w:t>
      </w:r>
      <w:bookmarkEnd w:id="26"/>
    </w:p>
    <w:p w14:paraId="3C0C190D" w14:textId="77777777" w:rsidR="00AD2A3C" w:rsidRDefault="00B16DF3" w:rsidP="00AD2A3C">
      <w:r>
        <w:t xml:space="preserve">Model M4 may result in quite extensive H.248 stream descriptors </w:t>
      </w:r>
      <w:r w:rsidRPr="002F03B1">
        <w:rPr>
          <w:highlight w:val="yellow"/>
        </w:rPr>
        <w:t xml:space="preserve">… </w:t>
      </w:r>
    </w:p>
    <w:p w14:paraId="3729D32D" w14:textId="77777777" w:rsidR="00C56665" w:rsidRDefault="00C56665" w:rsidP="00C56665">
      <w:pPr>
        <w:pStyle w:val="Heading3"/>
      </w:pPr>
      <w:bookmarkStart w:id="27" w:name="_Toc413243606"/>
      <w:r>
        <w:t>7</w:t>
      </w:r>
      <w:r w:rsidRPr="000626F3">
        <w:t>.</w:t>
      </w:r>
      <w:r>
        <w:t>1.5</w:t>
      </w:r>
      <w:r w:rsidRPr="000626F3">
        <w:tab/>
      </w:r>
      <w:r>
        <w:t xml:space="preserve">H.248 ALTC context model "M5": </w:t>
      </w:r>
      <w:r w:rsidR="00850BD3">
        <w:t>reservation of two H.248 stream groups</w:t>
      </w:r>
      <w:bookmarkEnd w:id="27"/>
    </w:p>
    <w:p w14:paraId="5A973BD0" w14:textId="77777777" w:rsidR="00C56665" w:rsidRPr="00530413" w:rsidRDefault="00A37BB4" w:rsidP="00C56665">
      <w:pPr>
        <w:rPr>
          <w:i/>
        </w:rPr>
      </w:pPr>
      <w:r>
        <w:rPr>
          <w:i/>
          <w:highlight w:val="yellow"/>
        </w:rPr>
        <w:t>{</w:t>
      </w:r>
      <w:r w:rsidR="00C56665">
        <w:rPr>
          <w:i/>
          <w:highlight w:val="yellow"/>
        </w:rPr>
        <w:t>FIXTHIS: insert model based on H.248.STGROUP</w:t>
      </w:r>
      <w:r w:rsidR="00C56665" w:rsidRPr="008333B6">
        <w:rPr>
          <w:i/>
          <w:highlight w:val="yellow"/>
        </w:rPr>
        <w:t xml:space="preserve"> </w:t>
      </w:r>
      <w:r>
        <w:rPr>
          <w:i/>
          <w:highlight w:val="yellow"/>
        </w:rPr>
        <w:br/>
        <w:t xml:space="preserve">Note (2015-02): sub-clause might be updated in a next meeting dependent on the discussion of </w:t>
      </w:r>
      <w:r w:rsidRPr="00FA4F81">
        <w:rPr>
          <w:b/>
          <w:i/>
          <w:highlight w:val="yellow"/>
        </w:rPr>
        <w:t>C-680</w:t>
      </w:r>
      <w:r w:rsidRPr="00FA4F81">
        <w:rPr>
          <w:i/>
          <w:highlight w:val="yellow"/>
        </w:rPr>
        <w:t xml:space="preserve"> "</w:t>
      </w:r>
      <w:r w:rsidRPr="00FA4F81">
        <w:rPr>
          <w:b/>
          <w:i/>
          <w:highlight w:val="yellow"/>
        </w:rPr>
        <w:t>H.248.STGROUP: model discussion (4) for use case "Alternate IP connectivity</w:t>
      </w:r>
      <w:r w:rsidRPr="00FA4F81">
        <w:rPr>
          <w:i/>
          <w:highlight w:val="yellow"/>
        </w:rPr>
        <w:t>""</w:t>
      </w:r>
      <w:r w:rsidR="00BE6EB1">
        <w:rPr>
          <w:i/>
          <w:highlight w:val="yellow"/>
        </w:rPr>
        <w:t xml:space="preserve">  (note: currently parked in a "living list Appendix" of H.248.STGROUP)</w:t>
      </w:r>
      <w:r w:rsidR="00C56665" w:rsidRPr="008333B6">
        <w:rPr>
          <w:i/>
          <w:highlight w:val="yellow"/>
        </w:rPr>
        <w:t>…</w:t>
      </w:r>
      <w:r>
        <w:rPr>
          <w:i/>
        </w:rPr>
        <w:t>}</w:t>
      </w:r>
    </w:p>
    <w:p w14:paraId="76DE8BED" w14:textId="77777777" w:rsidR="00850BD3" w:rsidRDefault="00850BD3" w:rsidP="00850BD3">
      <w:r>
        <w:t xml:space="preserve">Figure 7 illustrates the </w:t>
      </w:r>
      <w:r w:rsidR="00256CA8">
        <w:t xml:space="preserve">context-internal </w:t>
      </w:r>
      <w:r>
        <w:t>grouping principle</w:t>
      </w:r>
      <w:r w:rsidR="00256CA8">
        <w:t xml:space="preserve"> of H.248 streams. There would be one H.248 stream group per media type:</w:t>
      </w:r>
    </w:p>
    <w:p w14:paraId="52AAFC7B" w14:textId="77777777" w:rsidR="00850BD3" w:rsidRPr="000626F3" w:rsidRDefault="00850BD3" w:rsidP="00850BD3">
      <w:pPr>
        <w:pStyle w:val="Figure"/>
      </w:pPr>
      <w:r>
        <w:object w:dxaOrig="7161" w:dyaOrig="4449" w14:anchorId="09468787">
          <v:shape id="_x0000_i1031" type="#_x0000_t75" style="width:358pt;height:223.25pt" o:ole="">
            <v:imagedata r:id="rId28" o:title=""/>
          </v:shape>
          <o:OLEObject Type="Embed" ProgID="Visio.Drawing.11" ShapeID="_x0000_i1031" DrawAspect="Content" ObjectID="_1487697472" r:id="rId29"/>
        </w:object>
      </w:r>
    </w:p>
    <w:p w14:paraId="04A4DE6B" w14:textId="77777777" w:rsidR="00850BD3" w:rsidRPr="000626F3" w:rsidRDefault="00850BD3" w:rsidP="00850BD3">
      <w:pPr>
        <w:pStyle w:val="FigureNotitle"/>
      </w:pPr>
      <w:bookmarkStart w:id="28" w:name="_Toc413243693"/>
      <w:r w:rsidRPr="000626F3">
        <w:t xml:space="preserve">Figure </w:t>
      </w:r>
      <w:r>
        <w:t>7</w:t>
      </w:r>
      <w:r w:rsidRPr="000626F3">
        <w:t xml:space="preserve"> – </w:t>
      </w:r>
      <w:r>
        <w:t>Usage of "stream grouping" capabilities according H.248.STGROUP</w:t>
      </w:r>
      <w:bookmarkEnd w:id="28"/>
    </w:p>
    <w:p w14:paraId="43F55948" w14:textId="77777777" w:rsidR="00850BD3" w:rsidRDefault="00AB24A4" w:rsidP="00C56665">
      <w:r>
        <w:t>Figure 8 shows the synonym H.248 ALTC context model "M5" according to the style as used for the previous models M1 to M4</w:t>
      </w:r>
      <w:r w:rsidR="002F03B1">
        <w:t>.</w:t>
      </w:r>
    </w:p>
    <w:p w14:paraId="366EF1A7" w14:textId="77777777" w:rsidR="005F24AC" w:rsidRPr="00AB24A4" w:rsidRDefault="00AB24A4" w:rsidP="005F24AC">
      <w:pPr>
        <w:pStyle w:val="Figure"/>
      </w:pPr>
      <w:r>
        <w:object w:dxaOrig="12084" w:dyaOrig="5791" w14:anchorId="71C9EF40">
          <v:shape id="_x0000_i1032" type="#_x0000_t75" style="width:481.55pt;height:231.2pt" o:ole="">
            <v:imagedata r:id="rId30" o:title=""/>
          </v:shape>
          <o:OLEObject Type="Embed" ProgID="Visio.Drawing.11" ShapeID="_x0000_i1032" DrawAspect="Content" ObjectID="_1487697473" r:id="rId31"/>
        </w:object>
      </w:r>
    </w:p>
    <w:p w14:paraId="59396CFB" w14:textId="77777777" w:rsidR="005F24AC" w:rsidRPr="000626F3" w:rsidRDefault="005F24AC" w:rsidP="005F24AC">
      <w:pPr>
        <w:pStyle w:val="FigureNotitle"/>
      </w:pPr>
      <w:bookmarkStart w:id="29" w:name="_Toc413243694"/>
      <w:r w:rsidRPr="000626F3">
        <w:t xml:space="preserve">Figure </w:t>
      </w:r>
      <w:r w:rsidR="00850BD3">
        <w:t>8</w:t>
      </w:r>
      <w:r w:rsidRPr="000626F3">
        <w:t xml:space="preserve"> – </w:t>
      </w:r>
      <w:r>
        <w:t xml:space="preserve">H.248 ALTC context model "M5": </w:t>
      </w:r>
      <w:r w:rsidR="00850BD3">
        <w:t>reservation of two H.248 stream groups</w:t>
      </w:r>
      <w:bookmarkEnd w:id="29"/>
    </w:p>
    <w:p w14:paraId="0B16C6CF" w14:textId="77777777" w:rsidR="005F24AC" w:rsidRPr="004D5B1B" w:rsidRDefault="005F24AC" w:rsidP="00C56665"/>
    <w:p w14:paraId="03D59CB7" w14:textId="77777777" w:rsidR="00632347" w:rsidRDefault="00632347" w:rsidP="00632347">
      <w:pPr>
        <w:pStyle w:val="Heading3"/>
      </w:pPr>
      <w:bookmarkStart w:id="30" w:name="_Toc413243607"/>
      <w:r>
        <w:t>7</w:t>
      </w:r>
      <w:r w:rsidRPr="000626F3">
        <w:t>.</w:t>
      </w:r>
      <w:r>
        <w:t>1.</w:t>
      </w:r>
      <w:r w:rsidR="00AB24A4">
        <w:t>6</w:t>
      </w:r>
      <w:r w:rsidRPr="000626F3">
        <w:tab/>
      </w:r>
      <w:r>
        <w:t>H.248 ALTC context model "M</w:t>
      </w:r>
      <w:r w:rsidR="00C56665">
        <w:t>6</w:t>
      </w:r>
      <w:r>
        <w:t xml:space="preserve">": reservation of a "dual-stack </w:t>
      </w:r>
      <w:r w:rsidR="00CD3514">
        <w:t>IP interface</w:t>
      </w:r>
      <w:r>
        <w:t>"</w:t>
      </w:r>
      <w:bookmarkEnd w:id="30"/>
    </w:p>
    <w:p w14:paraId="34E9BDB9" w14:textId="77777777" w:rsidR="001C2D7F" w:rsidRDefault="008333B6">
      <w:pPr>
        <w:ind w:left="709" w:hanging="709"/>
        <w:rPr>
          <w:i/>
        </w:rPr>
      </w:pPr>
      <w:r w:rsidRPr="008333B6">
        <w:rPr>
          <w:i/>
          <w:highlight w:val="yellow"/>
        </w:rPr>
        <w:t xml:space="preserve">… model of a single resource component "dual-stack IP interface" (as kind of alias addresses) … </w:t>
      </w:r>
      <w:r w:rsidR="009B4BF4">
        <w:rPr>
          <w:i/>
          <w:highlight w:val="yellow"/>
        </w:rPr>
        <w:br/>
        <w:t>e.g., indication via</w:t>
      </w:r>
      <w:r w:rsidR="009B4BF4">
        <w:rPr>
          <w:i/>
          <w:highlight w:val="yellow"/>
        </w:rPr>
        <w:br/>
        <w:t xml:space="preserve">a) SDP "c="-line: a new registered address type, </w:t>
      </w:r>
      <w:r w:rsidR="009B4BF4">
        <w:rPr>
          <w:i/>
          <w:highlight w:val="yellow"/>
        </w:rPr>
        <w:br/>
      </w:r>
      <w:r w:rsidR="007D4BC3">
        <w:rPr>
          <w:i/>
          <w:highlight w:val="yellow"/>
        </w:rPr>
        <w:t xml:space="preserve">    e.g.  </w:t>
      </w:r>
      <w:r w:rsidR="005A4282" w:rsidRPr="005A4282">
        <w:rPr>
          <w:rFonts w:ascii="Courier New" w:hAnsi="Courier New" w:cs="Courier New"/>
          <w:b/>
          <w:i/>
          <w:sz w:val="22"/>
          <w:szCs w:val="22"/>
          <w:highlight w:val="yellow"/>
        </w:rPr>
        <w:t xml:space="preserve">c=IN </w:t>
      </w:r>
      <w:r w:rsidR="005A4282" w:rsidRPr="005A4282">
        <w:rPr>
          <w:rFonts w:ascii="Courier New" w:hAnsi="Courier New" w:cs="Courier New"/>
          <w:b/>
          <w:i/>
          <w:sz w:val="22"/>
          <w:szCs w:val="22"/>
          <w:highlight w:val="green"/>
        </w:rPr>
        <w:t>IP46</w:t>
      </w:r>
      <w:r w:rsidR="005A4282" w:rsidRPr="005A4282">
        <w:rPr>
          <w:rFonts w:ascii="Courier New" w:hAnsi="Courier New" w:cs="Courier New"/>
          <w:b/>
          <w:i/>
          <w:sz w:val="22"/>
          <w:szCs w:val="22"/>
          <w:highlight w:val="yellow"/>
        </w:rPr>
        <w:t xml:space="preserve"> &lt;connection-address</w:t>
      </w:r>
      <w:r w:rsidR="005A4282" w:rsidRPr="005A4282">
        <w:rPr>
          <w:rFonts w:ascii="Courier New" w:hAnsi="Courier New" w:cs="Courier New"/>
          <w:b/>
          <w:i/>
          <w:sz w:val="22"/>
          <w:szCs w:val="22"/>
          <w:highlight w:val="green"/>
        </w:rPr>
        <w:t>(es)</w:t>
      </w:r>
      <w:r w:rsidR="005A4282" w:rsidRPr="005A4282">
        <w:rPr>
          <w:rFonts w:ascii="Courier New" w:hAnsi="Courier New" w:cs="Courier New"/>
          <w:b/>
          <w:i/>
          <w:sz w:val="22"/>
          <w:szCs w:val="22"/>
          <w:highlight w:val="yellow"/>
        </w:rPr>
        <w:t>&gt;</w:t>
      </w:r>
      <w:r w:rsidR="007D4BC3">
        <w:rPr>
          <w:i/>
          <w:highlight w:val="yellow"/>
        </w:rPr>
        <w:t xml:space="preserve">   or</w:t>
      </w:r>
      <w:r w:rsidR="007D4BC3">
        <w:rPr>
          <w:i/>
          <w:highlight w:val="yellow"/>
        </w:rPr>
        <w:br/>
      </w:r>
      <w:r w:rsidR="009B4BF4">
        <w:rPr>
          <w:i/>
          <w:highlight w:val="yellow"/>
        </w:rPr>
        <w:t xml:space="preserve">b) a new H.248 media stream property </w:t>
      </w:r>
      <w:r w:rsidR="009B4BF4">
        <w:rPr>
          <w:i/>
          <w:highlight w:val="yellow"/>
        </w:rPr>
        <w:br/>
      </w:r>
      <w:r w:rsidRPr="008333B6">
        <w:rPr>
          <w:i/>
          <w:highlight w:val="yellow"/>
        </w:rPr>
        <w:t>for further studies …</w:t>
      </w:r>
    </w:p>
    <w:p w14:paraId="06202040" w14:textId="77777777" w:rsidR="00570E92" w:rsidRDefault="00570E92" w:rsidP="00FB1E56"/>
    <w:p w14:paraId="1981FA04" w14:textId="77777777" w:rsidR="00CD3514" w:rsidRPr="000626F3" w:rsidRDefault="009B4BF4" w:rsidP="00CD3514">
      <w:pPr>
        <w:pStyle w:val="Figure"/>
      </w:pPr>
      <w:r>
        <w:object w:dxaOrig="12084" w:dyaOrig="5214" w14:anchorId="6AEC66B4">
          <v:shape id="_x0000_i1033" type="#_x0000_t75" style="width:481.55pt;height:208.05pt" o:ole="">
            <v:imagedata r:id="rId32" o:title=""/>
          </v:shape>
          <o:OLEObject Type="Embed" ProgID="Visio.Drawing.11" ShapeID="_x0000_i1033" DrawAspect="Content" ObjectID="_1487697474" r:id="rId33"/>
        </w:object>
      </w:r>
    </w:p>
    <w:p w14:paraId="2A6118DC" w14:textId="77777777" w:rsidR="00CD3514" w:rsidRPr="000626F3" w:rsidRDefault="00CD3514" w:rsidP="00CD3514">
      <w:pPr>
        <w:pStyle w:val="FigureNotitle"/>
      </w:pPr>
      <w:bookmarkStart w:id="31" w:name="_Toc413243695"/>
      <w:r w:rsidRPr="000626F3">
        <w:t xml:space="preserve">Figure </w:t>
      </w:r>
      <w:r>
        <w:t>9</w:t>
      </w:r>
      <w:r w:rsidRPr="000626F3">
        <w:t xml:space="preserve"> – </w:t>
      </w:r>
      <w:r>
        <w:t>H.248 ALTC context model "M6": reservation of dual-stack capable SEPs</w:t>
      </w:r>
      <w:bookmarkEnd w:id="31"/>
    </w:p>
    <w:p w14:paraId="6A038C9B" w14:textId="77777777" w:rsidR="00CD3514" w:rsidRPr="004D5B1B" w:rsidRDefault="00CD3514" w:rsidP="00FB1E56"/>
    <w:p w14:paraId="25360A99" w14:textId="77777777" w:rsidR="004D5B1B" w:rsidRPr="000626F3" w:rsidRDefault="004D5B1B" w:rsidP="004D5B1B">
      <w:pPr>
        <w:pStyle w:val="Heading2"/>
      </w:pPr>
      <w:bookmarkStart w:id="32" w:name="_Toc413243608"/>
      <w:r>
        <w:lastRenderedPageBreak/>
        <w:t>7</w:t>
      </w:r>
      <w:r w:rsidRPr="000626F3">
        <w:t>.</w:t>
      </w:r>
      <w:r>
        <w:t>2</w:t>
      </w:r>
      <w:r w:rsidRPr="000626F3">
        <w:tab/>
      </w:r>
      <w:r>
        <w:t>Solution options: complementary H.248 resource usage indication information</w:t>
      </w:r>
      <w:bookmarkEnd w:id="32"/>
    </w:p>
    <w:p w14:paraId="254165D4" w14:textId="77777777" w:rsidR="00D93FD2" w:rsidRPr="004D5B1B" w:rsidRDefault="00D93FD2" w:rsidP="00D93FD2">
      <w:r>
        <w:t>The qualification of an H.248 context (or stream) for "ALTC awareness" might improve the MG level resource management.</w:t>
      </w:r>
    </w:p>
    <w:p w14:paraId="58EC2C1D" w14:textId="77777777" w:rsidR="004D5B1B" w:rsidRPr="000626F3" w:rsidRDefault="004D5B1B" w:rsidP="004D5B1B">
      <w:pPr>
        <w:pStyle w:val="Heading3"/>
      </w:pPr>
      <w:bookmarkStart w:id="33" w:name="_Toc413243609"/>
      <w:r>
        <w:t>7</w:t>
      </w:r>
      <w:r w:rsidRPr="000626F3">
        <w:t>.</w:t>
      </w:r>
      <w:r>
        <w:t>2.1</w:t>
      </w:r>
      <w:r w:rsidRPr="000626F3">
        <w:tab/>
      </w:r>
      <w:r>
        <w:t>H.248 signalling element "S1": SDP-based ALTC call type indication</w:t>
      </w:r>
      <w:bookmarkEnd w:id="33"/>
    </w:p>
    <w:p w14:paraId="776533EA" w14:textId="77777777" w:rsidR="00AD4653" w:rsidRPr="00AD4653" w:rsidRDefault="00AD4653" w:rsidP="00AD4653">
      <w:r>
        <w:t>It could be imagined that the occurrence of SDP attribute "</w:t>
      </w:r>
      <w:r w:rsidRPr="00AD4653">
        <w:rPr>
          <w:rFonts w:ascii="Courier New" w:hAnsi="Courier New" w:cs="Courier New"/>
          <w:sz w:val="20"/>
          <w:lang w:eastAsia="en-GB"/>
        </w:rPr>
        <w:t>a=altc:</w:t>
      </w:r>
      <w:r>
        <w:t>" in the H.248 Local and/or Remote descriptor will be assigned the semantic, that the MG could qualify associated resources of type "ALTC". E.g., resources which are only temporarily reserved, but finally not used and released immediately after call establishment completion.</w:t>
      </w:r>
    </w:p>
    <w:p w14:paraId="0085A0FB" w14:textId="77777777" w:rsidR="00D93FD2" w:rsidRPr="00D93FD2" w:rsidRDefault="00D93FD2" w:rsidP="00D93FD2">
      <w:pPr>
        <w:rPr>
          <w:i/>
        </w:rPr>
      </w:pPr>
      <w:r w:rsidRPr="00D93FD2">
        <w:rPr>
          <w:i/>
          <w:highlight w:val="yellow"/>
        </w:rPr>
        <w:t>FIXTHIS – check applicability</w:t>
      </w:r>
    </w:p>
    <w:p w14:paraId="217D7229" w14:textId="77777777" w:rsidR="00560F37" w:rsidRPr="000626F3" w:rsidRDefault="00560F37" w:rsidP="00560F37">
      <w:pPr>
        <w:pStyle w:val="Heading3"/>
      </w:pPr>
      <w:bookmarkStart w:id="34" w:name="_Toc413243610"/>
      <w:r>
        <w:t>7</w:t>
      </w:r>
      <w:r w:rsidRPr="000626F3">
        <w:t>.</w:t>
      </w:r>
      <w:r>
        <w:t>2.2</w:t>
      </w:r>
      <w:r w:rsidRPr="000626F3">
        <w:tab/>
      </w:r>
      <w:r>
        <w:t>H.248 signalling element "S2": Termination connection model package (H.248.51)</w:t>
      </w:r>
      <w:bookmarkEnd w:id="34"/>
    </w:p>
    <w:p w14:paraId="6491527B" w14:textId="77777777" w:rsidR="00560F37" w:rsidRPr="00D93FD2" w:rsidRDefault="008333B6" w:rsidP="00560F37">
      <w:pPr>
        <w:rPr>
          <w:i/>
        </w:rPr>
      </w:pPr>
      <w:r w:rsidRPr="008333B6">
        <w:rPr>
          <w:i/>
          <w:highlight w:val="yellow"/>
        </w:rPr>
        <w:t>FIXTHIS – check applicability</w:t>
      </w:r>
    </w:p>
    <w:p w14:paraId="361617E2" w14:textId="77777777" w:rsidR="004D5B1B" w:rsidRPr="000626F3" w:rsidRDefault="004D5B1B" w:rsidP="004D5B1B">
      <w:pPr>
        <w:pStyle w:val="Heading3"/>
      </w:pPr>
      <w:bookmarkStart w:id="35" w:name="_Toc413243611"/>
      <w:r>
        <w:t>7</w:t>
      </w:r>
      <w:r w:rsidRPr="000626F3">
        <w:t>.</w:t>
      </w:r>
      <w:r>
        <w:t>2.</w:t>
      </w:r>
      <w:r w:rsidR="00560F37">
        <w:t>3</w:t>
      </w:r>
      <w:r w:rsidRPr="000626F3">
        <w:tab/>
      </w:r>
      <w:r>
        <w:t>H.248 signalling element "S</w:t>
      </w:r>
      <w:r w:rsidR="00560F37">
        <w:t>3</w:t>
      </w:r>
      <w:r>
        <w:t xml:space="preserve">": </w:t>
      </w:r>
      <w:r w:rsidR="00560F37">
        <w:t>usage of media mixer resources</w:t>
      </w:r>
      <w:r w:rsidR="00D93FD2">
        <w:t xml:space="preserve"> (H.248.</w:t>
      </w:r>
      <w:r w:rsidR="00560F37">
        <w:t>9</w:t>
      </w:r>
      <w:r w:rsidR="00D93FD2">
        <w:t>)</w:t>
      </w:r>
      <w:bookmarkEnd w:id="35"/>
    </w:p>
    <w:p w14:paraId="089EF725" w14:textId="77777777" w:rsidR="004D5B1B" w:rsidRPr="00D93FD2" w:rsidRDefault="008333B6" w:rsidP="004D5B1B">
      <w:pPr>
        <w:rPr>
          <w:i/>
        </w:rPr>
      </w:pPr>
      <w:r w:rsidRPr="008333B6">
        <w:rPr>
          <w:i/>
          <w:highlight w:val="yellow"/>
        </w:rPr>
        <w:t>FIXTHIS – check applicability</w:t>
      </w:r>
    </w:p>
    <w:p w14:paraId="557C0934" w14:textId="77777777" w:rsidR="005458E1" w:rsidRPr="000626F3" w:rsidRDefault="005458E1" w:rsidP="005458E1">
      <w:pPr>
        <w:pStyle w:val="Heading3"/>
      </w:pPr>
      <w:bookmarkStart w:id="36" w:name="_Toc413243612"/>
      <w:r>
        <w:t>7</w:t>
      </w:r>
      <w:r w:rsidRPr="000626F3">
        <w:t>.</w:t>
      </w:r>
      <w:r>
        <w:t>2.</w:t>
      </w:r>
      <w:r w:rsidR="00560F37">
        <w:t>4</w:t>
      </w:r>
      <w:r w:rsidRPr="000626F3">
        <w:tab/>
      </w:r>
      <w:r>
        <w:t>H.248 signalling element "S</w:t>
      </w:r>
      <w:r w:rsidR="00560F37">
        <w:t>4</w:t>
      </w:r>
      <w:r>
        <w:t>": Resource management package(s) (H.248.63)</w:t>
      </w:r>
      <w:bookmarkEnd w:id="36"/>
    </w:p>
    <w:p w14:paraId="1279E3AA" w14:textId="77777777" w:rsidR="005458E1" w:rsidRPr="00D93FD2" w:rsidRDefault="005458E1" w:rsidP="005458E1">
      <w:pPr>
        <w:rPr>
          <w:i/>
        </w:rPr>
      </w:pPr>
      <w:r w:rsidRPr="00D93FD2">
        <w:rPr>
          <w:i/>
          <w:highlight w:val="yellow"/>
        </w:rPr>
        <w:t>FIXTHIS – check applicability</w:t>
      </w:r>
    </w:p>
    <w:p w14:paraId="691FA714" w14:textId="77777777" w:rsidR="00D93FD2" w:rsidRPr="000626F3" w:rsidRDefault="00D93FD2" w:rsidP="00D93FD2">
      <w:pPr>
        <w:pStyle w:val="Heading3"/>
      </w:pPr>
      <w:bookmarkStart w:id="37" w:name="_Toc413243613"/>
      <w:r>
        <w:t>7</w:t>
      </w:r>
      <w:r w:rsidRPr="000626F3">
        <w:t>.</w:t>
      </w:r>
      <w:r>
        <w:t>2.</w:t>
      </w:r>
      <w:r w:rsidR="00560F37">
        <w:t>5</w:t>
      </w:r>
      <w:r w:rsidRPr="000626F3">
        <w:tab/>
      </w:r>
      <w:r>
        <w:t>H.248 signalling element "S</w:t>
      </w:r>
      <w:r w:rsidR="00560F37">
        <w:t>5</w:t>
      </w:r>
      <w:r>
        <w:t xml:space="preserve">": </w:t>
      </w:r>
      <w:r w:rsidR="005458E1">
        <w:t>SDP Offer/Answer model</w:t>
      </w:r>
      <w:r>
        <w:t xml:space="preserve"> (H.248.</w:t>
      </w:r>
      <w:r w:rsidR="005458E1">
        <w:t>80</w:t>
      </w:r>
      <w:r>
        <w:t>)</w:t>
      </w:r>
      <w:bookmarkEnd w:id="37"/>
    </w:p>
    <w:p w14:paraId="7E599E8D" w14:textId="77777777" w:rsidR="005458E1" w:rsidRPr="00D93FD2" w:rsidRDefault="005458E1" w:rsidP="00D93FD2">
      <w:pPr>
        <w:rPr>
          <w:i/>
        </w:rPr>
      </w:pPr>
      <w:r>
        <w:t>The SDP-based ALTC signalling method at SIP level is independent of the SDP offer/answer model (see clause </w:t>
      </w:r>
      <w:r w:rsidR="00D82239">
        <w:t>4.2.4</w:t>
      </w:r>
      <w:r>
        <w:t>/[IETF RFC 6947]), thus, the SDP attribute "</w:t>
      </w:r>
      <w:r w:rsidRPr="00AD4653">
        <w:rPr>
          <w:rFonts w:ascii="Courier New" w:hAnsi="Courier New" w:cs="Courier New"/>
          <w:sz w:val="20"/>
          <w:lang w:eastAsia="en-GB"/>
        </w:rPr>
        <w:t>a=altc:</w:t>
      </w:r>
      <w:r>
        <w:t>" may be used in the legacy SDP offer/answer (see clause 3.2.3.1/[ITU-T H.248.80]) and revised SDP offer/answer (see clause 3.2.3.2/[ITU-T H.248.80]) syntax.</w:t>
      </w:r>
      <w:r w:rsidR="003A1FC3">
        <w:t xml:space="preserve"> </w:t>
      </w:r>
    </w:p>
    <w:p w14:paraId="4F2483D4" w14:textId="77777777" w:rsidR="00FB1E56" w:rsidRDefault="000E6772" w:rsidP="00FB1E56">
      <w:pPr>
        <w:pStyle w:val="Heading1"/>
        <w:rPr>
          <w:lang w:val="en-US"/>
        </w:rPr>
      </w:pPr>
      <w:bookmarkStart w:id="38" w:name="_Toc413243614"/>
      <w:r>
        <w:rPr>
          <w:lang w:val="en-US"/>
        </w:rPr>
        <w:t>8</w:t>
      </w:r>
      <w:r w:rsidR="00FB1E56">
        <w:rPr>
          <w:lang w:val="en-US"/>
        </w:rPr>
        <w:tab/>
        <w:t>Requirements (from H.248 profile perspective)</w:t>
      </w:r>
      <w:bookmarkEnd w:id="38"/>
    </w:p>
    <w:p w14:paraId="46E2388D" w14:textId="77777777" w:rsidR="00677B78" w:rsidRPr="005F3B68" w:rsidRDefault="00677B78" w:rsidP="00677B78">
      <w:bookmarkStart w:id="39" w:name="_Toc399948455"/>
      <w:r>
        <w:t>There are multiple solutions for ALTC support (see previous clause), but some of them are conditional dependent on typically H.248 profile dependent requirements. The purpose of this clause is to highlight such kind of capabilities.</w:t>
      </w:r>
    </w:p>
    <w:p w14:paraId="6FA05F92" w14:textId="77777777" w:rsidR="005F3B68" w:rsidRPr="000626F3" w:rsidRDefault="005F3B68" w:rsidP="005F3B68">
      <w:pPr>
        <w:pStyle w:val="Heading2"/>
      </w:pPr>
      <w:bookmarkStart w:id="40" w:name="_Toc413243615"/>
      <w:r w:rsidRPr="000626F3">
        <w:t>8.</w:t>
      </w:r>
      <w:r>
        <w:t>1</w:t>
      </w:r>
      <w:r w:rsidRPr="000626F3">
        <w:tab/>
      </w:r>
      <w:bookmarkEnd w:id="39"/>
      <w:r>
        <w:t>Communication service: number of media components</w:t>
      </w:r>
      <w:bookmarkEnd w:id="40"/>
    </w:p>
    <w:p w14:paraId="767F68E2" w14:textId="77777777" w:rsidR="005F3B68" w:rsidRPr="005F3B68" w:rsidRDefault="005F3B68" w:rsidP="005F3B68">
      <w:r>
        <w:t>This aspect affect</w:t>
      </w:r>
      <w:r w:rsidR="00677B78">
        <w:t>s</w:t>
      </w:r>
      <w:r>
        <w:t xml:space="preserve"> normally the number of required H.248 streams</w:t>
      </w:r>
      <w:r w:rsidR="00677B78">
        <w:t xml:space="preserve"> (and therefore also the internal context topology)</w:t>
      </w:r>
      <w:r>
        <w:t>.</w:t>
      </w:r>
    </w:p>
    <w:p w14:paraId="10E7A841" w14:textId="77777777" w:rsidR="005F3B68" w:rsidRPr="000626F3" w:rsidRDefault="005F3B68" w:rsidP="005F3B68">
      <w:r>
        <w:rPr>
          <w:b/>
          <w:bCs/>
        </w:rPr>
        <w:t>R-8.1</w:t>
      </w:r>
      <w:r w:rsidRPr="000626F3">
        <w:rPr>
          <w:b/>
          <w:bCs/>
        </w:rPr>
        <w:t>/</w:t>
      </w:r>
      <w:r>
        <w:rPr>
          <w:b/>
          <w:bCs/>
        </w:rPr>
        <w:t>1</w:t>
      </w:r>
      <w:r w:rsidRPr="000626F3">
        <w:rPr>
          <w:b/>
          <w:bCs/>
        </w:rPr>
        <w:t>:</w:t>
      </w:r>
      <w:r w:rsidRPr="000626F3">
        <w:t xml:space="preserve"> </w:t>
      </w:r>
      <w:r>
        <w:t>Support of single media descriptions only per H.248 context ("monomedia call").</w:t>
      </w:r>
    </w:p>
    <w:p w14:paraId="222E8CB9" w14:textId="77777777" w:rsidR="005F3B68" w:rsidRPr="000626F3" w:rsidRDefault="005F3B68" w:rsidP="005F3B68">
      <w:r>
        <w:rPr>
          <w:b/>
          <w:bCs/>
        </w:rPr>
        <w:t>R-8.1</w:t>
      </w:r>
      <w:r w:rsidRPr="000626F3">
        <w:rPr>
          <w:b/>
          <w:bCs/>
        </w:rPr>
        <w:t>/</w:t>
      </w:r>
      <w:r>
        <w:rPr>
          <w:b/>
          <w:bCs/>
        </w:rPr>
        <w:t>2</w:t>
      </w:r>
      <w:r w:rsidRPr="000626F3">
        <w:rPr>
          <w:b/>
          <w:bCs/>
        </w:rPr>
        <w:t>:</w:t>
      </w:r>
      <w:r w:rsidRPr="000626F3">
        <w:t xml:space="preserve"> </w:t>
      </w:r>
      <w:r>
        <w:t>Support of multiple media descriptions per H.248 context ("multimedia call").</w:t>
      </w:r>
    </w:p>
    <w:p w14:paraId="6ED95724" w14:textId="77777777" w:rsidR="00677B78" w:rsidRPr="000626F3" w:rsidRDefault="00677B78" w:rsidP="00677B78">
      <w:pPr>
        <w:pStyle w:val="Heading2"/>
      </w:pPr>
      <w:bookmarkStart w:id="41" w:name="_Toc413243616"/>
      <w:r w:rsidRPr="000626F3">
        <w:t>8.</w:t>
      </w:r>
      <w:r>
        <w:t>2</w:t>
      </w:r>
      <w:r w:rsidRPr="000626F3">
        <w:tab/>
      </w:r>
      <w:r>
        <w:t>Communication service: early end-to-end IP connectivity</w:t>
      </w:r>
      <w:bookmarkEnd w:id="41"/>
    </w:p>
    <w:p w14:paraId="22F0FA4A" w14:textId="77777777" w:rsidR="00677B78" w:rsidRPr="005F3B68" w:rsidRDefault="00BB4C4E" w:rsidP="00677B78">
      <w:r>
        <w:t>The ALTC feature is subject of the call establishment phase. There are options how fast the end-to-end bearer establishment is finalized</w:t>
      </w:r>
      <w:r w:rsidR="00677B78">
        <w:t>.</w:t>
      </w:r>
    </w:p>
    <w:p w14:paraId="11BEA641" w14:textId="77777777" w:rsidR="00677B78" w:rsidRPr="000626F3" w:rsidRDefault="00677B78" w:rsidP="00677B78">
      <w:r>
        <w:rPr>
          <w:b/>
          <w:bCs/>
        </w:rPr>
        <w:t>R-8.</w:t>
      </w:r>
      <w:r w:rsidR="00BB4C4E">
        <w:rPr>
          <w:b/>
          <w:bCs/>
        </w:rPr>
        <w:t>2</w:t>
      </w:r>
      <w:r w:rsidRPr="000626F3">
        <w:rPr>
          <w:b/>
          <w:bCs/>
        </w:rPr>
        <w:t>/</w:t>
      </w:r>
      <w:r>
        <w:rPr>
          <w:b/>
          <w:bCs/>
        </w:rPr>
        <w:t>1</w:t>
      </w:r>
      <w:r w:rsidRPr="000626F3">
        <w:rPr>
          <w:b/>
          <w:bCs/>
        </w:rPr>
        <w:t>:</w:t>
      </w:r>
      <w:r w:rsidRPr="000626F3">
        <w:t xml:space="preserve"> </w:t>
      </w:r>
      <w:r w:rsidR="00BB4C4E">
        <w:t>End-to-end IP connectivity should be available with completion of the end-to-end call control signalling.</w:t>
      </w:r>
    </w:p>
    <w:p w14:paraId="59FCB605" w14:textId="77777777" w:rsidR="00677B78" w:rsidRPr="000626F3" w:rsidRDefault="00677B78" w:rsidP="00677B78">
      <w:r>
        <w:rPr>
          <w:b/>
          <w:bCs/>
        </w:rPr>
        <w:t>R-8.</w:t>
      </w:r>
      <w:r w:rsidR="00992544">
        <w:rPr>
          <w:b/>
          <w:bCs/>
        </w:rPr>
        <w:t>2</w:t>
      </w:r>
      <w:r w:rsidRPr="000626F3">
        <w:rPr>
          <w:b/>
          <w:bCs/>
        </w:rPr>
        <w:t>/</w:t>
      </w:r>
      <w:r>
        <w:rPr>
          <w:b/>
          <w:bCs/>
        </w:rPr>
        <w:t>2</w:t>
      </w:r>
      <w:r w:rsidRPr="000626F3">
        <w:rPr>
          <w:b/>
          <w:bCs/>
        </w:rPr>
        <w:t>:</w:t>
      </w:r>
      <w:r w:rsidRPr="000626F3">
        <w:t xml:space="preserve"> </w:t>
      </w:r>
      <w:r w:rsidR="00BB4C4E">
        <w:t>End-to-end IP connectivity should be available as soon as possible, i.e., the MG should internally cut-through the bearer path as soon as fully specified media and transport descriptions are available for individual traffic directions.</w:t>
      </w:r>
    </w:p>
    <w:p w14:paraId="4EDFD6AD" w14:textId="77777777" w:rsidR="001C2D7F" w:rsidRDefault="00BB4C4E">
      <w:pPr>
        <w:pStyle w:val="Note"/>
      </w:pPr>
      <w:r>
        <w:lastRenderedPageBreak/>
        <w:t>NOTE – Requirement R-8.1/2 is also known as "early media", e.g., the called communication endpoint could already sent media in backward direction to the calling communication endpoint when acknowledging an incoming communication request.</w:t>
      </w:r>
    </w:p>
    <w:p w14:paraId="7C3B8429" w14:textId="77777777" w:rsidR="005F3B68" w:rsidRDefault="00BB4C4E" w:rsidP="00FB1E56">
      <w:pPr>
        <w:rPr>
          <w:lang w:val="en-US"/>
        </w:rPr>
      </w:pPr>
      <w:r>
        <w:rPr>
          <w:lang w:val="en-US"/>
        </w:rPr>
        <w:t>It has to be noted that the temporary phase between a partial H.248 context configuration ("which allows early media") and the final complete H.248 context configuration is typically lasting only a few tens or hundreds of milliseconds.</w:t>
      </w:r>
      <w:r w:rsidR="00992544">
        <w:rPr>
          <w:lang w:val="en-US"/>
        </w:rPr>
        <w:t xml:space="preserve"> Thus, support of requirement R-8.2/1 should be normally more than sufficient for call controlled communication services, inclusive the category of realtime services.</w:t>
      </w:r>
    </w:p>
    <w:p w14:paraId="124A0685" w14:textId="77777777" w:rsidR="00E4715D" w:rsidRDefault="00560F37" w:rsidP="00FB1E56">
      <w:pPr>
        <w:rPr>
          <w:lang w:val="en-US"/>
        </w:rPr>
      </w:pPr>
      <w:r>
        <w:rPr>
          <w:lang w:val="en-US"/>
        </w:rPr>
        <w:t>There are two follow-up requirements for the early media capability (</w:t>
      </w:r>
      <w:r>
        <w:rPr>
          <w:b/>
          <w:bCs/>
        </w:rPr>
        <w:t>R-8.2</w:t>
      </w:r>
      <w:r w:rsidRPr="000626F3">
        <w:rPr>
          <w:b/>
          <w:bCs/>
        </w:rPr>
        <w:t>/</w:t>
      </w:r>
      <w:r>
        <w:rPr>
          <w:b/>
          <w:bCs/>
        </w:rPr>
        <w:t>2</w:t>
      </w:r>
      <w:r>
        <w:rPr>
          <w:lang w:val="en-US"/>
        </w:rPr>
        <w:t>):</w:t>
      </w:r>
    </w:p>
    <w:p w14:paraId="3CE8C5E7" w14:textId="77777777" w:rsidR="00560F37" w:rsidRPr="000626F3" w:rsidRDefault="00560F37" w:rsidP="00560F37">
      <w:r>
        <w:rPr>
          <w:b/>
          <w:bCs/>
        </w:rPr>
        <w:t>R-8.2</w:t>
      </w:r>
      <w:r w:rsidRPr="000626F3">
        <w:rPr>
          <w:b/>
          <w:bCs/>
        </w:rPr>
        <w:t>/</w:t>
      </w:r>
      <w:r>
        <w:rPr>
          <w:b/>
          <w:bCs/>
        </w:rPr>
        <w:t>3</w:t>
      </w:r>
      <w:r w:rsidRPr="000626F3">
        <w:rPr>
          <w:b/>
          <w:bCs/>
        </w:rPr>
        <w:t>:</w:t>
      </w:r>
      <w:r w:rsidRPr="000626F3">
        <w:t xml:space="preserve"> </w:t>
      </w:r>
      <w:r w:rsidRPr="00560F37">
        <w:t xml:space="preserve">The MG should support </w:t>
      </w:r>
      <w:r w:rsidRPr="00560F37">
        <w:rPr>
          <w:i/>
        </w:rPr>
        <w:t>unidirectional</w:t>
      </w:r>
      <w:r>
        <w:t xml:space="preserve"> early media, from the terminating (altc) UE</w:t>
      </w:r>
      <w:r w:rsidRPr="00560F37">
        <w:t xml:space="preserve"> back to </w:t>
      </w:r>
      <w:r>
        <w:t xml:space="preserve">the originating </w:t>
      </w:r>
      <w:r w:rsidRPr="00560F37">
        <w:t>UE</w:t>
      </w:r>
      <w:r>
        <w:t>.</w:t>
      </w:r>
    </w:p>
    <w:p w14:paraId="48FD017D" w14:textId="77777777" w:rsidR="00560F37" w:rsidRPr="000626F3" w:rsidRDefault="00560F37" w:rsidP="00560F37">
      <w:r>
        <w:rPr>
          <w:b/>
          <w:bCs/>
        </w:rPr>
        <w:t>R-8.2</w:t>
      </w:r>
      <w:r w:rsidRPr="000626F3">
        <w:rPr>
          <w:b/>
          <w:bCs/>
        </w:rPr>
        <w:t>/</w:t>
      </w:r>
      <w:r>
        <w:rPr>
          <w:b/>
          <w:bCs/>
        </w:rPr>
        <w:t>4</w:t>
      </w:r>
      <w:r w:rsidRPr="000626F3">
        <w:rPr>
          <w:b/>
          <w:bCs/>
        </w:rPr>
        <w:t>:</w:t>
      </w:r>
      <w:r w:rsidRPr="000626F3">
        <w:t xml:space="preserve"> </w:t>
      </w:r>
      <w:r w:rsidRPr="00560F37">
        <w:t xml:space="preserve">The MG should support </w:t>
      </w:r>
      <w:r>
        <w:rPr>
          <w:i/>
        </w:rPr>
        <w:t>b</w:t>
      </w:r>
      <w:r w:rsidR="008333B6" w:rsidRPr="008333B6">
        <w:rPr>
          <w:i/>
        </w:rPr>
        <w:t>idirectional</w:t>
      </w:r>
      <w:r>
        <w:t xml:space="preserve"> early media between both UEs.</w:t>
      </w:r>
    </w:p>
    <w:p w14:paraId="2D2EF8B2" w14:textId="77777777" w:rsidR="00E4715D" w:rsidRPr="00E4715D" w:rsidRDefault="00560F37" w:rsidP="00FB1E56">
      <w:r>
        <w:t xml:space="preserve">Above </w:t>
      </w:r>
      <w:r w:rsidR="00854273">
        <w:t xml:space="preserve">requirements impact the context internal model and topology, e.g. oneway or bothway topology, and </w:t>
      </w:r>
      <w:r>
        <w:t xml:space="preserve">may </w:t>
      </w:r>
      <w:r w:rsidR="00854273">
        <w:t xml:space="preserve">reduce the set </w:t>
      </w:r>
      <w:r>
        <w:t>context model</w:t>
      </w:r>
      <w:r w:rsidR="00854273">
        <w:t xml:space="preserve"> options</w:t>
      </w:r>
      <w:r>
        <w:t xml:space="preserve"> (as outlined in clause 7.1)</w:t>
      </w:r>
      <w:r w:rsidR="00854273">
        <w:t>.</w:t>
      </w:r>
    </w:p>
    <w:p w14:paraId="7E0787CC" w14:textId="77777777" w:rsidR="00992544" w:rsidRPr="000626F3" w:rsidRDefault="00992544" w:rsidP="00992544">
      <w:pPr>
        <w:pStyle w:val="Heading2"/>
      </w:pPr>
      <w:bookmarkStart w:id="42" w:name="_Toc413243617"/>
      <w:r w:rsidRPr="000626F3">
        <w:t>8.</w:t>
      </w:r>
      <w:r>
        <w:t>3</w:t>
      </w:r>
      <w:r w:rsidRPr="000626F3">
        <w:tab/>
      </w:r>
      <w:r>
        <w:t>Call control signaling: number of negotiation cycles</w:t>
      </w:r>
      <w:bookmarkEnd w:id="42"/>
    </w:p>
    <w:p w14:paraId="01F193BA" w14:textId="77777777" w:rsidR="00992544" w:rsidRPr="005F3B68" w:rsidRDefault="00560F37" w:rsidP="00992544">
      <w:r>
        <w:t>The indication and negotiation of media configurations at call control signalling level could theoretically subject of multiple (SDP offer/answer) negotiation cycles. The number of cycles is usually only bounded</w:t>
      </w:r>
      <w:r w:rsidR="00931E1C">
        <w:t xml:space="preserve"> by performance objectives concerning call establishment delays.</w:t>
      </w:r>
    </w:p>
    <w:p w14:paraId="2BBCE85D" w14:textId="77777777" w:rsidR="00992544" w:rsidRPr="000626F3" w:rsidRDefault="00992544" w:rsidP="00992544">
      <w:r>
        <w:rPr>
          <w:b/>
          <w:bCs/>
        </w:rPr>
        <w:t>R-8.3</w:t>
      </w:r>
      <w:r w:rsidRPr="000626F3">
        <w:rPr>
          <w:b/>
          <w:bCs/>
        </w:rPr>
        <w:t>/</w:t>
      </w:r>
      <w:r>
        <w:rPr>
          <w:b/>
          <w:bCs/>
        </w:rPr>
        <w:t>1</w:t>
      </w:r>
      <w:r w:rsidRPr="000626F3">
        <w:rPr>
          <w:b/>
          <w:bCs/>
        </w:rPr>
        <w:t>:</w:t>
      </w:r>
      <w:r w:rsidRPr="000626F3">
        <w:t xml:space="preserve"> </w:t>
      </w:r>
      <w:r w:rsidR="00931E1C">
        <w:t>Network solutions aims for single cycle negotiations, i.e., there is only one SDP offer and one SDP answer at SIP level</w:t>
      </w:r>
      <w:r>
        <w:t>.</w:t>
      </w:r>
    </w:p>
    <w:p w14:paraId="092B0E8F" w14:textId="77777777" w:rsidR="00992544" w:rsidRPr="000626F3" w:rsidRDefault="00992544" w:rsidP="00992544">
      <w:r>
        <w:rPr>
          <w:b/>
          <w:bCs/>
        </w:rPr>
        <w:t>R-8.3</w:t>
      </w:r>
      <w:r w:rsidRPr="000626F3">
        <w:rPr>
          <w:b/>
          <w:bCs/>
        </w:rPr>
        <w:t>/</w:t>
      </w:r>
      <w:r>
        <w:rPr>
          <w:b/>
          <w:bCs/>
        </w:rPr>
        <w:t>2</w:t>
      </w:r>
      <w:r w:rsidRPr="000626F3">
        <w:rPr>
          <w:b/>
          <w:bCs/>
        </w:rPr>
        <w:t>:</w:t>
      </w:r>
      <w:r w:rsidRPr="000626F3">
        <w:t xml:space="preserve"> </w:t>
      </w:r>
      <w:r w:rsidR="00931E1C">
        <w:t>Network solutions allow multi cycle negotiations.</w:t>
      </w:r>
    </w:p>
    <w:p w14:paraId="53DA351A" w14:textId="77777777" w:rsidR="005F3B68" w:rsidRDefault="00FF34DF" w:rsidP="00FB1E56">
      <w:r>
        <w:t>Normally, the number of H.248 resource reservation cycles is decoupled and independent from call control procedures, however, incoming SIP messages usually acting as direct stimuli for H.248 signalling actions.</w:t>
      </w:r>
    </w:p>
    <w:p w14:paraId="75340647" w14:textId="77777777" w:rsidR="00095B2B" w:rsidRPr="000626F3" w:rsidRDefault="00095B2B" w:rsidP="00095B2B">
      <w:pPr>
        <w:pStyle w:val="Heading2"/>
      </w:pPr>
      <w:bookmarkStart w:id="43" w:name="_Toc413243618"/>
      <w:r w:rsidRPr="000626F3">
        <w:t>8.</w:t>
      </w:r>
      <w:r>
        <w:t>4</w:t>
      </w:r>
      <w:r w:rsidRPr="000626F3">
        <w:tab/>
      </w:r>
      <w:r>
        <w:t>Gateway control signaling: resource management</w:t>
      </w:r>
      <w:r w:rsidR="00E4715D">
        <w:t xml:space="preserve"> process</w:t>
      </w:r>
      <w:r>
        <w:t xml:space="preserve"> in H.248 MG</w:t>
      </w:r>
      <w:bookmarkEnd w:id="43"/>
    </w:p>
    <w:p w14:paraId="67E1B7D8" w14:textId="77777777" w:rsidR="00095B2B" w:rsidRDefault="0036380A" w:rsidP="00095B2B">
      <w:r>
        <w:t>Following resource management models might be worth of consideration:</w:t>
      </w:r>
    </w:p>
    <w:p w14:paraId="5956C298" w14:textId="77777777" w:rsidR="001C2D7F" w:rsidRDefault="0067716C">
      <w:pPr>
        <w:pStyle w:val="ListParagraph"/>
        <w:numPr>
          <w:ilvl w:val="0"/>
          <w:numId w:val="73"/>
        </w:numPr>
        <w:overflowPunct w:val="0"/>
        <w:autoSpaceDE w:val="0"/>
        <w:autoSpaceDN w:val="0"/>
        <w:adjustRightInd w:val="0"/>
        <w:ind w:left="567" w:hanging="567"/>
        <w:textAlignment w:val="baseline"/>
      </w:pPr>
      <w:r>
        <w:t>model of resource "protocol stack":</w:t>
      </w:r>
    </w:p>
    <w:p w14:paraId="707414FC" w14:textId="77777777" w:rsidR="001C2D7F" w:rsidRDefault="008333B6">
      <w:pPr>
        <w:numPr>
          <w:ilvl w:val="0"/>
          <w:numId w:val="89"/>
        </w:numPr>
        <w:overflowPunct w:val="0"/>
        <w:autoSpaceDE w:val="0"/>
        <w:autoSpaceDN w:val="0"/>
        <w:adjustRightInd w:val="0"/>
        <w:ind w:left="1134" w:hanging="567"/>
        <w:textAlignment w:val="baseline"/>
      </w:pPr>
      <w:r w:rsidRPr="008333B6">
        <w:rPr>
          <w:i/>
        </w:rPr>
        <w:t>monolithic resource model</w:t>
      </w:r>
      <w:r w:rsidR="0067716C">
        <w:t>, i.e., an entire SDP media description is modelled as a single MG resource;</w:t>
      </w:r>
    </w:p>
    <w:p w14:paraId="30560A99" w14:textId="77777777" w:rsidR="001C2D7F" w:rsidRDefault="008333B6">
      <w:pPr>
        <w:numPr>
          <w:ilvl w:val="0"/>
          <w:numId w:val="89"/>
        </w:numPr>
        <w:overflowPunct w:val="0"/>
        <w:autoSpaceDE w:val="0"/>
        <w:autoSpaceDN w:val="0"/>
        <w:adjustRightInd w:val="0"/>
        <w:ind w:left="1134" w:hanging="567"/>
        <w:textAlignment w:val="baseline"/>
      </w:pPr>
      <w:r w:rsidRPr="008333B6">
        <w:rPr>
          <w:i/>
        </w:rPr>
        <w:t xml:space="preserve">decomposed </w:t>
      </w:r>
      <w:r w:rsidR="0067716C">
        <w:rPr>
          <w:i/>
        </w:rPr>
        <w:t xml:space="preserve">resource </w:t>
      </w:r>
      <w:r w:rsidRPr="008333B6">
        <w:rPr>
          <w:i/>
        </w:rPr>
        <w:t>model</w:t>
      </w:r>
      <w:r w:rsidR="0067716C">
        <w:t xml:space="preserve"> by separating the protocol stack in a lower segment of network/transport resources and a upper segment of the actual media-related resources.</w:t>
      </w:r>
      <w:r w:rsidR="009812C0">
        <w:rPr>
          <w:rStyle w:val="FootnoteReference"/>
        </w:rPr>
        <w:footnoteReference w:id="1"/>
      </w:r>
    </w:p>
    <w:p w14:paraId="6FE15D94" w14:textId="77777777" w:rsidR="001C2D7F" w:rsidRDefault="0067716C">
      <w:pPr>
        <w:pStyle w:val="Note"/>
        <w:ind w:left="567"/>
      </w:pPr>
      <w:r>
        <w:t>NOTE – The decomposed model (1b) is already anchored in the ETSI TISPAN Ia profile (see</w:t>
      </w:r>
      <w:r w:rsidR="00E22A17">
        <w:t xml:space="preserve"> </w:t>
      </w:r>
      <w:r w:rsidR="00E22A17" w:rsidRPr="000626F3">
        <w:t>[</w:t>
      </w:r>
      <w:r w:rsidR="00E22A17" w:rsidRPr="00114AA6">
        <w:t>ETSI T</w:t>
      </w:r>
      <w:r w:rsidR="00E22A17">
        <w:t>S</w:t>
      </w:r>
      <w:r w:rsidR="00E22A17" w:rsidRPr="00114AA6">
        <w:t xml:space="preserve"> 183 0</w:t>
      </w:r>
      <w:r w:rsidR="00E22A17">
        <w:t>18</w:t>
      </w:r>
      <w:r w:rsidR="00E22A17" w:rsidRPr="000626F3">
        <w:t>]</w:t>
      </w:r>
      <w:r w:rsidR="00E22A17">
        <w:t>, clause </w:t>
      </w:r>
      <w:r w:rsidR="007F0EAE" w:rsidRPr="007F0EAE">
        <w:t xml:space="preserve">5.17.1.11 </w:t>
      </w:r>
      <w:r w:rsidR="007F0EAE">
        <w:t>"</w:t>
      </w:r>
      <w:r w:rsidR="008333B6" w:rsidRPr="008333B6">
        <w:rPr>
          <w:i/>
        </w:rPr>
        <w:t>One-Stage and Two-Stage BGF Resource Reservation</w:t>
      </w:r>
      <w:r w:rsidR="007F0EAE">
        <w:t>"</w:t>
      </w:r>
      <w:r>
        <w:t>) by splitting the protocol stack in SDP "c="-line and SDP "m="-line resource partitions.</w:t>
      </w:r>
    </w:p>
    <w:p w14:paraId="33CFFA57" w14:textId="77777777" w:rsidR="00656855" w:rsidRDefault="00656855" w:rsidP="00656855">
      <w:r>
        <w:t xml:space="preserve">It is obvious that there will be trade-off decisions between "early end-to-end connectivity and media path usage" versus "MG resource management complexity". It is not the purpose of this Supplement to evaluate this topic in more detail, but there might be at least following requirements postulated due to H.248 profiles according to </w:t>
      </w:r>
      <w:r w:rsidRPr="000626F3">
        <w:t>[</w:t>
      </w:r>
      <w:r w:rsidRPr="00114AA6">
        <w:t>ETSI T</w:t>
      </w:r>
      <w:r>
        <w:t>S</w:t>
      </w:r>
      <w:r w:rsidRPr="00114AA6">
        <w:t xml:space="preserve"> 183 0</w:t>
      </w:r>
      <w:r>
        <w:t>18</w:t>
      </w:r>
      <w:r w:rsidRPr="000626F3">
        <w:t>]</w:t>
      </w:r>
      <w:r>
        <w:t>:</w:t>
      </w:r>
    </w:p>
    <w:p w14:paraId="4CC3B3F2" w14:textId="77777777" w:rsidR="00095B2B" w:rsidRPr="000626F3" w:rsidRDefault="00095B2B" w:rsidP="00095B2B">
      <w:r>
        <w:rPr>
          <w:b/>
          <w:bCs/>
        </w:rPr>
        <w:t>R-8.4</w:t>
      </w:r>
      <w:r w:rsidRPr="000626F3">
        <w:rPr>
          <w:b/>
          <w:bCs/>
        </w:rPr>
        <w:t>/</w:t>
      </w:r>
      <w:r>
        <w:rPr>
          <w:b/>
          <w:bCs/>
        </w:rPr>
        <w:t>1</w:t>
      </w:r>
      <w:r w:rsidRPr="000626F3">
        <w:rPr>
          <w:b/>
          <w:bCs/>
        </w:rPr>
        <w:t>:</w:t>
      </w:r>
      <w:r w:rsidRPr="000626F3">
        <w:t xml:space="preserve"> </w:t>
      </w:r>
      <w:r w:rsidR="007F0EAE">
        <w:t xml:space="preserve">The MGC-to-MG resource reservation process follows </w:t>
      </w:r>
      <w:r w:rsidR="007F0EAE" w:rsidRPr="00A41C66">
        <w:t xml:space="preserve">the </w:t>
      </w:r>
      <w:r w:rsidR="005A4282" w:rsidRPr="005A4282">
        <w:t>process that</w:t>
      </w:r>
      <w:r w:rsidR="007F0EAE" w:rsidRPr="00A41C66">
        <w:t xml:space="preserve"> available</w:t>
      </w:r>
      <w:r w:rsidR="007F0EAE">
        <w:t xml:space="preserve"> SDP "m="-line is already signalled together with "c="-line information.</w:t>
      </w:r>
    </w:p>
    <w:p w14:paraId="0ADB2AAD" w14:textId="77777777" w:rsidR="00095B2B" w:rsidRPr="000626F3" w:rsidRDefault="00095B2B" w:rsidP="00095B2B">
      <w:r>
        <w:rPr>
          <w:b/>
          <w:bCs/>
        </w:rPr>
        <w:lastRenderedPageBreak/>
        <w:t>R-8.4</w:t>
      </w:r>
      <w:r w:rsidRPr="000626F3">
        <w:rPr>
          <w:b/>
          <w:bCs/>
        </w:rPr>
        <w:t>/</w:t>
      </w:r>
      <w:r>
        <w:rPr>
          <w:b/>
          <w:bCs/>
        </w:rPr>
        <w:t>2</w:t>
      </w:r>
      <w:r w:rsidRPr="000626F3">
        <w:rPr>
          <w:b/>
          <w:bCs/>
        </w:rPr>
        <w:t>:</w:t>
      </w:r>
      <w:r w:rsidRPr="000626F3">
        <w:t xml:space="preserve"> </w:t>
      </w:r>
      <w:r w:rsidR="00656855">
        <w:t xml:space="preserve">The MGC-to-MG resource reservation process supports </w:t>
      </w:r>
      <w:r w:rsidR="00656855" w:rsidRPr="00A41C66">
        <w:t xml:space="preserve">the </w:t>
      </w:r>
      <w:r w:rsidR="005A4282" w:rsidRPr="005A4282">
        <w:t>process that</w:t>
      </w:r>
      <w:r w:rsidR="007E1186" w:rsidRPr="00A41C66">
        <w:t xml:space="preserve"> </w:t>
      </w:r>
      <w:r w:rsidR="00EA204D">
        <w:t>the</w:t>
      </w:r>
      <w:r w:rsidR="00656855">
        <w:t xml:space="preserve"> MGC would provide in a first phase IP connection resources only ("which would be here SDP "c="-line plus "a=altc:"-lines"), without yet media type / media format information. The "m="-line part would be then subjedt of the second phase in case of media aware type of IWF.</w:t>
      </w:r>
    </w:p>
    <w:p w14:paraId="1500E792" w14:textId="77777777" w:rsidR="00E4715D" w:rsidRPr="000626F3" w:rsidRDefault="00E4715D" w:rsidP="00E4715D">
      <w:pPr>
        <w:pStyle w:val="Heading2"/>
      </w:pPr>
      <w:bookmarkStart w:id="44" w:name="_Toc413243619"/>
      <w:r w:rsidRPr="000626F3">
        <w:t>8.</w:t>
      </w:r>
      <w:r>
        <w:t>5</w:t>
      </w:r>
      <w:r w:rsidRPr="000626F3">
        <w:tab/>
      </w:r>
      <w:r>
        <w:t xml:space="preserve">Gateway control signaling: </w:t>
      </w:r>
      <w:r w:rsidR="00B219F5">
        <w:t>explicit ALTC "call" tagging</w:t>
      </w:r>
      <w:bookmarkEnd w:id="44"/>
    </w:p>
    <w:p w14:paraId="5EC092C5" w14:textId="77777777" w:rsidR="00E4715D" w:rsidRPr="005F3B68" w:rsidRDefault="00B219F5" w:rsidP="00E4715D">
      <w:r>
        <w:t>The ALTC network service might be basically fully transparent to H.248 entities (e.g., in case of a lacking ALTC signalling element at the H.248 interface), however, the MG might support optimized resource management when knowing that a particular call contains "ALTC resource components". Resulting in following requirements:</w:t>
      </w:r>
    </w:p>
    <w:p w14:paraId="1CCB7B64" w14:textId="77777777" w:rsidR="00E4715D" w:rsidRDefault="00E4715D" w:rsidP="00E4715D">
      <w:r>
        <w:rPr>
          <w:b/>
          <w:bCs/>
        </w:rPr>
        <w:t>R-8.</w:t>
      </w:r>
      <w:r w:rsidR="00B219F5">
        <w:rPr>
          <w:b/>
          <w:bCs/>
        </w:rPr>
        <w:t>5</w:t>
      </w:r>
      <w:r w:rsidRPr="000626F3">
        <w:rPr>
          <w:b/>
          <w:bCs/>
        </w:rPr>
        <w:t>/</w:t>
      </w:r>
      <w:r>
        <w:rPr>
          <w:b/>
          <w:bCs/>
        </w:rPr>
        <w:t>1</w:t>
      </w:r>
      <w:r w:rsidRPr="000626F3">
        <w:rPr>
          <w:b/>
          <w:bCs/>
        </w:rPr>
        <w:t>:</w:t>
      </w:r>
      <w:r w:rsidRPr="000626F3">
        <w:t xml:space="preserve"> </w:t>
      </w:r>
      <w:r w:rsidR="00B219F5">
        <w:t xml:space="preserve">ALTC could be transparent to the H.248 MG. The MG processes "ALTC context configuration" requests as regular communication services. </w:t>
      </w:r>
    </w:p>
    <w:p w14:paraId="45496D6A" w14:textId="77777777" w:rsidR="00B219F5" w:rsidRPr="000626F3" w:rsidRDefault="00B219F5" w:rsidP="00E4715D">
      <w:r>
        <w:t>NOTE – This requirement could result in inefficient MG resource usage and decreased MG capacity.</w:t>
      </w:r>
    </w:p>
    <w:p w14:paraId="2CF75D4A" w14:textId="77777777" w:rsidR="00E4715D" w:rsidRPr="000626F3" w:rsidRDefault="00E4715D" w:rsidP="00E4715D">
      <w:r>
        <w:rPr>
          <w:b/>
          <w:bCs/>
        </w:rPr>
        <w:t>R-8.</w:t>
      </w:r>
      <w:r w:rsidR="00B219F5">
        <w:rPr>
          <w:b/>
          <w:bCs/>
        </w:rPr>
        <w:t>5</w:t>
      </w:r>
      <w:r w:rsidRPr="000626F3">
        <w:rPr>
          <w:b/>
          <w:bCs/>
        </w:rPr>
        <w:t>/</w:t>
      </w:r>
      <w:r>
        <w:rPr>
          <w:b/>
          <w:bCs/>
        </w:rPr>
        <w:t>2</w:t>
      </w:r>
      <w:r w:rsidRPr="000626F3">
        <w:rPr>
          <w:b/>
          <w:bCs/>
        </w:rPr>
        <w:t>:</w:t>
      </w:r>
      <w:r w:rsidRPr="000626F3">
        <w:t xml:space="preserve"> </w:t>
      </w:r>
      <w:r w:rsidR="00B219F5">
        <w:t>Support of explicit ALTC context tagging (via a ContextAttribute, or Termination-level property, or SDP element, or …).</w:t>
      </w:r>
    </w:p>
    <w:p w14:paraId="28C2BB4C" w14:textId="77777777" w:rsidR="00B219F5" w:rsidRPr="000626F3" w:rsidRDefault="00B219F5" w:rsidP="00B219F5">
      <w:pPr>
        <w:pStyle w:val="Heading2"/>
      </w:pPr>
      <w:bookmarkStart w:id="45" w:name="_Toc413243620"/>
      <w:r w:rsidRPr="000626F3">
        <w:t>8.</w:t>
      </w:r>
      <w:r>
        <w:t>6</w:t>
      </w:r>
      <w:r w:rsidRPr="000626F3">
        <w:tab/>
      </w:r>
      <w:r>
        <w:t>Gateway control signaling: specific resource components in H.248 MG</w:t>
      </w:r>
      <w:bookmarkEnd w:id="45"/>
    </w:p>
    <w:p w14:paraId="51981D2A" w14:textId="77777777" w:rsidR="00B219F5" w:rsidRPr="00B219F5" w:rsidRDefault="008333B6" w:rsidP="00B219F5">
      <w:pPr>
        <w:rPr>
          <w:i/>
        </w:rPr>
      </w:pPr>
      <w:r w:rsidRPr="008333B6">
        <w:rPr>
          <w:i/>
          <w:highlight w:val="yellow"/>
        </w:rPr>
        <w:t>For further studies ("inserted due to email comments"):</w:t>
      </w:r>
    </w:p>
    <w:p w14:paraId="53A3A3D5" w14:textId="77777777" w:rsidR="00B219F5" w:rsidRPr="000626F3" w:rsidRDefault="00B219F5" w:rsidP="00B219F5">
      <w:r>
        <w:rPr>
          <w:b/>
          <w:bCs/>
        </w:rPr>
        <w:t>R-8.6</w:t>
      </w:r>
      <w:r w:rsidRPr="000626F3">
        <w:rPr>
          <w:b/>
          <w:bCs/>
        </w:rPr>
        <w:t>/</w:t>
      </w:r>
      <w:r>
        <w:rPr>
          <w:b/>
          <w:bCs/>
        </w:rPr>
        <w:t>1</w:t>
      </w:r>
      <w:r w:rsidRPr="000626F3">
        <w:rPr>
          <w:b/>
          <w:bCs/>
        </w:rPr>
        <w:t>:</w:t>
      </w:r>
      <w:r w:rsidRPr="000626F3">
        <w:t xml:space="preserve"> </w:t>
      </w:r>
      <w:r>
        <w:t>ALTC should be supported by "conferencing resources".</w:t>
      </w:r>
    </w:p>
    <w:p w14:paraId="47D0F879" w14:textId="77777777" w:rsidR="00B219F5" w:rsidRPr="000626F3" w:rsidRDefault="00B219F5" w:rsidP="00B219F5">
      <w:r>
        <w:rPr>
          <w:b/>
          <w:bCs/>
        </w:rPr>
        <w:t>R-8.6</w:t>
      </w:r>
      <w:r w:rsidRPr="000626F3">
        <w:rPr>
          <w:b/>
          <w:bCs/>
        </w:rPr>
        <w:t>/</w:t>
      </w:r>
      <w:r>
        <w:rPr>
          <w:b/>
          <w:bCs/>
        </w:rPr>
        <w:t>2</w:t>
      </w:r>
      <w:r w:rsidRPr="000626F3">
        <w:rPr>
          <w:b/>
          <w:bCs/>
        </w:rPr>
        <w:t>:</w:t>
      </w:r>
      <w:r w:rsidRPr="000626F3">
        <w:t xml:space="preserve"> </w:t>
      </w:r>
      <w:r>
        <w:t>…</w:t>
      </w:r>
    </w:p>
    <w:p w14:paraId="36D9087C" w14:textId="77777777" w:rsidR="00095B2B" w:rsidRPr="00992544" w:rsidRDefault="00095B2B" w:rsidP="00FB1E56"/>
    <w:p w14:paraId="3F273E4F" w14:textId="77777777" w:rsidR="00FB1E56" w:rsidRDefault="000E6772" w:rsidP="00FB1E56">
      <w:pPr>
        <w:pStyle w:val="Heading1"/>
        <w:rPr>
          <w:lang w:val="en-US"/>
        </w:rPr>
      </w:pPr>
      <w:bookmarkStart w:id="46" w:name="_Toc413243621"/>
      <w:r>
        <w:rPr>
          <w:lang w:val="en-US"/>
        </w:rPr>
        <w:t>9</w:t>
      </w:r>
      <w:r w:rsidR="00FB1E56">
        <w:rPr>
          <w:lang w:val="en-US"/>
        </w:rPr>
        <w:tab/>
      </w:r>
      <w:r>
        <w:rPr>
          <w:lang w:val="en-US"/>
        </w:rPr>
        <w:t>Discussion</w:t>
      </w:r>
      <w:bookmarkEnd w:id="46"/>
    </w:p>
    <w:p w14:paraId="5F8E3E8E" w14:textId="77777777" w:rsidR="006F7C4C" w:rsidRDefault="006F7C4C" w:rsidP="006F7C4C">
      <w:r>
        <w:t>The various solution options from clause 7 are evaluated by considering example signalling scenarios.</w:t>
      </w:r>
    </w:p>
    <w:p w14:paraId="6F02AFF7" w14:textId="77777777" w:rsidR="000B73C5" w:rsidRDefault="00607F93">
      <w:pPr>
        <w:pStyle w:val="Heading2"/>
      </w:pPr>
      <w:bookmarkStart w:id="47" w:name="_Toc413243622"/>
      <w:r>
        <w:t>9.1</w:t>
      </w:r>
      <w:r>
        <w:tab/>
      </w:r>
      <w:r w:rsidR="006F7C4C">
        <w:t>Call control signalling: examples of SIP SDP offers</w:t>
      </w:r>
      <w:bookmarkEnd w:id="47"/>
      <w:r>
        <w:t xml:space="preserve"> </w:t>
      </w:r>
    </w:p>
    <w:p w14:paraId="55258386" w14:textId="77777777" w:rsidR="006F7C4C" w:rsidRPr="00F269CC" w:rsidRDefault="006F7C4C" w:rsidP="006F7C4C">
      <w:pPr>
        <w:pStyle w:val="Heading3"/>
      </w:pPr>
      <w:bookmarkStart w:id="48" w:name="_Toc413243623"/>
      <w:r>
        <w:t>9.1</w:t>
      </w:r>
      <w:r w:rsidRPr="00F269CC">
        <w:t>.</w:t>
      </w:r>
      <w:r>
        <w:t>1</w:t>
      </w:r>
      <w:r w:rsidRPr="00F269CC">
        <w:tab/>
      </w:r>
      <w:r>
        <w:t>SIP SDP offer example 1: monomedia audio telephony</w:t>
      </w:r>
      <w:bookmarkEnd w:id="48"/>
    </w:p>
    <w:p w14:paraId="1B33A1FE" w14:textId="77777777" w:rsidR="006F7C4C" w:rsidRDefault="006F7C4C" w:rsidP="006F7C4C">
      <w:r>
        <w:t>A typical SIP-level SDP offer is illustrated in Table 9.1.1:</w:t>
      </w:r>
    </w:p>
    <w:p w14:paraId="26DA5FD9" w14:textId="77777777" w:rsidR="006F7C4C" w:rsidRPr="00E85DE7" w:rsidRDefault="006F7C4C" w:rsidP="006F7C4C">
      <w:pPr>
        <w:pStyle w:val="TableNotitle"/>
      </w:pPr>
      <w:bookmarkStart w:id="49" w:name="_Toc413243648"/>
      <w:r w:rsidRPr="00E85DE7">
        <w:t xml:space="preserve">Table </w:t>
      </w:r>
      <w:r>
        <w:t>9.1</w:t>
      </w:r>
      <w:r w:rsidRPr="00E85DE7">
        <w:t xml:space="preserve">.1 – Example command encoding – </w:t>
      </w:r>
      <w:r w:rsidRPr="002B7C42">
        <w:t>(SIP) SDP Offer</w:t>
      </w:r>
      <w:r>
        <w:t xml:space="preserve"> example 1</w:t>
      </w:r>
      <w:bookmarkEnd w:id="4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6F7C4C" w:rsidRPr="00F269CC" w14:paraId="51FC837F" w14:textId="77777777" w:rsidTr="005C065D">
        <w:trPr>
          <w:jc w:val="center"/>
        </w:trPr>
        <w:tc>
          <w:tcPr>
            <w:tcW w:w="6363" w:type="dxa"/>
            <w:shd w:val="clear" w:color="auto" w:fill="E0E0E0"/>
            <w:vAlign w:val="center"/>
          </w:tcPr>
          <w:p w14:paraId="229BC1C1" w14:textId="77777777" w:rsidR="006F7C4C" w:rsidRPr="00F269CC" w:rsidRDefault="006F7C4C" w:rsidP="005C065D">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(SIP) SDP  encoding</w:t>
            </w:r>
          </w:p>
        </w:tc>
        <w:tc>
          <w:tcPr>
            <w:tcW w:w="3276" w:type="dxa"/>
            <w:shd w:val="clear" w:color="auto" w:fill="E0E0E0"/>
            <w:vAlign w:val="center"/>
          </w:tcPr>
          <w:p w14:paraId="4C64CC40" w14:textId="77777777" w:rsidR="006F7C4C" w:rsidRPr="00F269CC" w:rsidRDefault="006F7C4C" w:rsidP="005C065D">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6F7C4C" w:rsidRPr="00F269CC" w14:paraId="3EC8B563" w14:textId="77777777" w:rsidTr="005C065D">
        <w:trPr>
          <w:jc w:val="center"/>
        </w:trPr>
        <w:tc>
          <w:tcPr>
            <w:tcW w:w="6363" w:type="dxa"/>
          </w:tcPr>
          <w:p w14:paraId="5F4D8D94" w14:textId="77777777" w:rsidR="006F7C4C" w:rsidRPr="00F269CC" w:rsidRDefault="006F7C4C"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3D3D5CEE" w14:textId="77777777" w:rsidR="006F7C4C" w:rsidRPr="00F269CC" w:rsidRDefault="006F7C4C"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o=...</w:t>
            </w:r>
          </w:p>
          <w:p w14:paraId="7622DB18" w14:textId="77777777" w:rsidR="006F7C4C" w:rsidRPr="00F269CC" w:rsidRDefault="006F7C4C"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s=...</w:t>
            </w:r>
          </w:p>
          <w:p w14:paraId="323C103F" w14:textId="77777777" w:rsidR="006F7C4C" w:rsidRPr="00F269CC" w:rsidRDefault="006F7C4C"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t=...</w:t>
            </w:r>
          </w:p>
          <w:p w14:paraId="45480359" w14:textId="77777777" w:rsidR="006F7C4C" w:rsidRPr="00E34388" w:rsidRDefault="005A4282"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highlight w:val="yellow"/>
              </w:rPr>
              <w:t>c=IN IP4 &lt;</w:t>
            </w:r>
            <w:r w:rsidRPr="005A4282">
              <w:rPr>
                <w:rFonts w:ascii="Courier New" w:hAnsi="Courier New"/>
                <w:b/>
                <w:i/>
                <w:noProof/>
                <w:sz w:val="18"/>
                <w:szCs w:val="18"/>
                <w:highlight w:val="yellow"/>
              </w:rPr>
              <w:t>UE_</w:t>
            </w:r>
            <w:r w:rsidR="00D87400">
              <w:rPr>
                <w:rFonts w:ascii="Courier New" w:hAnsi="Courier New"/>
                <w:b/>
                <w:i/>
                <w:noProof/>
                <w:sz w:val="18"/>
                <w:szCs w:val="18"/>
                <w:highlight w:val="yellow"/>
              </w:rPr>
              <w:t>X</w:t>
            </w:r>
            <w:r w:rsidRPr="005A4282">
              <w:rPr>
                <w:rFonts w:ascii="Courier New" w:hAnsi="Courier New"/>
                <w:b/>
                <w:i/>
                <w:noProof/>
                <w:sz w:val="18"/>
                <w:szCs w:val="18"/>
                <w:highlight w:val="yellow"/>
              </w:rPr>
              <w:t>_IPv4_addr_data</w:t>
            </w:r>
            <w:r w:rsidRPr="005A4282">
              <w:rPr>
                <w:rFonts w:ascii="Courier New" w:hAnsi="Courier New"/>
                <w:b/>
                <w:noProof/>
                <w:sz w:val="18"/>
                <w:szCs w:val="18"/>
                <w:highlight w:val="yellow"/>
              </w:rPr>
              <w:t>&gt;</w:t>
            </w:r>
          </w:p>
          <w:p w14:paraId="76B54B97" w14:textId="77777777" w:rsidR="006F7C4C" w:rsidRPr="002F03B1" w:rsidRDefault="006F7C4C"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005A4282" w:rsidRPr="005A4282">
              <w:rPr>
                <w:rFonts w:ascii="Courier New" w:hAnsi="Courier New"/>
                <w:b/>
                <w:noProof/>
                <w:sz w:val="18"/>
                <w:szCs w:val="18"/>
                <w:highlight w:val="yellow"/>
                <w:lang w:val="fr-FR"/>
              </w:rPr>
              <w:t>&lt;</w:t>
            </w:r>
            <w:r w:rsidR="005A4282" w:rsidRPr="005A4282">
              <w:rPr>
                <w:rFonts w:ascii="Courier New" w:hAnsi="Courier New"/>
                <w:b/>
                <w:i/>
                <w:noProof/>
                <w:sz w:val="18"/>
                <w:szCs w:val="18"/>
                <w:highlight w:val="yellow"/>
                <w:lang w:val="fr-FR"/>
              </w:rPr>
              <w:t>UE_</w:t>
            </w:r>
            <w:r w:rsidR="00D87400" w:rsidRPr="002F03B1">
              <w:rPr>
                <w:rFonts w:ascii="Courier New" w:hAnsi="Courier New"/>
                <w:b/>
                <w:i/>
                <w:noProof/>
                <w:sz w:val="18"/>
                <w:szCs w:val="18"/>
                <w:highlight w:val="yellow"/>
                <w:lang w:val="fr-FR"/>
              </w:rPr>
              <w:t>X</w:t>
            </w:r>
            <w:r w:rsidR="005A4282" w:rsidRPr="005A4282">
              <w:rPr>
                <w:rFonts w:ascii="Courier New" w:hAnsi="Courier New"/>
                <w:b/>
                <w:i/>
                <w:noProof/>
                <w:sz w:val="18"/>
                <w:szCs w:val="18"/>
                <w:highlight w:val="yellow"/>
                <w:lang w:val="fr-FR"/>
              </w:rPr>
              <w:t>_</w:t>
            </w:r>
            <w:r w:rsidR="00E34388" w:rsidRPr="002F03B1">
              <w:rPr>
                <w:rFonts w:ascii="Courier New" w:hAnsi="Courier New"/>
                <w:b/>
                <w:i/>
                <w:noProof/>
                <w:sz w:val="18"/>
                <w:szCs w:val="18"/>
                <w:highlight w:val="yellow"/>
                <w:lang w:val="fr-FR"/>
              </w:rPr>
              <w:t>IPv4_</w:t>
            </w:r>
            <w:r w:rsidR="005A4282" w:rsidRPr="005A4282">
              <w:rPr>
                <w:rFonts w:ascii="Courier New" w:hAnsi="Courier New"/>
                <w:b/>
                <w:i/>
                <w:noProof/>
                <w:sz w:val="18"/>
                <w:szCs w:val="18"/>
                <w:highlight w:val="yellow"/>
                <w:lang w:val="fr-FR"/>
              </w:rPr>
              <w:t>port_audio</w:t>
            </w:r>
            <w:r w:rsidR="005A4282" w:rsidRPr="005A4282">
              <w:rPr>
                <w:rFonts w:ascii="Courier New" w:hAnsi="Courier New"/>
                <w:b/>
                <w:noProof/>
                <w:sz w:val="18"/>
                <w:szCs w:val="18"/>
                <w:highlight w:val="yellow"/>
                <w:lang w:val="fr-FR"/>
              </w:rPr>
              <w:t>&gt;</w:t>
            </w:r>
            <w:r w:rsidRPr="002F03B1">
              <w:rPr>
                <w:rFonts w:ascii="Courier New" w:hAnsi="Courier New"/>
                <w:noProof/>
                <w:sz w:val="18"/>
                <w:szCs w:val="18"/>
                <w:lang w:val="fr-FR"/>
              </w:rPr>
              <w:t xml:space="preserve"> RTP/AVP &lt;fmt&gt; </w:t>
            </w:r>
          </w:p>
          <w:p w14:paraId="2421CD07" w14:textId="77777777" w:rsidR="006F7C4C" w:rsidRPr="00C9671D" w:rsidRDefault="005A4282"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4282">
              <w:rPr>
                <w:rFonts w:ascii="Courier New" w:hAnsi="Courier New"/>
                <w:noProof/>
                <w:sz w:val="18"/>
                <w:szCs w:val="18"/>
                <w:lang w:val="en-US"/>
              </w:rPr>
              <w:t>… ; SDP attributes for audio format description(s)</w:t>
            </w:r>
          </w:p>
          <w:p w14:paraId="3FC3520C" w14:textId="77777777" w:rsidR="001C2D7F" w:rsidRDefault="005A428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highlight w:val="yellow"/>
                <w:lang w:val="en-US"/>
              </w:rPr>
            </w:pPr>
            <w:r w:rsidRPr="005A4282">
              <w:rPr>
                <w:rFonts w:ascii="Courier New" w:hAnsi="Courier New"/>
                <w:b/>
                <w:noProof/>
                <w:sz w:val="18"/>
                <w:szCs w:val="18"/>
                <w:highlight w:val="yellow"/>
                <w:lang w:val="en-US"/>
              </w:rPr>
              <w:t>a=altc:1 IP6 &lt;</w:t>
            </w:r>
            <w:r w:rsidRPr="005A4282">
              <w:rPr>
                <w:rFonts w:ascii="Courier New" w:hAnsi="Courier New"/>
                <w:b/>
                <w:i/>
                <w:noProof/>
                <w:sz w:val="18"/>
                <w:szCs w:val="18"/>
                <w:highlight w:val="yellow"/>
                <w:lang w:val="en-US"/>
              </w:rPr>
              <w:t>UE_X_IPv6_addr_data</w:t>
            </w:r>
            <w:r w:rsidRPr="005A4282">
              <w:rPr>
                <w:rFonts w:ascii="Courier New" w:hAnsi="Courier New"/>
                <w:b/>
                <w:noProof/>
                <w:sz w:val="18"/>
                <w:szCs w:val="18"/>
                <w:highlight w:val="yellow"/>
                <w:lang w:val="en-US"/>
              </w:rPr>
              <w:t>&gt; &lt;</w:t>
            </w:r>
            <w:r w:rsidRPr="005A4282">
              <w:rPr>
                <w:rFonts w:ascii="Courier New" w:hAnsi="Courier New"/>
                <w:b/>
                <w:i/>
                <w:noProof/>
                <w:sz w:val="18"/>
                <w:szCs w:val="18"/>
                <w:highlight w:val="yellow"/>
                <w:lang w:val="en-US"/>
              </w:rPr>
              <w:t>UE_X_IPv6_port_audio</w:t>
            </w:r>
            <w:r w:rsidRPr="005A4282">
              <w:rPr>
                <w:rFonts w:ascii="Courier New" w:hAnsi="Courier New"/>
                <w:b/>
                <w:noProof/>
                <w:sz w:val="18"/>
                <w:szCs w:val="18"/>
                <w:highlight w:val="yellow"/>
                <w:lang w:val="en-US"/>
              </w:rPr>
              <w:t>&gt;</w:t>
            </w:r>
          </w:p>
          <w:p w14:paraId="432F5B4B" w14:textId="77777777" w:rsidR="006F7C4C" w:rsidRPr="002F03B1" w:rsidRDefault="008333B6"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pt-BR"/>
              </w:rPr>
            </w:pPr>
            <w:r w:rsidRPr="002F03B1">
              <w:rPr>
                <w:rFonts w:ascii="Courier New" w:hAnsi="Courier New"/>
                <w:b/>
                <w:noProof/>
                <w:sz w:val="18"/>
                <w:szCs w:val="18"/>
                <w:highlight w:val="yellow"/>
                <w:lang w:val="pt-BR"/>
              </w:rPr>
              <w:t>a=altc:2</w:t>
            </w:r>
            <w:r w:rsidR="005A4282" w:rsidRPr="005A4282">
              <w:rPr>
                <w:rFonts w:ascii="Courier New" w:hAnsi="Courier New"/>
                <w:b/>
                <w:noProof/>
                <w:sz w:val="18"/>
                <w:szCs w:val="18"/>
                <w:highlight w:val="yellow"/>
                <w:lang w:val="pt-BR"/>
              </w:rPr>
              <w:t xml:space="preserve"> IP4 &lt;</w:t>
            </w:r>
            <w:r w:rsidR="005A4282" w:rsidRPr="005A4282">
              <w:rPr>
                <w:rFonts w:ascii="Courier New" w:hAnsi="Courier New"/>
                <w:b/>
                <w:i/>
                <w:noProof/>
                <w:sz w:val="18"/>
                <w:szCs w:val="18"/>
                <w:highlight w:val="yellow"/>
                <w:lang w:val="pt-BR"/>
              </w:rPr>
              <w:t>UE_</w:t>
            </w:r>
            <w:r w:rsidR="00D87400" w:rsidRPr="002F03B1">
              <w:rPr>
                <w:rFonts w:ascii="Courier New" w:hAnsi="Courier New"/>
                <w:b/>
                <w:i/>
                <w:noProof/>
                <w:sz w:val="18"/>
                <w:szCs w:val="18"/>
                <w:highlight w:val="yellow"/>
                <w:lang w:val="pt-BR"/>
              </w:rPr>
              <w:t>X</w:t>
            </w:r>
            <w:r w:rsidR="005A4282" w:rsidRPr="005A4282">
              <w:rPr>
                <w:rFonts w:ascii="Courier New" w:hAnsi="Courier New"/>
                <w:b/>
                <w:i/>
                <w:noProof/>
                <w:sz w:val="18"/>
                <w:szCs w:val="18"/>
                <w:highlight w:val="yellow"/>
                <w:lang w:val="pt-BR"/>
              </w:rPr>
              <w:t>_IPv4_addr_data</w:t>
            </w:r>
            <w:r w:rsidR="005A4282" w:rsidRPr="005A4282">
              <w:rPr>
                <w:rFonts w:ascii="Courier New" w:hAnsi="Courier New"/>
                <w:b/>
                <w:noProof/>
                <w:sz w:val="18"/>
                <w:szCs w:val="18"/>
                <w:highlight w:val="yellow"/>
                <w:lang w:val="pt-BR"/>
              </w:rPr>
              <w:t>&gt;</w:t>
            </w:r>
            <w:r w:rsidR="00E34388" w:rsidRPr="002F03B1">
              <w:rPr>
                <w:rFonts w:ascii="Courier New" w:hAnsi="Courier New"/>
                <w:b/>
                <w:noProof/>
                <w:sz w:val="18"/>
                <w:szCs w:val="18"/>
                <w:lang w:val="pt-BR"/>
              </w:rPr>
              <w:t xml:space="preserve"> </w:t>
            </w:r>
            <w:r w:rsidR="00E34388" w:rsidRPr="002F03B1">
              <w:rPr>
                <w:rFonts w:ascii="Courier New" w:hAnsi="Courier New"/>
                <w:b/>
                <w:noProof/>
                <w:sz w:val="18"/>
                <w:szCs w:val="18"/>
                <w:highlight w:val="yellow"/>
                <w:lang w:val="pt-BR"/>
              </w:rPr>
              <w:t>&lt;</w:t>
            </w:r>
            <w:r w:rsidR="00E34388" w:rsidRPr="002F03B1">
              <w:rPr>
                <w:rFonts w:ascii="Courier New" w:hAnsi="Courier New"/>
                <w:b/>
                <w:i/>
                <w:noProof/>
                <w:sz w:val="18"/>
                <w:szCs w:val="18"/>
                <w:highlight w:val="yellow"/>
                <w:lang w:val="pt-BR"/>
              </w:rPr>
              <w:t>UE_</w:t>
            </w:r>
            <w:r w:rsidR="00A41C66" w:rsidRPr="002F03B1">
              <w:rPr>
                <w:rFonts w:ascii="Courier New" w:hAnsi="Courier New"/>
                <w:b/>
                <w:i/>
                <w:noProof/>
                <w:sz w:val="18"/>
                <w:szCs w:val="18"/>
                <w:highlight w:val="yellow"/>
                <w:lang w:val="pt-BR"/>
              </w:rPr>
              <w:t>X</w:t>
            </w:r>
            <w:r w:rsidR="00E34388" w:rsidRPr="002F03B1">
              <w:rPr>
                <w:rFonts w:ascii="Courier New" w:hAnsi="Courier New"/>
                <w:b/>
                <w:i/>
                <w:noProof/>
                <w:sz w:val="18"/>
                <w:szCs w:val="18"/>
                <w:highlight w:val="yellow"/>
                <w:lang w:val="pt-BR"/>
              </w:rPr>
              <w:t>_IPv4_port_audio</w:t>
            </w:r>
            <w:r w:rsidR="00E34388" w:rsidRPr="002F03B1">
              <w:rPr>
                <w:rFonts w:ascii="Courier New" w:hAnsi="Courier New"/>
                <w:b/>
                <w:noProof/>
                <w:sz w:val="18"/>
                <w:szCs w:val="18"/>
                <w:highlight w:val="yellow"/>
                <w:lang w:val="pt-BR"/>
              </w:rPr>
              <w:t>&gt;</w:t>
            </w:r>
          </w:p>
          <w:p w14:paraId="0ACE2A49" w14:textId="77777777" w:rsidR="006F7C4C" w:rsidRPr="00F269CC" w:rsidRDefault="00183119"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w:t>
            </w:r>
          </w:p>
        </w:tc>
        <w:tc>
          <w:tcPr>
            <w:tcW w:w="3276" w:type="dxa"/>
          </w:tcPr>
          <w:p w14:paraId="2238E46D" w14:textId="77777777" w:rsidR="000B73C5" w:rsidRDefault="0018311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sz w:val="20"/>
              </w:rPr>
            </w:pPr>
            <w:r w:rsidRPr="00183119">
              <w:rPr>
                <w:sz w:val="20"/>
              </w:rPr>
              <w:t>The "altc"</w:t>
            </w:r>
            <w:r>
              <w:rPr>
                <w:sz w:val="20"/>
              </w:rPr>
              <w:t xml:space="preserve"> </w:t>
            </w:r>
            <w:r w:rsidRPr="00183119">
              <w:rPr>
                <w:sz w:val="20"/>
              </w:rPr>
              <w:t>attribute is a media-level-only attribute and MUST NOT appear at the</w:t>
            </w:r>
            <w:r>
              <w:rPr>
                <w:sz w:val="20"/>
              </w:rPr>
              <w:t xml:space="preserve"> </w:t>
            </w:r>
            <w:r w:rsidRPr="00183119">
              <w:rPr>
                <w:sz w:val="20"/>
              </w:rPr>
              <w:t>SDP session</w:t>
            </w:r>
            <w:r>
              <w:rPr>
                <w:sz w:val="20"/>
              </w:rPr>
              <w:t>-</w:t>
            </w:r>
            <w:r w:rsidRPr="00183119">
              <w:rPr>
                <w:sz w:val="20"/>
              </w:rPr>
              <w:t>level</w:t>
            </w:r>
            <w:r>
              <w:rPr>
                <w:sz w:val="20"/>
              </w:rPr>
              <w:t>.</w:t>
            </w:r>
          </w:p>
          <w:p w14:paraId="7B9FDC05" w14:textId="77777777" w:rsidR="000B73C5" w:rsidRDefault="0018311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sz w:val="20"/>
              </w:rPr>
            </w:pPr>
            <w:r>
              <w:rPr>
                <w:sz w:val="20"/>
              </w:rPr>
              <w:t>The "c="-line is at session-level in example 1.</w:t>
            </w:r>
          </w:p>
        </w:tc>
      </w:tr>
    </w:tbl>
    <w:p w14:paraId="34E35D53" w14:textId="77777777" w:rsidR="006F7C4C" w:rsidRDefault="006F7C4C" w:rsidP="00FB1E56"/>
    <w:p w14:paraId="11800223" w14:textId="77777777" w:rsidR="004B5030" w:rsidRPr="00F269CC" w:rsidRDefault="004B5030" w:rsidP="004B5030">
      <w:pPr>
        <w:pStyle w:val="Heading3"/>
      </w:pPr>
      <w:bookmarkStart w:id="50" w:name="_Toc392231073"/>
      <w:bookmarkStart w:id="51" w:name="_Toc392299857"/>
      <w:bookmarkStart w:id="52" w:name="_Toc413243624"/>
      <w:r>
        <w:lastRenderedPageBreak/>
        <w:t>9.1</w:t>
      </w:r>
      <w:r w:rsidRPr="00F269CC">
        <w:t>.</w:t>
      </w:r>
      <w:r w:rsidR="00183119">
        <w:t>2</w:t>
      </w:r>
      <w:r w:rsidRPr="00F269CC">
        <w:tab/>
      </w:r>
      <w:bookmarkEnd w:id="50"/>
      <w:bookmarkEnd w:id="51"/>
      <w:r w:rsidR="00183119">
        <w:t xml:space="preserve">SIP SDP offer example 2: </w:t>
      </w:r>
      <w:r w:rsidR="006F7C4C">
        <w:t xml:space="preserve">multimedia </w:t>
      </w:r>
      <w:r w:rsidR="00183119">
        <w:t>WebRTC</w:t>
      </w:r>
      <w:r w:rsidR="006F7C4C">
        <w:t xml:space="preserve"> call</w:t>
      </w:r>
      <w:bookmarkEnd w:id="52"/>
    </w:p>
    <w:p w14:paraId="76DEA90A" w14:textId="77777777" w:rsidR="004B5030" w:rsidRDefault="00183119" w:rsidP="004B5030">
      <w:r>
        <w:t xml:space="preserve">Consideration of a dualmedia WebRTC call with media components audio and video. </w:t>
      </w:r>
      <w:r w:rsidR="004B5030">
        <w:t>A typical SIP-level SDP offer is illustrated in Table </w:t>
      </w:r>
      <w:r>
        <w:t>9.1.2</w:t>
      </w:r>
      <w:r w:rsidR="004B5030">
        <w:t>:</w:t>
      </w:r>
    </w:p>
    <w:p w14:paraId="5707EAE7" w14:textId="77777777" w:rsidR="004B5030" w:rsidRPr="00E85DE7" w:rsidRDefault="004B5030" w:rsidP="004B5030">
      <w:pPr>
        <w:pStyle w:val="TableNotitle"/>
      </w:pPr>
      <w:bookmarkStart w:id="53" w:name="_Toc392487056"/>
      <w:bookmarkStart w:id="54" w:name="_Toc413243649"/>
      <w:r w:rsidRPr="00E85DE7">
        <w:t xml:space="preserve">Table </w:t>
      </w:r>
      <w:r>
        <w:t>9.</w:t>
      </w:r>
      <w:r w:rsidR="00183119">
        <w:t>1</w:t>
      </w:r>
      <w:r w:rsidRPr="00E85DE7">
        <w:t>.</w:t>
      </w:r>
      <w:r w:rsidR="00183119">
        <w:t>2</w:t>
      </w:r>
      <w:r w:rsidRPr="00E85DE7">
        <w:t xml:space="preserve"> – Example command encoding – </w:t>
      </w:r>
      <w:bookmarkEnd w:id="53"/>
      <w:r w:rsidR="00183119" w:rsidRPr="002B7C42">
        <w:t>(SIP) SDP Offer</w:t>
      </w:r>
      <w:r w:rsidR="00183119">
        <w:t xml:space="preserve"> example 2</w:t>
      </w:r>
      <w:bookmarkEnd w:id="5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4B5030" w:rsidRPr="00F269CC" w14:paraId="63A34434" w14:textId="77777777" w:rsidTr="00607F93">
        <w:trPr>
          <w:jc w:val="center"/>
        </w:trPr>
        <w:tc>
          <w:tcPr>
            <w:tcW w:w="6363" w:type="dxa"/>
            <w:shd w:val="clear" w:color="auto" w:fill="E0E0E0"/>
            <w:vAlign w:val="center"/>
          </w:tcPr>
          <w:p w14:paraId="65CB8CF0" w14:textId="77777777"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(SIP) SDP  encoding</w:t>
            </w:r>
          </w:p>
        </w:tc>
        <w:tc>
          <w:tcPr>
            <w:tcW w:w="3276" w:type="dxa"/>
            <w:shd w:val="clear" w:color="auto" w:fill="E0E0E0"/>
            <w:vAlign w:val="center"/>
          </w:tcPr>
          <w:p w14:paraId="4CEAB80A" w14:textId="77777777"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4B5030" w:rsidRPr="00F269CC" w14:paraId="19BBBFC1" w14:textId="77777777" w:rsidTr="00607F93">
        <w:trPr>
          <w:jc w:val="center"/>
        </w:trPr>
        <w:tc>
          <w:tcPr>
            <w:tcW w:w="6363" w:type="dxa"/>
          </w:tcPr>
          <w:p w14:paraId="097C604D" w14:textId="77777777"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v=0</w:t>
            </w:r>
          </w:p>
          <w:p w14:paraId="0387228C" w14:textId="77777777"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o=...</w:t>
            </w:r>
          </w:p>
          <w:p w14:paraId="72450DA7" w14:textId="77777777"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s=...</w:t>
            </w:r>
          </w:p>
          <w:p w14:paraId="5E29B3BB" w14:textId="77777777"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t=...</w:t>
            </w:r>
          </w:p>
          <w:p w14:paraId="00E0F4B7" w14:textId="77777777" w:rsidR="00132677" w:rsidRPr="002F03B1" w:rsidRDefault="008333B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2F03B1">
              <w:rPr>
                <w:rFonts w:ascii="Courier New" w:hAnsi="Courier New"/>
                <w:b/>
                <w:noProof/>
                <w:sz w:val="18"/>
                <w:szCs w:val="18"/>
                <w:lang w:val="en-US"/>
              </w:rPr>
              <w:t>a=group:BUNDLE audio video</w:t>
            </w:r>
          </w:p>
          <w:p w14:paraId="5118B38C" w14:textId="77777777" w:rsidR="000B73C5" w:rsidRPr="00C9671D" w:rsidRDefault="005A428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fr-CH"/>
              </w:rPr>
            </w:pPr>
            <w:r w:rsidRPr="005A4282">
              <w:rPr>
                <w:rFonts w:ascii="Courier New" w:hAnsi="Courier New"/>
                <w:b/>
                <w:noProof/>
                <w:sz w:val="18"/>
                <w:szCs w:val="18"/>
                <w:lang w:val="fr-CH"/>
              </w:rPr>
              <w:t>;</w:t>
            </w:r>
          </w:p>
          <w:p w14:paraId="3BACDC00" w14:textId="77777777" w:rsidR="00132677" w:rsidRPr="00C9671D"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CH"/>
              </w:rPr>
            </w:pPr>
            <w:r w:rsidRPr="005A4282">
              <w:rPr>
                <w:rFonts w:ascii="Courier New" w:hAnsi="Courier New"/>
                <w:b/>
                <w:noProof/>
                <w:sz w:val="18"/>
                <w:szCs w:val="18"/>
                <w:lang w:val="fr-CH"/>
              </w:rPr>
              <w:t>m=audio</w:t>
            </w:r>
            <w:r w:rsidRPr="005A4282">
              <w:rPr>
                <w:rFonts w:ascii="Courier New" w:hAnsi="Courier New"/>
                <w:noProof/>
                <w:sz w:val="18"/>
                <w:szCs w:val="18"/>
                <w:lang w:val="fr-CH"/>
              </w:rPr>
              <w:t xml:space="preserve"> &lt;</w:t>
            </w:r>
            <w:r w:rsidRPr="005A4282">
              <w:rPr>
                <w:rFonts w:ascii="Courier New" w:hAnsi="Courier New"/>
                <w:i/>
                <w:noProof/>
                <w:sz w:val="18"/>
                <w:szCs w:val="18"/>
                <w:highlight w:val="yellow"/>
                <w:lang w:val="fr-CH"/>
              </w:rPr>
              <w:t>UE_X_</w:t>
            </w:r>
            <w:r w:rsidRPr="005A4282">
              <w:rPr>
                <w:rFonts w:ascii="Courier New" w:hAnsi="Courier New"/>
                <w:b/>
                <w:i/>
                <w:noProof/>
                <w:sz w:val="18"/>
                <w:szCs w:val="18"/>
                <w:highlight w:val="yellow"/>
                <w:lang w:val="fr-CH"/>
              </w:rPr>
              <w:t>IPv4_</w:t>
            </w:r>
            <w:r w:rsidRPr="005A4282">
              <w:rPr>
                <w:rFonts w:ascii="Courier New" w:hAnsi="Courier New"/>
                <w:i/>
                <w:noProof/>
                <w:sz w:val="18"/>
                <w:szCs w:val="18"/>
                <w:highlight w:val="yellow"/>
                <w:lang w:val="fr-CH"/>
              </w:rPr>
              <w:t>port_audio_rtp</w:t>
            </w:r>
            <w:r w:rsidRPr="005A4282">
              <w:rPr>
                <w:rFonts w:ascii="Courier New" w:hAnsi="Courier New"/>
                <w:noProof/>
                <w:sz w:val="18"/>
                <w:szCs w:val="18"/>
                <w:lang w:val="fr-CH"/>
              </w:rPr>
              <w:t>&gt; RTP/SAVPF 103 104 0 8 106 105 13 126</w:t>
            </w:r>
          </w:p>
          <w:p w14:paraId="7180BEA5" w14:textId="77777777" w:rsidR="00132677" w:rsidRPr="002F03B1"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4282">
              <w:rPr>
                <w:rFonts w:ascii="Courier New" w:hAnsi="Courier New"/>
                <w:b/>
                <w:noProof/>
                <w:sz w:val="18"/>
                <w:szCs w:val="18"/>
                <w:highlight w:val="yellow"/>
                <w:lang w:val="en-US"/>
              </w:rPr>
              <w:t>c=IN IP4 &lt;</w:t>
            </w:r>
            <w:r w:rsidRPr="005A4282">
              <w:rPr>
                <w:rFonts w:ascii="Courier New" w:hAnsi="Courier New"/>
                <w:b/>
                <w:i/>
                <w:noProof/>
                <w:sz w:val="18"/>
                <w:szCs w:val="18"/>
                <w:highlight w:val="yellow"/>
                <w:lang w:val="en-US"/>
              </w:rPr>
              <w:t>UE_</w:t>
            </w:r>
            <w:r w:rsidR="00D87400" w:rsidRPr="002F03B1">
              <w:rPr>
                <w:rFonts w:ascii="Courier New" w:hAnsi="Courier New"/>
                <w:b/>
                <w:i/>
                <w:noProof/>
                <w:sz w:val="18"/>
                <w:szCs w:val="18"/>
                <w:highlight w:val="yellow"/>
                <w:lang w:val="en-US"/>
              </w:rPr>
              <w:t>X</w:t>
            </w:r>
            <w:r w:rsidRPr="005A4282">
              <w:rPr>
                <w:rFonts w:ascii="Courier New" w:hAnsi="Courier New"/>
                <w:b/>
                <w:i/>
                <w:noProof/>
                <w:sz w:val="18"/>
                <w:szCs w:val="18"/>
                <w:highlight w:val="yellow"/>
                <w:lang w:val="en-US"/>
              </w:rPr>
              <w:t>_IP</w:t>
            </w:r>
            <w:r w:rsidR="00E34388" w:rsidRPr="002F03B1">
              <w:rPr>
                <w:rFonts w:ascii="Courier New" w:hAnsi="Courier New"/>
                <w:b/>
                <w:i/>
                <w:noProof/>
                <w:sz w:val="18"/>
                <w:szCs w:val="18"/>
                <w:highlight w:val="yellow"/>
                <w:lang w:val="en-US"/>
              </w:rPr>
              <w:t>v4</w:t>
            </w:r>
            <w:r w:rsidRPr="005A4282">
              <w:rPr>
                <w:rFonts w:ascii="Courier New" w:hAnsi="Courier New"/>
                <w:b/>
                <w:i/>
                <w:noProof/>
                <w:sz w:val="18"/>
                <w:szCs w:val="18"/>
                <w:highlight w:val="yellow"/>
                <w:lang w:val="en-US"/>
              </w:rPr>
              <w:t>_addr_audio_rtp</w:t>
            </w:r>
            <w:r w:rsidRPr="005A4282">
              <w:rPr>
                <w:rFonts w:ascii="Courier New" w:hAnsi="Courier New"/>
                <w:b/>
                <w:noProof/>
                <w:sz w:val="18"/>
                <w:szCs w:val="18"/>
                <w:highlight w:val="yellow"/>
                <w:lang w:val="en-US"/>
              </w:rPr>
              <w:t>&gt;</w:t>
            </w:r>
          </w:p>
          <w:p w14:paraId="731EA731" w14:textId="77777777" w:rsidR="00132677" w:rsidRPr="002F03B1"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4282">
              <w:rPr>
                <w:rFonts w:ascii="Courier New" w:hAnsi="Courier New"/>
                <w:b/>
                <w:noProof/>
                <w:sz w:val="18"/>
                <w:szCs w:val="18"/>
                <w:highlight w:val="yellow"/>
                <w:lang w:val="en-US"/>
              </w:rPr>
              <w:t>a=rtcp:&lt;</w:t>
            </w:r>
            <w:r w:rsidRPr="005A4282">
              <w:rPr>
                <w:rFonts w:ascii="Courier New" w:hAnsi="Courier New"/>
                <w:b/>
                <w:i/>
                <w:noProof/>
                <w:sz w:val="18"/>
                <w:szCs w:val="18"/>
                <w:highlight w:val="yellow"/>
                <w:lang w:val="en-US"/>
              </w:rPr>
              <w:t>UE_</w:t>
            </w:r>
            <w:r w:rsidR="00D87400" w:rsidRPr="002F03B1">
              <w:rPr>
                <w:rFonts w:ascii="Courier New" w:hAnsi="Courier New"/>
                <w:b/>
                <w:i/>
                <w:noProof/>
                <w:sz w:val="18"/>
                <w:szCs w:val="18"/>
                <w:highlight w:val="yellow"/>
                <w:lang w:val="en-US"/>
              </w:rPr>
              <w:t>X</w:t>
            </w:r>
            <w:r w:rsidRPr="005A4282">
              <w:rPr>
                <w:rFonts w:ascii="Courier New" w:hAnsi="Courier New"/>
                <w:b/>
                <w:i/>
                <w:noProof/>
                <w:sz w:val="18"/>
                <w:szCs w:val="18"/>
                <w:highlight w:val="yellow"/>
                <w:lang w:val="en-US"/>
              </w:rPr>
              <w:t>_</w:t>
            </w:r>
            <w:r w:rsidR="00E34388" w:rsidRPr="00E34388">
              <w:rPr>
                <w:rFonts w:ascii="Courier New" w:hAnsi="Courier New"/>
                <w:b/>
                <w:i/>
                <w:noProof/>
                <w:sz w:val="18"/>
                <w:szCs w:val="18"/>
                <w:highlight w:val="yellow"/>
              </w:rPr>
              <w:t>IPv4_</w:t>
            </w:r>
            <w:r w:rsidRPr="005A4282">
              <w:rPr>
                <w:rFonts w:ascii="Courier New" w:hAnsi="Courier New"/>
                <w:b/>
                <w:i/>
                <w:noProof/>
                <w:sz w:val="18"/>
                <w:szCs w:val="18"/>
                <w:highlight w:val="yellow"/>
                <w:lang w:val="en-US"/>
              </w:rPr>
              <w:t>port_audio_rtcp</w:t>
            </w:r>
            <w:r w:rsidRPr="005A4282">
              <w:rPr>
                <w:rFonts w:ascii="Courier New" w:hAnsi="Courier New"/>
                <w:b/>
                <w:noProof/>
                <w:sz w:val="18"/>
                <w:szCs w:val="18"/>
                <w:highlight w:val="yellow"/>
                <w:lang w:val="en-US"/>
              </w:rPr>
              <w:t>&gt; IN IP4 &lt;</w:t>
            </w:r>
            <w:r w:rsidRPr="005A4282">
              <w:rPr>
                <w:rFonts w:ascii="Courier New" w:hAnsi="Courier New"/>
                <w:b/>
                <w:i/>
                <w:noProof/>
                <w:sz w:val="18"/>
                <w:szCs w:val="18"/>
                <w:highlight w:val="yellow"/>
                <w:lang w:val="en-US"/>
              </w:rPr>
              <w:t>UE_</w:t>
            </w:r>
            <w:r w:rsidR="00D87400" w:rsidRPr="002F03B1">
              <w:rPr>
                <w:rFonts w:ascii="Courier New" w:hAnsi="Courier New"/>
                <w:b/>
                <w:i/>
                <w:noProof/>
                <w:sz w:val="18"/>
                <w:szCs w:val="18"/>
                <w:highlight w:val="yellow"/>
                <w:lang w:val="en-US"/>
              </w:rPr>
              <w:t>X</w:t>
            </w:r>
            <w:r w:rsidRPr="005A4282">
              <w:rPr>
                <w:rFonts w:ascii="Courier New" w:hAnsi="Courier New"/>
                <w:b/>
                <w:i/>
                <w:noProof/>
                <w:sz w:val="18"/>
                <w:szCs w:val="18"/>
                <w:highlight w:val="yellow"/>
                <w:lang w:val="en-US"/>
              </w:rPr>
              <w:t>_IP</w:t>
            </w:r>
            <w:r w:rsidR="00E34388" w:rsidRPr="002F03B1">
              <w:rPr>
                <w:rFonts w:ascii="Courier New" w:hAnsi="Courier New"/>
                <w:b/>
                <w:i/>
                <w:noProof/>
                <w:sz w:val="18"/>
                <w:szCs w:val="18"/>
                <w:highlight w:val="yellow"/>
                <w:lang w:val="en-US"/>
              </w:rPr>
              <w:t>v4_addr&amp;port</w:t>
            </w:r>
            <w:r w:rsidRPr="005A4282">
              <w:rPr>
                <w:rFonts w:ascii="Courier New" w:hAnsi="Courier New"/>
                <w:b/>
                <w:i/>
                <w:noProof/>
                <w:sz w:val="18"/>
                <w:szCs w:val="18"/>
                <w:highlight w:val="yellow"/>
                <w:lang w:val="en-US"/>
              </w:rPr>
              <w:t>_audio_rtcp</w:t>
            </w:r>
            <w:r w:rsidRPr="005A4282">
              <w:rPr>
                <w:rFonts w:ascii="Courier New" w:hAnsi="Courier New"/>
                <w:b/>
                <w:noProof/>
                <w:sz w:val="18"/>
                <w:szCs w:val="18"/>
                <w:highlight w:val="yellow"/>
                <w:lang w:val="en-US"/>
              </w:rPr>
              <w:t>&gt;</w:t>
            </w:r>
          </w:p>
          <w:p w14:paraId="7A00E853" w14:textId="77777777" w:rsidR="00132677" w:rsidRPr="002F03B1" w:rsidRDefault="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 xml:space="preserve">a=mid:audio </w:t>
            </w:r>
          </w:p>
          <w:p w14:paraId="0FDDBD27" w14:textId="77777777" w:rsidR="00132677" w:rsidRPr="002F03B1"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4282">
              <w:rPr>
                <w:rFonts w:ascii="Courier New" w:hAnsi="Courier New"/>
                <w:b/>
                <w:noProof/>
                <w:sz w:val="18"/>
                <w:szCs w:val="18"/>
                <w:highlight w:val="yellow"/>
                <w:lang w:val="en-US"/>
              </w:rPr>
              <w:t>a=rtcp-mux</w:t>
            </w:r>
          </w:p>
          <w:p w14:paraId="48AE4487" w14:textId="77777777" w:rsidR="000B73C5" w:rsidRPr="002F03B1" w:rsidRDefault="008333B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2F03B1">
              <w:rPr>
                <w:rFonts w:ascii="Courier New" w:hAnsi="Courier New"/>
                <w:i/>
                <w:noProof/>
                <w:sz w:val="18"/>
                <w:szCs w:val="18"/>
                <w:lang w:val="en-US"/>
              </w:rPr>
              <w:t xml:space="preserve">[attributes for media formats, RTP media multiplexing, …] </w:t>
            </w:r>
          </w:p>
          <w:p w14:paraId="6087D432" w14:textId="77777777"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a=sendrecv</w:t>
            </w:r>
          </w:p>
          <w:p w14:paraId="55E4643F" w14:textId="77777777" w:rsidR="000B73C5" w:rsidRPr="00E34388" w:rsidRDefault="005A428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highlight w:val="yellow"/>
              </w:rPr>
            </w:pPr>
            <w:r w:rsidRPr="005A4282">
              <w:rPr>
                <w:rFonts w:ascii="Courier New" w:hAnsi="Courier New"/>
                <w:noProof/>
                <w:sz w:val="18"/>
                <w:szCs w:val="18"/>
                <w:highlight w:val="yellow"/>
              </w:rPr>
              <w:t>a=altc:1</w:t>
            </w:r>
            <w:r w:rsidR="008333B6" w:rsidRPr="00E34388">
              <w:rPr>
                <w:rFonts w:ascii="Courier New" w:hAnsi="Courier New"/>
                <w:noProof/>
                <w:sz w:val="18"/>
                <w:szCs w:val="18"/>
                <w:highlight w:val="yellow"/>
              </w:rPr>
              <w:t xml:space="preserve"> IP6 &lt;</w:t>
            </w:r>
            <w:r w:rsidR="005A1027">
              <w:rPr>
                <w:rFonts w:ascii="Courier New" w:hAnsi="Courier New"/>
                <w:i/>
                <w:noProof/>
                <w:sz w:val="18"/>
                <w:szCs w:val="18"/>
                <w:highlight w:val="yellow"/>
              </w:rPr>
              <w:t>UE_</w:t>
            </w:r>
            <w:r w:rsidR="00D87400">
              <w:rPr>
                <w:rFonts w:ascii="Courier New" w:hAnsi="Courier New"/>
                <w:i/>
                <w:noProof/>
                <w:sz w:val="18"/>
                <w:szCs w:val="18"/>
                <w:highlight w:val="yellow"/>
              </w:rPr>
              <w:t>X</w:t>
            </w:r>
            <w:r w:rsidR="005A1027">
              <w:rPr>
                <w:rFonts w:ascii="Courier New" w:hAnsi="Courier New"/>
                <w:i/>
                <w:noProof/>
                <w:sz w:val="18"/>
                <w:szCs w:val="18"/>
                <w:highlight w:val="yellow"/>
              </w:rPr>
              <w:t>_IPv6_addr_audio dat</w:t>
            </w:r>
            <w:r w:rsidR="008333B6" w:rsidRPr="00E34388">
              <w:rPr>
                <w:rFonts w:ascii="Courier New" w:hAnsi="Courier New"/>
                <w:i/>
                <w:noProof/>
                <w:sz w:val="18"/>
                <w:szCs w:val="18"/>
                <w:highlight w:val="yellow"/>
              </w:rPr>
              <w:t>a</w:t>
            </w:r>
            <w:r w:rsidR="008333B6" w:rsidRPr="00E34388">
              <w:rPr>
                <w:rFonts w:ascii="Courier New" w:hAnsi="Courier New"/>
                <w:noProof/>
                <w:sz w:val="18"/>
                <w:szCs w:val="18"/>
                <w:highlight w:val="yellow"/>
              </w:rPr>
              <w:t>&gt;</w:t>
            </w:r>
            <w:r w:rsidR="00E34388">
              <w:rPr>
                <w:rFonts w:ascii="Courier New" w:hAnsi="Courier New"/>
                <w:b/>
                <w:noProof/>
                <w:sz w:val="18"/>
                <w:szCs w:val="18"/>
                <w:highlight w:val="yellow"/>
              </w:rPr>
              <w:t xml:space="preserve"> </w:t>
            </w:r>
            <w:r w:rsidR="00E34388" w:rsidRPr="00E34388">
              <w:rPr>
                <w:rFonts w:ascii="Courier New" w:hAnsi="Courier New"/>
                <w:b/>
                <w:noProof/>
                <w:sz w:val="18"/>
                <w:szCs w:val="18"/>
                <w:highlight w:val="yellow"/>
              </w:rPr>
              <w:t>&lt;</w:t>
            </w:r>
            <w:r w:rsidR="00E34388" w:rsidRPr="00E34388">
              <w:rPr>
                <w:rFonts w:ascii="Courier New" w:hAnsi="Courier New"/>
                <w:b/>
                <w:i/>
                <w:noProof/>
                <w:sz w:val="18"/>
                <w:szCs w:val="18"/>
                <w:highlight w:val="yellow"/>
              </w:rPr>
              <w:t>UE_</w:t>
            </w:r>
            <w:r w:rsidR="00D87400">
              <w:rPr>
                <w:rFonts w:ascii="Courier New" w:hAnsi="Courier New"/>
                <w:b/>
                <w:i/>
                <w:noProof/>
                <w:sz w:val="18"/>
                <w:szCs w:val="18"/>
                <w:highlight w:val="yellow"/>
              </w:rPr>
              <w:t>X</w:t>
            </w:r>
            <w:r w:rsidR="00E34388" w:rsidRPr="00E34388">
              <w:rPr>
                <w:rFonts w:ascii="Courier New" w:hAnsi="Courier New"/>
                <w:b/>
                <w:i/>
                <w:noProof/>
                <w:sz w:val="18"/>
                <w:szCs w:val="18"/>
                <w:highlight w:val="yellow"/>
              </w:rPr>
              <w:t>_IPv</w:t>
            </w:r>
            <w:r w:rsidR="00E34388">
              <w:rPr>
                <w:rFonts w:ascii="Courier New" w:hAnsi="Courier New"/>
                <w:b/>
                <w:i/>
                <w:noProof/>
                <w:sz w:val="18"/>
                <w:szCs w:val="18"/>
                <w:highlight w:val="yellow"/>
              </w:rPr>
              <w:t>6</w:t>
            </w:r>
            <w:r w:rsidR="00E34388" w:rsidRPr="00E34388">
              <w:rPr>
                <w:rFonts w:ascii="Courier New" w:hAnsi="Courier New"/>
                <w:b/>
                <w:i/>
                <w:noProof/>
                <w:sz w:val="18"/>
                <w:szCs w:val="18"/>
                <w:highlight w:val="yellow"/>
              </w:rPr>
              <w:t>_port_audio</w:t>
            </w:r>
            <w:r w:rsidR="00E34388" w:rsidRPr="00E34388">
              <w:rPr>
                <w:rFonts w:ascii="Courier New" w:hAnsi="Courier New"/>
                <w:b/>
                <w:noProof/>
                <w:sz w:val="18"/>
                <w:szCs w:val="18"/>
                <w:highlight w:val="yellow"/>
              </w:rPr>
              <w:t>&gt;</w:t>
            </w:r>
          </w:p>
          <w:p w14:paraId="35E695CF" w14:textId="77777777" w:rsidR="00132677" w:rsidRPr="002F03B1"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pt-BR"/>
              </w:rPr>
            </w:pPr>
            <w:r w:rsidRPr="005A4282">
              <w:rPr>
                <w:rFonts w:ascii="Courier New" w:hAnsi="Courier New"/>
                <w:noProof/>
                <w:sz w:val="18"/>
                <w:szCs w:val="18"/>
                <w:highlight w:val="yellow"/>
                <w:lang w:val="pt-BR"/>
              </w:rPr>
              <w:t>a=altc:2</w:t>
            </w:r>
            <w:r w:rsidR="008333B6" w:rsidRPr="002F03B1">
              <w:rPr>
                <w:rFonts w:ascii="Courier New" w:hAnsi="Courier New"/>
                <w:noProof/>
                <w:sz w:val="18"/>
                <w:szCs w:val="18"/>
                <w:highlight w:val="yellow"/>
                <w:lang w:val="pt-BR"/>
              </w:rPr>
              <w:t xml:space="preserve"> IP4 &lt;</w:t>
            </w:r>
            <w:r w:rsidR="005A1027" w:rsidRPr="002F03B1">
              <w:rPr>
                <w:rFonts w:ascii="Courier New" w:hAnsi="Courier New"/>
                <w:i/>
                <w:noProof/>
                <w:sz w:val="18"/>
                <w:szCs w:val="18"/>
                <w:highlight w:val="yellow"/>
                <w:lang w:val="pt-BR"/>
              </w:rPr>
              <w:t>UE_</w:t>
            </w:r>
            <w:r w:rsidR="00D87400" w:rsidRPr="002F03B1">
              <w:rPr>
                <w:rFonts w:ascii="Courier New" w:hAnsi="Courier New"/>
                <w:i/>
                <w:noProof/>
                <w:sz w:val="18"/>
                <w:szCs w:val="18"/>
                <w:highlight w:val="yellow"/>
                <w:lang w:val="pt-BR"/>
              </w:rPr>
              <w:t>X</w:t>
            </w:r>
            <w:r w:rsidR="005A1027" w:rsidRPr="002F03B1">
              <w:rPr>
                <w:rFonts w:ascii="Courier New" w:hAnsi="Courier New"/>
                <w:i/>
                <w:noProof/>
                <w:sz w:val="18"/>
                <w:szCs w:val="18"/>
                <w:highlight w:val="yellow"/>
                <w:lang w:val="pt-BR"/>
              </w:rPr>
              <w:t>_IPv4_addr_audio data</w:t>
            </w:r>
            <w:r w:rsidR="005A1027" w:rsidRPr="002F03B1">
              <w:rPr>
                <w:rFonts w:ascii="Courier New" w:hAnsi="Courier New"/>
                <w:noProof/>
                <w:sz w:val="18"/>
                <w:szCs w:val="18"/>
                <w:highlight w:val="yellow"/>
                <w:lang w:val="pt-BR"/>
              </w:rPr>
              <w:t>&gt;</w:t>
            </w:r>
            <w:r w:rsidR="00E34388" w:rsidRPr="002F03B1">
              <w:rPr>
                <w:rFonts w:ascii="Courier New" w:hAnsi="Courier New"/>
                <w:noProof/>
                <w:sz w:val="18"/>
                <w:szCs w:val="18"/>
                <w:lang w:val="pt-BR"/>
              </w:rPr>
              <w:t xml:space="preserve"> </w:t>
            </w:r>
            <w:r w:rsidR="00E34388" w:rsidRPr="002F03B1">
              <w:rPr>
                <w:rFonts w:ascii="Courier New" w:hAnsi="Courier New"/>
                <w:b/>
                <w:noProof/>
                <w:sz w:val="18"/>
                <w:szCs w:val="18"/>
                <w:lang w:val="pt-BR"/>
              </w:rPr>
              <w:t xml:space="preserve"> </w:t>
            </w:r>
            <w:r w:rsidR="00E34388" w:rsidRPr="002F03B1">
              <w:rPr>
                <w:rFonts w:ascii="Courier New" w:hAnsi="Courier New"/>
                <w:b/>
                <w:noProof/>
                <w:sz w:val="18"/>
                <w:szCs w:val="18"/>
                <w:highlight w:val="yellow"/>
                <w:lang w:val="pt-BR"/>
              </w:rPr>
              <w:t>&lt;</w:t>
            </w:r>
            <w:r w:rsidR="00E34388" w:rsidRPr="002F03B1">
              <w:rPr>
                <w:rFonts w:ascii="Courier New" w:hAnsi="Courier New"/>
                <w:b/>
                <w:i/>
                <w:noProof/>
                <w:sz w:val="18"/>
                <w:szCs w:val="18"/>
                <w:highlight w:val="yellow"/>
                <w:lang w:val="pt-BR"/>
              </w:rPr>
              <w:t>UE_</w:t>
            </w:r>
            <w:r w:rsidR="00D87400" w:rsidRPr="002F03B1">
              <w:rPr>
                <w:rFonts w:ascii="Courier New" w:hAnsi="Courier New"/>
                <w:b/>
                <w:i/>
                <w:noProof/>
                <w:sz w:val="18"/>
                <w:szCs w:val="18"/>
                <w:highlight w:val="yellow"/>
                <w:lang w:val="pt-BR"/>
              </w:rPr>
              <w:t>X</w:t>
            </w:r>
            <w:r w:rsidR="00E34388" w:rsidRPr="002F03B1">
              <w:rPr>
                <w:rFonts w:ascii="Courier New" w:hAnsi="Courier New"/>
                <w:b/>
                <w:i/>
                <w:noProof/>
                <w:sz w:val="18"/>
                <w:szCs w:val="18"/>
                <w:highlight w:val="yellow"/>
                <w:lang w:val="pt-BR"/>
              </w:rPr>
              <w:t>_IPv4_port_audio</w:t>
            </w:r>
            <w:r w:rsidR="00E34388" w:rsidRPr="002F03B1">
              <w:rPr>
                <w:rFonts w:ascii="Courier New" w:hAnsi="Courier New"/>
                <w:b/>
                <w:noProof/>
                <w:sz w:val="18"/>
                <w:szCs w:val="18"/>
                <w:highlight w:val="yellow"/>
                <w:lang w:val="pt-BR"/>
              </w:rPr>
              <w:t>&gt;</w:t>
            </w:r>
          </w:p>
          <w:p w14:paraId="6A0E06A1" w14:textId="77777777" w:rsidR="00132677" w:rsidRPr="002F03B1" w:rsidRDefault="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pt-BR"/>
              </w:rPr>
            </w:pPr>
            <w:r w:rsidRPr="002F03B1">
              <w:rPr>
                <w:rFonts w:ascii="Courier New" w:hAnsi="Courier New"/>
                <w:noProof/>
                <w:sz w:val="18"/>
                <w:szCs w:val="18"/>
                <w:lang w:val="pt-BR"/>
              </w:rPr>
              <w:t>;</w:t>
            </w:r>
          </w:p>
          <w:p w14:paraId="372145ED" w14:textId="77777777" w:rsidR="00132677" w:rsidRDefault="008333B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pt-BR"/>
              </w:rPr>
            </w:pPr>
            <w:r w:rsidRPr="008333B6">
              <w:rPr>
                <w:rFonts w:ascii="Courier New" w:hAnsi="Courier New"/>
                <w:b/>
                <w:noProof/>
                <w:sz w:val="18"/>
                <w:szCs w:val="18"/>
                <w:lang w:val="pt-BR"/>
              </w:rPr>
              <w:t>m=video</w:t>
            </w:r>
            <w:r w:rsidR="00C93F54" w:rsidRPr="00C93F54">
              <w:rPr>
                <w:rFonts w:ascii="Courier New" w:hAnsi="Courier New"/>
                <w:noProof/>
                <w:sz w:val="18"/>
                <w:szCs w:val="18"/>
                <w:lang w:val="pt-BR"/>
              </w:rPr>
              <w:t xml:space="preserve"> &lt;</w:t>
            </w:r>
            <w:r w:rsidRPr="008333B6">
              <w:rPr>
                <w:rFonts w:ascii="Courier New" w:hAnsi="Courier New"/>
                <w:i/>
                <w:noProof/>
                <w:sz w:val="18"/>
                <w:szCs w:val="18"/>
                <w:highlight w:val="yellow"/>
                <w:lang w:val="pt-BR"/>
              </w:rPr>
              <w:t>UE_</w:t>
            </w:r>
            <w:r w:rsidR="00D87400">
              <w:rPr>
                <w:rFonts w:ascii="Courier New" w:hAnsi="Courier New"/>
                <w:i/>
                <w:noProof/>
                <w:sz w:val="18"/>
                <w:szCs w:val="18"/>
                <w:highlight w:val="yellow"/>
                <w:lang w:val="pt-BR"/>
              </w:rPr>
              <w:t>X</w:t>
            </w:r>
            <w:r w:rsidRPr="008333B6">
              <w:rPr>
                <w:rFonts w:ascii="Courier New" w:hAnsi="Courier New"/>
                <w:i/>
                <w:noProof/>
                <w:sz w:val="18"/>
                <w:szCs w:val="18"/>
                <w:highlight w:val="yellow"/>
                <w:lang w:val="pt-BR"/>
              </w:rPr>
              <w:t>_</w:t>
            </w:r>
            <w:r w:rsidR="00B7094B" w:rsidRPr="002F03B1">
              <w:rPr>
                <w:rFonts w:ascii="Courier New" w:hAnsi="Courier New"/>
                <w:b/>
                <w:i/>
                <w:noProof/>
                <w:sz w:val="18"/>
                <w:szCs w:val="18"/>
                <w:highlight w:val="yellow"/>
                <w:lang w:val="pt-BR"/>
              </w:rPr>
              <w:t>IPv4_</w:t>
            </w:r>
            <w:r w:rsidRPr="008333B6">
              <w:rPr>
                <w:rFonts w:ascii="Courier New" w:hAnsi="Courier New"/>
                <w:i/>
                <w:noProof/>
                <w:sz w:val="18"/>
                <w:szCs w:val="18"/>
                <w:highlight w:val="yellow"/>
                <w:lang w:val="pt-BR"/>
              </w:rPr>
              <w:t>port_video_rtp</w:t>
            </w:r>
            <w:r w:rsidR="00C93F54" w:rsidRPr="00C93F54">
              <w:rPr>
                <w:rFonts w:ascii="Courier New" w:hAnsi="Courier New"/>
                <w:noProof/>
                <w:sz w:val="18"/>
                <w:szCs w:val="18"/>
                <w:lang w:val="pt-BR"/>
              </w:rPr>
              <w:t>&gt; RTP/SAVPF 100 101 102</w:t>
            </w:r>
          </w:p>
          <w:p w14:paraId="12845D1B" w14:textId="77777777" w:rsidR="00132677" w:rsidRPr="002F03B1"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4282">
              <w:rPr>
                <w:rFonts w:ascii="Courier New" w:hAnsi="Courier New"/>
                <w:b/>
                <w:noProof/>
                <w:sz w:val="18"/>
                <w:szCs w:val="18"/>
                <w:highlight w:val="yellow"/>
                <w:lang w:val="en-US"/>
              </w:rPr>
              <w:t>c=IN IP4</w:t>
            </w:r>
            <w:r w:rsidRPr="005A4282">
              <w:rPr>
                <w:rFonts w:ascii="Courier New" w:hAnsi="Courier New"/>
                <w:b/>
                <w:noProof/>
                <w:sz w:val="18"/>
                <w:szCs w:val="18"/>
                <w:lang w:val="en-US"/>
              </w:rPr>
              <w:t xml:space="preserve"> &lt;</w:t>
            </w:r>
            <w:r w:rsidRPr="005A4282">
              <w:rPr>
                <w:rFonts w:ascii="Courier New" w:hAnsi="Courier New"/>
                <w:b/>
                <w:i/>
                <w:noProof/>
                <w:sz w:val="18"/>
                <w:szCs w:val="18"/>
                <w:lang w:val="en-US"/>
              </w:rPr>
              <w:t>UE_</w:t>
            </w:r>
            <w:r w:rsidR="00D87400" w:rsidRPr="002F03B1">
              <w:rPr>
                <w:rFonts w:ascii="Courier New" w:hAnsi="Courier New"/>
                <w:b/>
                <w:i/>
                <w:noProof/>
                <w:sz w:val="18"/>
                <w:szCs w:val="18"/>
                <w:lang w:val="en-US"/>
              </w:rPr>
              <w:t>X</w:t>
            </w:r>
            <w:r w:rsidRPr="005A4282">
              <w:rPr>
                <w:rFonts w:ascii="Courier New" w:hAnsi="Courier New"/>
                <w:b/>
                <w:i/>
                <w:noProof/>
                <w:sz w:val="18"/>
                <w:szCs w:val="18"/>
                <w:lang w:val="en-US"/>
              </w:rPr>
              <w:t>_IP_addr_video_rtp</w:t>
            </w:r>
            <w:r w:rsidRPr="005A4282">
              <w:rPr>
                <w:rFonts w:ascii="Courier New" w:hAnsi="Courier New"/>
                <w:b/>
                <w:noProof/>
                <w:sz w:val="18"/>
                <w:szCs w:val="18"/>
                <w:lang w:val="en-US"/>
              </w:rPr>
              <w:t>&gt;</w:t>
            </w:r>
          </w:p>
          <w:p w14:paraId="7AF49DA3" w14:textId="77777777" w:rsidR="00132677" w:rsidRPr="002F03B1"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4282">
              <w:rPr>
                <w:rFonts w:ascii="Courier New" w:hAnsi="Courier New"/>
                <w:b/>
                <w:noProof/>
                <w:sz w:val="18"/>
                <w:szCs w:val="18"/>
                <w:highlight w:val="yellow"/>
                <w:lang w:val="en-US"/>
              </w:rPr>
              <w:t>a=rtcp:&lt;</w:t>
            </w:r>
            <w:r w:rsidRPr="005A4282">
              <w:rPr>
                <w:rFonts w:ascii="Courier New" w:hAnsi="Courier New"/>
                <w:b/>
                <w:i/>
                <w:noProof/>
                <w:sz w:val="18"/>
                <w:szCs w:val="18"/>
                <w:highlight w:val="yellow"/>
                <w:lang w:val="en-US"/>
              </w:rPr>
              <w:t>UE_</w:t>
            </w:r>
            <w:r w:rsidR="00D87400" w:rsidRPr="002F03B1">
              <w:rPr>
                <w:rFonts w:ascii="Courier New" w:hAnsi="Courier New"/>
                <w:b/>
                <w:i/>
                <w:noProof/>
                <w:sz w:val="18"/>
                <w:szCs w:val="18"/>
                <w:highlight w:val="yellow"/>
                <w:lang w:val="en-US"/>
              </w:rPr>
              <w:t>X</w:t>
            </w:r>
            <w:r w:rsidRPr="005A4282">
              <w:rPr>
                <w:rFonts w:ascii="Courier New" w:hAnsi="Courier New"/>
                <w:b/>
                <w:i/>
                <w:noProof/>
                <w:sz w:val="18"/>
                <w:szCs w:val="18"/>
                <w:highlight w:val="yellow"/>
                <w:lang w:val="en-US"/>
              </w:rPr>
              <w:t>_</w:t>
            </w:r>
            <w:r w:rsidR="00B7094B" w:rsidRPr="00E34388">
              <w:rPr>
                <w:rFonts w:ascii="Courier New" w:hAnsi="Courier New"/>
                <w:b/>
                <w:i/>
                <w:noProof/>
                <w:sz w:val="18"/>
                <w:szCs w:val="18"/>
                <w:highlight w:val="yellow"/>
              </w:rPr>
              <w:t>IPv4_</w:t>
            </w:r>
            <w:r w:rsidRPr="005A4282">
              <w:rPr>
                <w:rFonts w:ascii="Courier New" w:hAnsi="Courier New"/>
                <w:b/>
                <w:i/>
                <w:noProof/>
                <w:sz w:val="18"/>
                <w:szCs w:val="18"/>
                <w:highlight w:val="yellow"/>
                <w:lang w:val="en-US"/>
              </w:rPr>
              <w:t>port_video_rtcp</w:t>
            </w:r>
            <w:r w:rsidRPr="005A4282">
              <w:rPr>
                <w:rFonts w:ascii="Courier New" w:hAnsi="Courier New"/>
                <w:b/>
                <w:noProof/>
                <w:sz w:val="18"/>
                <w:szCs w:val="18"/>
                <w:highlight w:val="yellow"/>
                <w:lang w:val="en-US"/>
              </w:rPr>
              <w:t>&gt; IN IP4 &lt;</w:t>
            </w:r>
            <w:r w:rsidRPr="005A4282">
              <w:rPr>
                <w:rFonts w:ascii="Courier New" w:hAnsi="Courier New"/>
                <w:b/>
                <w:i/>
                <w:noProof/>
                <w:sz w:val="18"/>
                <w:szCs w:val="18"/>
                <w:highlight w:val="yellow"/>
                <w:lang w:val="en-US"/>
              </w:rPr>
              <w:t>UE_</w:t>
            </w:r>
            <w:r w:rsidR="00D87400" w:rsidRPr="002F03B1">
              <w:rPr>
                <w:rFonts w:ascii="Courier New" w:hAnsi="Courier New"/>
                <w:b/>
                <w:i/>
                <w:noProof/>
                <w:sz w:val="18"/>
                <w:szCs w:val="18"/>
                <w:highlight w:val="yellow"/>
                <w:lang w:val="en-US"/>
              </w:rPr>
              <w:t>X</w:t>
            </w:r>
            <w:r w:rsidRPr="005A4282">
              <w:rPr>
                <w:rFonts w:ascii="Courier New" w:hAnsi="Courier New"/>
                <w:b/>
                <w:i/>
                <w:noProof/>
                <w:sz w:val="18"/>
                <w:szCs w:val="18"/>
                <w:highlight w:val="yellow"/>
                <w:lang w:val="en-US"/>
              </w:rPr>
              <w:t>_IP</w:t>
            </w:r>
            <w:r w:rsidR="00B7094B" w:rsidRPr="002F03B1">
              <w:rPr>
                <w:rFonts w:ascii="Courier New" w:hAnsi="Courier New"/>
                <w:b/>
                <w:i/>
                <w:noProof/>
                <w:sz w:val="18"/>
                <w:szCs w:val="18"/>
                <w:highlight w:val="yellow"/>
                <w:lang w:val="en-US"/>
              </w:rPr>
              <w:t>v4_addr&amp;port</w:t>
            </w:r>
            <w:r w:rsidRPr="005A4282">
              <w:rPr>
                <w:rFonts w:ascii="Courier New" w:hAnsi="Courier New"/>
                <w:b/>
                <w:i/>
                <w:noProof/>
                <w:sz w:val="18"/>
                <w:szCs w:val="18"/>
                <w:highlight w:val="yellow"/>
                <w:lang w:val="en-US"/>
              </w:rPr>
              <w:t>_video_rtcp</w:t>
            </w:r>
            <w:r w:rsidRPr="005A4282">
              <w:rPr>
                <w:rFonts w:ascii="Courier New" w:hAnsi="Courier New"/>
                <w:b/>
                <w:noProof/>
                <w:sz w:val="18"/>
                <w:szCs w:val="18"/>
                <w:highlight w:val="yellow"/>
                <w:lang w:val="en-US"/>
              </w:rPr>
              <w:t>&gt;</w:t>
            </w:r>
          </w:p>
          <w:p w14:paraId="15506556" w14:textId="77777777"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 xml:space="preserve">a=mid:video </w:t>
            </w:r>
          </w:p>
          <w:p w14:paraId="484C561B" w14:textId="77777777" w:rsidR="00132677" w:rsidRPr="002F03B1"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4282">
              <w:rPr>
                <w:rFonts w:ascii="Courier New" w:hAnsi="Courier New"/>
                <w:b/>
                <w:noProof/>
                <w:sz w:val="18"/>
                <w:szCs w:val="18"/>
                <w:highlight w:val="yellow"/>
                <w:lang w:val="en-US"/>
              </w:rPr>
              <w:t>a=rtcp-mux</w:t>
            </w:r>
          </w:p>
          <w:p w14:paraId="339016B0" w14:textId="77777777" w:rsidR="000B73C5" w:rsidRPr="002F03B1" w:rsidRDefault="008333B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2F03B1">
              <w:rPr>
                <w:rFonts w:ascii="Courier New" w:hAnsi="Courier New"/>
                <w:i/>
                <w:noProof/>
                <w:sz w:val="18"/>
                <w:szCs w:val="18"/>
                <w:lang w:val="en-US"/>
              </w:rPr>
              <w:t xml:space="preserve">[attributes for media formats, RTP media multiplexing, …] </w:t>
            </w:r>
          </w:p>
          <w:p w14:paraId="39C31F5A" w14:textId="77777777" w:rsidR="000B73C5" w:rsidRPr="002F03B1" w:rsidRDefault="00C93F54">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a=sendrcv</w:t>
            </w:r>
          </w:p>
          <w:p w14:paraId="0D968921" w14:textId="77777777" w:rsidR="00132677" w:rsidRPr="00E34388" w:rsidRDefault="007E7E8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highlight w:val="yellow"/>
              </w:rPr>
            </w:pPr>
            <w:r w:rsidRPr="00E34388">
              <w:rPr>
                <w:rFonts w:ascii="Courier New" w:hAnsi="Courier New"/>
                <w:b/>
                <w:noProof/>
                <w:sz w:val="18"/>
                <w:szCs w:val="18"/>
                <w:highlight w:val="yellow"/>
              </w:rPr>
              <w:t>a=altc:1</w:t>
            </w:r>
            <w:r w:rsidR="005A4282" w:rsidRPr="005A4282">
              <w:rPr>
                <w:rFonts w:ascii="Courier New" w:hAnsi="Courier New"/>
                <w:b/>
                <w:noProof/>
                <w:sz w:val="18"/>
                <w:szCs w:val="18"/>
                <w:highlight w:val="yellow"/>
              </w:rPr>
              <w:t xml:space="preserve"> IP6 &lt;</w:t>
            </w:r>
            <w:r w:rsidR="005A4282" w:rsidRPr="005A4282">
              <w:rPr>
                <w:rFonts w:ascii="Courier New" w:hAnsi="Courier New"/>
                <w:b/>
                <w:i/>
                <w:noProof/>
                <w:sz w:val="18"/>
                <w:szCs w:val="18"/>
                <w:highlight w:val="yellow"/>
              </w:rPr>
              <w:t>UE_</w:t>
            </w:r>
            <w:r w:rsidR="00D87400">
              <w:rPr>
                <w:rFonts w:ascii="Courier New" w:hAnsi="Courier New"/>
                <w:b/>
                <w:i/>
                <w:noProof/>
                <w:sz w:val="18"/>
                <w:szCs w:val="18"/>
                <w:highlight w:val="yellow"/>
              </w:rPr>
              <w:t>X</w:t>
            </w:r>
            <w:r w:rsidR="005A4282" w:rsidRPr="005A4282">
              <w:rPr>
                <w:rFonts w:ascii="Courier New" w:hAnsi="Courier New"/>
                <w:b/>
                <w:i/>
                <w:noProof/>
                <w:sz w:val="18"/>
                <w:szCs w:val="18"/>
                <w:highlight w:val="yellow"/>
              </w:rPr>
              <w:t>_IPv6_addr_video data</w:t>
            </w:r>
            <w:r w:rsidR="005A4282" w:rsidRPr="005A4282">
              <w:rPr>
                <w:rFonts w:ascii="Courier New" w:hAnsi="Courier New"/>
                <w:b/>
                <w:noProof/>
                <w:sz w:val="18"/>
                <w:szCs w:val="18"/>
                <w:highlight w:val="yellow"/>
              </w:rPr>
              <w:t>&gt;</w:t>
            </w:r>
            <w:r w:rsidR="00B7094B">
              <w:rPr>
                <w:rFonts w:ascii="Courier New" w:hAnsi="Courier New"/>
                <w:b/>
                <w:noProof/>
                <w:sz w:val="18"/>
                <w:szCs w:val="18"/>
                <w:highlight w:val="yellow"/>
              </w:rPr>
              <w:t xml:space="preserve"> </w:t>
            </w:r>
            <w:r w:rsidR="00B7094B" w:rsidRPr="00E34388">
              <w:rPr>
                <w:rFonts w:ascii="Courier New" w:hAnsi="Courier New"/>
                <w:b/>
                <w:noProof/>
                <w:sz w:val="18"/>
                <w:szCs w:val="18"/>
                <w:highlight w:val="yellow"/>
              </w:rPr>
              <w:t>&lt;</w:t>
            </w:r>
            <w:r w:rsidR="00B7094B" w:rsidRPr="00E34388">
              <w:rPr>
                <w:rFonts w:ascii="Courier New" w:hAnsi="Courier New"/>
                <w:b/>
                <w:i/>
                <w:noProof/>
                <w:sz w:val="18"/>
                <w:szCs w:val="18"/>
                <w:highlight w:val="yellow"/>
              </w:rPr>
              <w:t>UE_</w:t>
            </w:r>
            <w:r w:rsidR="00A41C66">
              <w:rPr>
                <w:rFonts w:ascii="Courier New" w:hAnsi="Courier New"/>
                <w:b/>
                <w:i/>
                <w:noProof/>
                <w:sz w:val="18"/>
                <w:szCs w:val="18"/>
                <w:highlight w:val="yellow"/>
              </w:rPr>
              <w:t>X</w:t>
            </w:r>
            <w:r w:rsidR="00B7094B" w:rsidRPr="00E34388">
              <w:rPr>
                <w:rFonts w:ascii="Courier New" w:hAnsi="Courier New"/>
                <w:b/>
                <w:i/>
                <w:noProof/>
                <w:sz w:val="18"/>
                <w:szCs w:val="18"/>
                <w:highlight w:val="yellow"/>
              </w:rPr>
              <w:t>_IPv</w:t>
            </w:r>
            <w:r w:rsidR="00B7094B">
              <w:rPr>
                <w:rFonts w:ascii="Courier New" w:hAnsi="Courier New"/>
                <w:b/>
                <w:i/>
                <w:noProof/>
                <w:sz w:val="18"/>
                <w:szCs w:val="18"/>
                <w:highlight w:val="yellow"/>
              </w:rPr>
              <w:t>6</w:t>
            </w:r>
            <w:r w:rsidR="00B7094B" w:rsidRPr="00E34388">
              <w:rPr>
                <w:rFonts w:ascii="Courier New" w:hAnsi="Courier New"/>
                <w:b/>
                <w:i/>
                <w:noProof/>
                <w:sz w:val="18"/>
                <w:szCs w:val="18"/>
                <w:highlight w:val="yellow"/>
              </w:rPr>
              <w:t>_port_</w:t>
            </w:r>
            <w:r w:rsidR="00B7094B">
              <w:rPr>
                <w:rFonts w:ascii="Courier New" w:hAnsi="Courier New"/>
                <w:b/>
                <w:i/>
                <w:noProof/>
                <w:sz w:val="18"/>
                <w:szCs w:val="18"/>
                <w:highlight w:val="yellow"/>
              </w:rPr>
              <w:t>video</w:t>
            </w:r>
            <w:r w:rsidR="00B7094B" w:rsidRPr="00E34388">
              <w:rPr>
                <w:rFonts w:ascii="Courier New" w:hAnsi="Courier New"/>
                <w:b/>
                <w:noProof/>
                <w:sz w:val="18"/>
                <w:szCs w:val="18"/>
                <w:highlight w:val="yellow"/>
              </w:rPr>
              <w:t>&gt;</w:t>
            </w:r>
          </w:p>
          <w:p w14:paraId="63176AC3" w14:textId="77777777" w:rsidR="000B73C5" w:rsidRPr="002F03B1" w:rsidRDefault="007E7E8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pt-BR"/>
              </w:rPr>
            </w:pPr>
            <w:r w:rsidRPr="002F03B1">
              <w:rPr>
                <w:rFonts w:ascii="Courier New" w:hAnsi="Courier New"/>
                <w:b/>
                <w:noProof/>
                <w:sz w:val="18"/>
                <w:szCs w:val="18"/>
                <w:highlight w:val="yellow"/>
                <w:lang w:val="pt-BR"/>
              </w:rPr>
              <w:t>a=al</w:t>
            </w:r>
            <w:r w:rsidR="005A1027" w:rsidRPr="002F03B1">
              <w:rPr>
                <w:rFonts w:ascii="Courier New" w:hAnsi="Courier New"/>
                <w:b/>
                <w:noProof/>
                <w:sz w:val="18"/>
                <w:szCs w:val="18"/>
                <w:highlight w:val="yellow"/>
                <w:lang w:val="pt-BR"/>
              </w:rPr>
              <w:t>tc:2 IP4 &lt;</w:t>
            </w:r>
            <w:r w:rsidR="005A4282" w:rsidRPr="005A4282">
              <w:rPr>
                <w:rFonts w:ascii="Courier New" w:hAnsi="Courier New"/>
                <w:b/>
                <w:i/>
                <w:noProof/>
                <w:sz w:val="18"/>
                <w:szCs w:val="18"/>
                <w:highlight w:val="yellow"/>
                <w:lang w:val="pt-BR"/>
              </w:rPr>
              <w:t>UE_</w:t>
            </w:r>
            <w:r w:rsidR="00D87400" w:rsidRPr="002F03B1">
              <w:rPr>
                <w:rFonts w:ascii="Courier New" w:hAnsi="Courier New"/>
                <w:b/>
                <w:i/>
                <w:noProof/>
                <w:sz w:val="18"/>
                <w:szCs w:val="18"/>
                <w:highlight w:val="yellow"/>
                <w:lang w:val="pt-BR"/>
              </w:rPr>
              <w:t>X</w:t>
            </w:r>
            <w:r w:rsidR="005A4282" w:rsidRPr="005A4282">
              <w:rPr>
                <w:rFonts w:ascii="Courier New" w:hAnsi="Courier New"/>
                <w:b/>
                <w:i/>
                <w:noProof/>
                <w:sz w:val="18"/>
                <w:szCs w:val="18"/>
                <w:highlight w:val="yellow"/>
                <w:lang w:val="pt-BR"/>
              </w:rPr>
              <w:t>_IPv4_addr_video data</w:t>
            </w:r>
            <w:r w:rsidR="005A4282" w:rsidRPr="005A4282">
              <w:rPr>
                <w:rFonts w:ascii="Courier New" w:hAnsi="Courier New"/>
                <w:b/>
                <w:noProof/>
                <w:sz w:val="18"/>
                <w:szCs w:val="18"/>
                <w:highlight w:val="yellow"/>
                <w:lang w:val="pt-BR"/>
              </w:rPr>
              <w:t>&gt;</w:t>
            </w:r>
            <w:r w:rsidR="00B7094B" w:rsidRPr="002F03B1">
              <w:rPr>
                <w:rFonts w:ascii="Courier New" w:hAnsi="Courier New"/>
                <w:b/>
                <w:noProof/>
                <w:sz w:val="18"/>
                <w:szCs w:val="18"/>
                <w:highlight w:val="yellow"/>
                <w:lang w:val="pt-BR"/>
              </w:rPr>
              <w:t xml:space="preserve"> &lt;</w:t>
            </w:r>
            <w:r w:rsidR="00B7094B" w:rsidRPr="002F03B1">
              <w:rPr>
                <w:rFonts w:ascii="Courier New" w:hAnsi="Courier New"/>
                <w:b/>
                <w:i/>
                <w:noProof/>
                <w:sz w:val="18"/>
                <w:szCs w:val="18"/>
                <w:highlight w:val="yellow"/>
                <w:lang w:val="pt-BR"/>
              </w:rPr>
              <w:t>UE_</w:t>
            </w:r>
            <w:r w:rsidR="00A41C66" w:rsidRPr="002F03B1">
              <w:rPr>
                <w:rFonts w:ascii="Courier New" w:hAnsi="Courier New"/>
                <w:b/>
                <w:i/>
                <w:noProof/>
                <w:sz w:val="18"/>
                <w:szCs w:val="18"/>
                <w:highlight w:val="yellow"/>
                <w:lang w:val="pt-BR"/>
              </w:rPr>
              <w:t>X</w:t>
            </w:r>
            <w:r w:rsidR="00B7094B" w:rsidRPr="002F03B1">
              <w:rPr>
                <w:rFonts w:ascii="Courier New" w:hAnsi="Courier New"/>
                <w:b/>
                <w:i/>
                <w:noProof/>
                <w:sz w:val="18"/>
                <w:szCs w:val="18"/>
                <w:highlight w:val="yellow"/>
                <w:lang w:val="pt-BR"/>
              </w:rPr>
              <w:t>_IPv4_port_video</w:t>
            </w:r>
            <w:r w:rsidR="00B7094B" w:rsidRPr="002F03B1">
              <w:rPr>
                <w:rFonts w:ascii="Courier New" w:hAnsi="Courier New"/>
                <w:b/>
                <w:noProof/>
                <w:sz w:val="18"/>
                <w:szCs w:val="18"/>
                <w:highlight w:val="yellow"/>
                <w:lang w:val="pt-BR"/>
              </w:rPr>
              <w:t>&gt;</w:t>
            </w:r>
          </w:p>
          <w:p w14:paraId="1467A863" w14:textId="77777777" w:rsidR="000B73C5"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Pr>
                <w:rFonts w:ascii="Courier New" w:hAnsi="Courier New"/>
                <w:noProof/>
                <w:sz w:val="18"/>
                <w:szCs w:val="18"/>
              </w:rPr>
              <w:t>…</w:t>
            </w:r>
          </w:p>
        </w:tc>
        <w:tc>
          <w:tcPr>
            <w:tcW w:w="3276" w:type="dxa"/>
          </w:tcPr>
          <w:p w14:paraId="67B3A6DE" w14:textId="77777777" w:rsidR="00EB41D2" w:rsidRDefault="005C065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There are two media descriptions for audio and video. Both are grouped via bundling.</w:t>
            </w:r>
          </w:p>
          <w:p w14:paraId="721588BC" w14:textId="77777777" w:rsidR="005C065D" w:rsidRDefault="005C065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The SIP UA provides a</w:t>
            </w:r>
            <w:r w:rsidR="007E7E85">
              <w:rPr>
                <w:sz w:val="20"/>
              </w:rPr>
              <w:t xml:space="preserve"> multihomed IP host capability (inclusive dual-stack IP interfaces)</w:t>
            </w:r>
            <w:r>
              <w:rPr>
                <w:sz w:val="20"/>
              </w:rPr>
              <w:t xml:space="preserve"> </w:t>
            </w:r>
            <w:r w:rsidR="008333B6" w:rsidRPr="008333B6">
              <w:rPr>
                <w:strike/>
                <w:sz w:val="20"/>
                <w:highlight w:val="yellow"/>
              </w:rPr>
              <w:t>and wants to use different IP interfaces for each media component</w:t>
            </w:r>
            <w:r>
              <w:rPr>
                <w:sz w:val="20"/>
              </w:rPr>
              <w:t>. Hence, there are SDP media-level "c="-lines (in contrast to example 1).</w:t>
            </w:r>
          </w:p>
          <w:p w14:paraId="3F2B7854" w14:textId="77777777" w:rsidR="005C065D" w:rsidRDefault="005C065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There are consequently two pairs of "a=altc:"-lines, one per media description.</w:t>
            </w:r>
          </w:p>
          <w:p w14:paraId="01B3F4E1" w14:textId="77777777" w:rsidR="00D77FDC" w:rsidRDefault="00D77FDC" w:rsidP="00D77FD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The</w:t>
            </w:r>
            <w:r w:rsidRPr="00D77FDC">
              <w:rPr>
                <w:sz w:val="20"/>
              </w:rPr>
              <w:t xml:space="preserve"> SDP offer </w:t>
            </w:r>
            <w:r>
              <w:rPr>
                <w:sz w:val="20"/>
              </w:rPr>
              <w:t>considers that</w:t>
            </w:r>
            <w:r w:rsidRPr="00D77FDC">
              <w:rPr>
                <w:sz w:val="20"/>
              </w:rPr>
              <w:t xml:space="preserve"> IPv4 is most likely to be used for the session, but IPv6</w:t>
            </w:r>
            <w:r>
              <w:rPr>
                <w:sz w:val="20"/>
              </w:rPr>
              <w:t xml:space="preserve"> </w:t>
            </w:r>
            <w:r w:rsidRPr="00D77FDC">
              <w:rPr>
                <w:sz w:val="20"/>
              </w:rPr>
              <w:t>is preferred</w:t>
            </w:r>
            <w:r w:rsidR="00C5459F">
              <w:rPr>
                <w:sz w:val="20"/>
              </w:rPr>
              <w:t>.</w:t>
            </w:r>
          </w:p>
          <w:p w14:paraId="6FC5FE5A" w14:textId="77777777" w:rsidR="000B73C5" w:rsidRDefault="005C065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sz w:val="20"/>
              </w:rPr>
            </w:pPr>
            <w:r>
              <w:rPr>
                <w:sz w:val="20"/>
              </w:rPr>
              <w:t>Furthermore, RTCP</w:t>
            </w:r>
            <w:r w:rsidR="00D2660B">
              <w:rPr>
                <w:sz w:val="20"/>
              </w:rPr>
              <w:t xml:space="preserve"> control flows could be either transport multiplexed (via "a=rtcp-mux") or transport unmultiplexed by allocation of an explicit transport port (via "a=rtcp:").</w:t>
            </w:r>
          </w:p>
        </w:tc>
      </w:tr>
    </w:tbl>
    <w:p w14:paraId="52B81FA9" w14:textId="77777777" w:rsidR="00A41C66" w:rsidRDefault="00A41C66" w:rsidP="004B5030">
      <w:r>
        <w:t>'The combination of "bundling of audio and video" and separate IP connection endpoints for audio and video isn't a contradiction (in the SDP offer). When the SDP answerer doesn't support bundling then just all bundle related SDP ("a=group:BUNDLE" and "a=mid:") would be ignored and media type individual IP connections would be used. When the SDP answerer supports bundling then the first IP connection would be shared by both media components.</w:t>
      </w:r>
    </w:p>
    <w:p w14:paraId="7CA37A58" w14:textId="77777777" w:rsidR="00A41C66" w:rsidRDefault="00A41C66" w:rsidP="004B5030">
      <w:r>
        <w:t>Proceeding</w:t>
      </w:r>
      <w:r w:rsidR="00942C69">
        <w:t xml:space="preserve"> of evaluation</w:t>
      </w:r>
      <w:r>
        <w:t>:</w:t>
      </w:r>
    </w:p>
    <w:p w14:paraId="26998E03" w14:textId="77777777" w:rsidR="004B5030" w:rsidRDefault="00AA745C" w:rsidP="004B5030">
      <w:r>
        <w:t>The 2</w:t>
      </w:r>
      <w:r w:rsidR="005A4282" w:rsidRPr="005A4282">
        <w:t>nd</w:t>
      </w:r>
      <w:r>
        <w:t xml:space="preserve"> SDP offer example should be more suitable for the demonstration of ALTC support by H.248 entities due to variety of IP interfaces, alternatives, transport multiplexing and RTCP port allocation options.</w:t>
      </w:r>
    </w:p>
    <w:p w14:paraId="6BE9CF4C" w14:textId="77777777" w:rsidR="00AA745C" w:rsidRDefault="00AA745C" w:rsidP="004B5030">
      <w:r>
        <w:t xml:space="preserve">It has to be noted that </w:t>
      </w:r>
      <w:r w:rsidR="00BA2086">
        <w:t>the typical ICE functionality (as part of WebRTC call control signalling) is not considered here. There would not be any added value, see see clause 4.2.3/[IETF RFC 6947] "</w:t>
      </w:r>
      <w:r w:rsidR="008333B6" w:rsidRPr="008333B6">
        <w:rPr>
          <w:i/>
        </w:rPr>
        <w:t>Interaction with ICE</w:t>
      </w:r>
      <w:r w:rsidR="00BA2086">
        <w:t>".</w:t>
      </w:r>
    </w:p>
    <w:p w14:paraId="03C27805" w14:textId="77777777" w:rsidR="007E7E85" w:rsidRDefault="007E7E85" w:rsidP="007E7E85">
      <w:pPr>
        <w:pStyle w:val="Heading2"/>
      </w:pPr>
      <w:bookmarkStart w:id="55" w:name="_Toc413243625"/>
      <w:r>
        <w:t>9.2</w:t>
      </w:r>
      <w:r>
        <w:tab/>
        <w:t>Gateway control signalling: examples</w:t>
      </w:r>
      <w:bookmarkEnd w:id="55"/>
      <w:r>
        <w:t xml:space="preserve"> </w:t>
      </w:r>
    </w:p>
    <w:p w14:paraId="56831063" w14:textId="77777777" w:rsidR="007E7E85" w:rsidRDefault="007E7E85" w:rsidP="004B5030">
      <w:r w:rsidRPr="002B7C42">
        <w:t>(SIP) SDP Offer</w:t>
      </w:r>
      <w:r>
        <w:t xml:space="preserve"> example 2 is used for below H.248 signalling examples.</w:t>
      </w:r>
      <w:r w:rsidR="00EB7AC0">
        <w:t xml:space="preserve"> H.248 signalling illustrates only the "ALTC side" of an H.248 context.</w:t>
      </w:r>
    </w:p>
    <w:p w14:paraId="7D18851F" w14:textId="77777777" w:rsidR="00BE6EB1" w:rsidRDefault="00BE6EB1" w:rsidP="00BE6EB1">
      <w:pPr>
        <w:ind w:left="709" w:hanging="709"/>
        <w:rPr>
          <w:i/>
          <w:highlight w:val="yellow"/>
        </w:rPr>
      </w:pPr>
      <w:r w:rsidRPr="00680CC0">
        <w:rPr>
          <w:i/>
          <w:highlight w:val="yellow"/>
        </w:rPr>
        <w:lastRenderedPageBreak/>
        <w:t>{</w:t>
      </w:r>
      <w:r>
        <w:rPr>
          <w:b/>
          <w:i/>
          <w:highlight w:val="yellow"/>
        </w:rPr>
        <w:t>Editor</w:t>
      </w:r>
      <w:r w:rsidRPr="00680CC0">
        <w:rPr>
          <w:b/>
          <w:i/>
          <w:highlight w:val="yellow"/>
        </w:rPr>
        <w:t>'s note</w:t>
      </w:r>
      <w:r w:rsidRPr="00680CC0">
        <w:rPr>
          <w:i/>
          <w:highlight w:val="yellow"/>
        </w:rPr>
        <w:t xml:space="preserve"> (</w:t>
      </w:r>
      <w:r>
        <w:rPr>
          <w:i/>
          <w:highlight w:val="yellow"/>
        </w:rPr>
        <w:t>2015-02</w:t>
      </w:r>
      <w:r w:rsidRPr="00680CC0">
        <w:rPr>
          <w:i/>
          <w:highlight w:val="yellow"/>
        </w:rPr>
        <w:t xml:space="preserve">): </w:t>
      </w:r>
      <w:r>
        <w:rPr>
          <w:i/>
          <w:highlight w:val="yellow"/>
        </w:rPr>
        <w:t xml:space="preserve">it was commented that the signalling examples might be simplified by indicating </w:t>
      </w:r>
      <w:r w:rsidR="005A4282" w:rsidRPr="005A4282">
        <w:rPr>
          <w:b/>
          <w:i/>
          <w:highlight w:val="yellow"/>
        </w:rPr>
        <w:t>a single media type</w:t>
      </w:r>
      <w:r>
        <w:rPr>
          <w:i/>
          <w:highlight w:val="yellow"/>
        </w:rPr>
        <w:t xml:space="preserve"> only instead of </w:t>
      </w:r>
      <w:r w:rsidR="005A4282" w:rsidRPr="005A4282">
        <w:rPr>
          <w:b/>
          <w:i/>
          <w:highlight w:val="yellow"/>
        </w:rPr>
        <w:t>two</w:t>
      </w:r>
      <w:r>
        <w:rPr>
          <w:i/>
          <w:highlight w:val="yellow"/>
        </w:rPr>
        <w:t xml:space="preserve"> (her audio and video).</w:t>
      </w:r>
      <w:r>
        <w:rPr>
          <w:i/>
          <w:highlight w:val="yellow"/>
        </w:rPr>
        <w:br/>
        <w:t>Background for two media types in the signalling examples:</w:t>
      </w:r>
      <w:r>
        <w:rPr>
          <w:i/>
          <w:highlight w:val="yellow"/>
        </w:rPr>
        <w:br/>
      </w:r>
      <w:r w:rsidR="00A527D3">
        <w:rPr>
          <w:i/>
          <w:highlight w:val="yellow"/>
        </w:rPr>
        <w:t xml:space="preserve">Idea: "ALTC" relates actually to a vertical split of the "protocol stack" in a lower layer "network" segment and an upper layer "media" segment, hence the rough two classes of SDP "c="- and "m="-line related information. Both classes relate to two categories of MG resources. Any H.248 transaction cycle will lead to reservation, allocation, de-allocation or modification of such resources. It seems to be beneficial to separate also correspondent signalling. E.g., if not separated, then any sub-sequent H.248 transaction cycle must </w:t>
      </w:r>
      <w:r w:rsidR="005A4282" w:rsidRPr="005A4282">
        <w:rPr>
          <w:b/>
          <w:i/>
          <w:highlight w:val="yellow"/>
        </w:rPr>
        <w:t>repeat all signalling information</w:t>
      </w:r>
      <w:r w:rsidR="00A527D3">
        <w:rPr>
          <w:i/>
          <w:highlight w:val="yellow"/>
        </w:rPr>
        <w:t xml:space="preserve"> related to the "media" segment. </w:t>
      </w:r>
      <w:r w:rsidR="009A6005">
        <w:rPr>
          <w:i/>
          <w:highlight w:val="yellow"/>
        </w:rPr>
        <w:t>There seems to be benefit from avoiding such redundancy.</w:t>
      </w:r>
      <w:r w:rsidR="009A6005">
        <w:rPr>
          <w:i/>
          <w:highlight w:val="yellow"/>
        </w:rPr>
        <w:br/>
        <w:t>This is a quantitative criteria. However, there isn't yet any proof of this assumption because the signalling examples are not yet complete.</w:t>
      </w:r>
      <w:r>
        <w:rPr>
          <w:i/>
          <w:highlight w:val="yellow"/>
        </w:rPr>
        <w:t xml:space="preserve">) </w:t>
      </w:r>
    </w:p>
    <w:p w14:paraId="30B7EA54" w14:textId="77777777" w:rsidR="000B73C5" w:rsidRDefault="00607F93">
      <w:pPr>
        <w:pStyle w:val="Heading3"/>
      </w:pPr>
      <w:bookmarkStart w:id="56" w:name="_Toc413243626"/>
      <w:r>
        <w:t>9.</w:t>
      </w:r>
      <w:r w:rsidR="007E7E85">
        <w:t>2.</w:t>
      </w:r>
      <w:r>
        <w:t>1</w:t>
      </w:r>
      <w:r>
        <w:tab/>
        <w:t>Example H.248 signalling in case of "application aware IWF"</w:t>
      </w:r>
      <w:bookmarkEnd w:id="56"/>
    </w:p>
    <w:p w14:paraId="1AA559EE" w14:textId="77777777" w:rsidR="00607F93" w:rsidRDefault="00EB7AC0" w:rsidP="004B5030">
      <w:r>
        <w:t>Thus, there would be fully specified media descriptions.</w:t>
      </w:r>
    </w:p>
    <w:p w14:paraId="5477C8E4" w14:textId="77777777" w:rsidR="000B73C5" w:rsidRDefault="00EB7AC0">
      <w:pPr>
        <w:pStyle w:val="Heading4"/>
      </w:pPr>
      <w:bookmarkStart w:id="57" w:name="_Toc413243627"/>
      <w:r>
        <w:t>9.2.1.1</w:t>
      </w:r>
      <w:r>
        <w:tab/>
        <w:t>Usage of H.248 ALTC context model "M1" (two contexts)</w:t>
      </w:r>
      <w:bookmarkEnd w:id="57"/>
    </w:p>
    <w:p w14:paraId="1262ACF8" w14:textId="77777777" w:rsidR="001C2D7F" w:rsidRDefault="007F56AE">
      <w:pPr>
        <w:pStyle w:val="Heading5"/>
      </w:pPr>
      <w:r>
        <w:t>9.2.1.1.1</w:t>
      </w:r>
      <w:r>
        <w:tab/>
        <w:t>First transaction cycle: preparation of local IP connection endpoints</w:t>
      </w:r>
    </w:p>
    <w:p w14:paraId="6E926D46" w14:textId="77777777" w:rsidR="004B5030" w:rsidRDefault="004B5030" w:rsidP="004B5030">
      <w:r>
        <w:t>The SIP-level SDP offer stimulates an H.248 transaction request from MGC to MG (Table </w:t>
      </w:r>
      <w:r w:rsidR="00EB7AC0">
        <w:t>9.2.1.1</w:t>
      </w:r>
      <w:r w:rsidR="00F825FB">
        <w:t>/1</w:t>
      </w:r>
      <w:r>
        <w:t xml:space="preserve">). </w:t>
      </w:r>
      <w:r w:rsidR="00EB7AC0">
        <w:t>The MGC selects the two context model "M</w:t>
      </w:r>
      <w:r w:rsidR="0011371F">
        <w:t>1" (as illustrated in Figure 2).</w:t>
      </w:r>
    </w:p>
    <w:p w14:paraId="027705B4" w14:textId="77777777" w:rsidR="00C5459F" w:rsidRDefault="00C5459F" w:rsidP="004B5030">
      <w:r>
        <w:t>Note</w:t>
      </w:r>
      <w:r w:rsidR="00E64509">
        <w:t>s</w:t>
      </w:r>
      <w:r>
        <w:t xml:space="preserve"> to SIP (SDP) to H.248 (SDP) mapping:</w:t>
      </w:r>
    </w:p>
    <w:p w14:paraId="2B2273D4" w14:textId="77777777" w:rsidR="001C2D7F" w:rsidRDefault="00E64509">
      <w:pPr>
        <w:numPr>
          <w:ilvl w:val="0"/>
          <w:numId w:val="90"/>
        </w:numPr>
        <w:overflowPunct w:val="0"/>
        <w:autoSpaceDE w:val="0"/>
        <w:autoSpaceDN w:val="0"/>
        <w:adjustRightInd w:val="0"/>
        <w:ind w:left="567" w:hanging="567"/>
        <w:textAlignment w:val="baseline"/>
      </w:pPr>
      <w:r>
        <w:t>Decision (by MGC) concerning the order of preferred IP connectivity:</w:t>
      </w:r>
    </w:p>
    <w:p w14:paraId="63C250A7" w14:textId="77777777" w:rsidR="001C2D7F" w:rsidRDefault="00C5459F">
      <w:pPr>
        <w:ind w:left="567"/>
      </w:pPr>
      <w:r>
        <w:t>Resources of local destination (inclusive local source) IP connection endpoints (i.e., LD(A,P) and LS(A,P) are supposed to be managed at MG level, which implies</w:t>
      </w:r>
      <w:r w:rsidR="00D16BF7">
        <w:t xml:space="preserve"> SDP wildcarding of such resources in the H.248 local destination descriptor. The MGC </w:t>
      </w:r>
      <w:r w:rsidR="00C231F1">
        <w:t>shall</w:t>
      </w:r>
      <w:r w:rsidR="00D16BF7">
        <w:t xml:space="preserve"> therefore request the preferred IP connection endpoint resources</w:t>
      </w:r>
      <w:r w:rsidR="00C81D43">
        <w:t xml:space="preserve"> </w:t>
      </w:r>
      <w:r w:rsidR="00C231F1">
        <w:t>in context C</w:t>
      </w:r>
      <w:r w:rsidR="005A4282" w:rsidRPr="005A4282">
        <w:rPr>
          <w:vertAlign w:val="subscript"/>
        </w:rPr>
        <w:t>z,1</w:t>
      </w:r>
      <w:r w:rsidR="00C231F1">
        <w:t xml:space="preserve"> (example here: IPv6 due the network operator policy for IPv6 preference in IP domain Y)</w:t>
      </w:r>
      <w:r w:rsidRPr="00C5459F">
        <w:t>.</w:t>
      </w:r>
    </w:p>
    <w:p w14:paraId="309CEFD5" w14:textId="77777777" w:rsidR="001C2D7F" w:rsidRDefault="00E64509">
      <w:pPr>
        <w:numPr>
          <w:ilvl w:val="0"/>
          <w:numId w:val="90"/>
        </w:numPr>
        <w:overflowPunct w:val="0"/>
        <w:autoSpaceDE w:val="0"/>
        <w:autoSpaceDN w:val="0"/>
        <w:adjustRightInd w:val="0"/>
        <w:ind w:left="567" w:hanging="567"/>
        <w:textAlignment w:val="baseline"/>
      </w:pPr>
      <w:r>
        <w:t>Decision (by MGC) concerning "</w:t>
      </w:r>
      <w:r w:rsidR="000971EB">
        <w:t>RTP /RTCP transport multipl</w:t>
      </w:r>
      <w:r w:rsidR="002F03B1">
        <w:t>e</w:t>
      </w:r>
      <w:r w:rsidR="000971EB">
        <w:t>xing</w:t>
      </w:r>
      <w:r>
        <w:t xml:space="preserve"> versus </w:t>
      </w:r>
      <w:r w:rsidR="000971EB">
        <w:t>explicit RTCP tran</w:t>
      </w:r>
      <w:r w:rsidR="002F03B1">
        <w:t>s</w:t>
      </w:r>
      <w:r w:rsidR="000971EB">
        <w:t>port address allocation</w:t>
      </w:r>
      <w:r>
        <w:t>":</w:t>
      </w:r>
    </w:p>
    <w:p w14:paraId="0FA99E11" w14:textId="77777777" w:rsidR="00E64509" w:rsidRDefault="00B14B34" w:rsidP="00E64509">
      <w:pPr>
        <w:ind w:left="567"/>
      </w:pPr>
      <w:r>
        <w:t>MGC considers that is most likely to be used for the IP connection segment towards UE_B</w:t>
      </w:r>
      <w:r w:rsidR="00E64509" w:rsidRPr="00C5459F">
        <w:t>.</w:t>
      </w:r>
      <w:r>
        <w:t xml:space="preserve"> The SDP "a=rtcp:" information is therefore removed from the SDP media description in H.248 stream descriptors.</w:t>
      </w:r>
    </w:p>
    <w:p w14:paraId="7921A3ED" w14:textId="77777777" w:rsidR="0011371F" w:rsidRDefault="0011371F" w:rsidP="004B5030">
      <w:r>
        <w:t>The first H.248 resource reservation cycle includes the creation of "ALTC MG resources", see Table 9.2.1.1</w:t>
      </w:r>
      <w:r w:rsidR="00F825FB">
        <w:t>/1</w:t>
      </w:r>
      <w:r>
        <w:t xml:space="preserve"> and Table 9.2.1.</w:t>
      </w:r>
      <w:r w:rsidR="00F825FB">
        <w:t>1/</w:t>
      </w:r>
      <w:r>
        <w:t>2:</w:t>
      </w:r>
    </w:p>
    <w:p w14:paraId="1A9AAC51" w14:textId="77777777" w:rsidR="004B5030" w:rsidRPr="00F269CC" w:rsidRDefault="004B5030" w:rsidP="004B5030">
      <w:pPr>
        <w:pStyle w:val="TableNotitle"/>
        <w:rPr>
          <w:lang w:eastAsia="zh-CN"/>
        </w:rPr>
      </w:pPr>
      <w:bookmarkStart w:id="58" w:name="_Toc392487057"/>
      <w:bookmarkStart w:id="59" w:name="_Toc413243650"/>
      <w:r w:rsidRPr="00F269CC">
        <w:t xml:space="preserve">Table </w:t>
      </w:r>
      <w:r w:rsidR="00EB7AC0">
        <w:t>9.2.1.1</w:t>
      </w:r>
      <w:r w:rsidR="00F825FB">
        <w:t>/1</w:t>
      </w:r>
      <w:r w:rsidRPr="00F269CC">
        <w:t xml:space="preserve"> – Example command encoding</w:t>
      </w:r>
      <w:r w:rsidR="00EB7AC0">
        <w:t xml:space="preserve"> </w:t>
      </w:r>
      <w:r>
        <w:t>–</w:t>
      </w:r>
      <w:r w:rsidR="00EB7AC0">
        <w:t xml:space="preserve"> </w:t>
      </w:r>
      <w:r w:rsidR="00DF6AE3">
        <w:t xml:space="preserve">Step 1 – </w:t>
      </w:r>
      <w:r w:rsidRPr="00F269CC">
        <w:t>MGC request</w:t>
      </w:r>
      <w:bookmarkEnd w:id="58"/>
      <w:r w:rsidR="00957153">
        <w:t xml:space="preserve"> </w:t>
      </w:r>
      <w:r w:rsidR="00957153">
        <w:br/>
        <w:t>(for local connection point only in outgoing direction)</w:t>
      </w:r>
      <w:bookmarkEnd w:id="5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4B5030" w:rsidRPr="00F269CC" w14:paraId="14A5CD72" w14:textId="77777777" w:rsidTr="00607F93">
        <w:trPr>
          <w:tblHeader/>
          <w:jc w:val="center"/>
        </w:trPr>
        <w:tc>
          <w:tcPr>
            <w:tcW w:w="6363" w:type="dxa"/>
            <w:shd w:val="clear" w:color="auto" w:fill="E0E0E0"/>
            <w:vAlign w:val="center"/>
          </w:tcPr>
          <w:p w14:paraId="3AD16496" w14:textId="77777777"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0E0C9B13" w14:textId="77777777"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4B5030" w:rsidRPr="00F269CC" w14:paraId="4C68E626" w14:textId="77777777" w:rsidTr="00607F93">
        <w:trPr>
          <w:jc w:val="center"/>
        </w:trPr>
        <w:tc>
          <w:tcPr>
            <w:tcW w:w="6363" w:type="dxa"/>
          </w:tcPr>
          <w:p w14:paraId="37C741F7"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14:paraId="723A795E"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14:paraId="484F06C8"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Transaction = 1 {</w:t>
            </w:r>
          </w:p>
          <w:p w14:paraId="1AC3F569"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sidR="00DF6AE3">
              <w:rPr>
                <w:rFonts w:ascii="Courier New" w:hAnsi="Courier New"/>
                <w:noProof/>
                <w:sz w:val="18"/>
                <w:szCs w:val="18"/>
              </w:rPr>
              <w:t xml:space="preserve">        ; Context </w:t>
            </w:r>
            <w:r w:rsidR="00DF6AE3">
              <w:rPr>
                <w:rFonts w:ascii="Courier New" w:hAnsi="Courier New"/>
                <w:b/>
                <w:noProof/>
                <w:sz w:val="18"/>
                <w:szCs w:val="18"/>
              </w:rPr>
              <w:t>C</w:t>
            </w:r>
            <w:r w:rsidR="00DF6AE3">
              <w:rPr>
                <w:rFonts w:ascii="Courier New" w:hAnsi="Courier New"/>
                <w:b/>
                <w:noProof/>
                <w:sz w:val="18"/>
                <w:szCs w:val="18"/>
                <w:vertAlign w:val="subscript"/>
              </w:rPr>
              <w:t>Z1</w:t>
            </w:r>
            <w:r w:rsidR="00DF6AE3">
              <w:rPr>
                <w:rFonts w:ascii="Courier New" w:hAnsi="Courier New"/>
                <w:noProof/>
                <w:sz w:val="18"/>
                <w:szCs w:val="18"/>
              </w:rPr>
              <w:t xml:space="preserve">  </w:t>
            </w:r>
          </w:p>
          <w:p w14:paraId="6AAA6CF2"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 {</w:t>
            </w:r>
            <w:r w:rsidR="00DF6AE3">
              <w:rPr>
                <w:rFonts w:ascii="Courier New" w:hAnsi="Courier New"/>
                <w:noProof/>
                <w:sz w:val="18"/>
                <w:szCs w:val="18"/>
              </w:rPr>
              <w:t xml:space="preserve">   ; Termination </w:t>
            </w:r>
            <w:r w:rsidR="008333B6" w:rsidRPr="008333B6">
              <w:rPr>
                <w:rFonts w:ascii="Courier New" w:hAnsi="Courier New"/>
                <w:b/>
                <w:noProof/>
                <w:sz w:val="18"/>
                <w:szCs w:val="18"/>
              </w:rPr>
              <w:t>T</w:t>
            </w:r>
            <w:r w:rsidR="008333B6" w:rsidRPr="008333B6">
              <w:rPr>
                <w:rFonts w:ascii="Courier New" w:hAnsi="Courier New"/>
                <w:b/>
                <w:noProof/>
                <w:sz w:val="18"/>
                <w:szCs w:val="18"/>
                <w:vertAlign w:val="subscript"/>
              </w:rPr>
              <w:t>Y,P</w:t>
            </w:r>
            <w:r w:rsidR="00DF6AE3">
              <w:rPr>
                <w:rFonts w:ascii="Courier New" w:hAnsi="Courier New"/>
                <w:noProof/>
                <w:sz w:val="18"/>
                <w:szCs w:val="18"/>
              </w:rPr>
              <w:t xml:space="preserve">  </w:t>
            </w:r>
          </w:p>
          <w:p w14:paraId="27227BC6"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70F31812"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8333B6" w:rsidRPr="008333B6">
              <w:rPr>
                <w:rFonts w:ascii="Courier New" w:hAnsi="Courier New"/>
                <w:b/>
                <w:noProof/>
                <w:sz w:val="18"/>
                <w:szCs w:val="18"/>
              </w:rPr>
              <w:t>Stream = 1</w:t>
            </w:r>
            <w:r w:rsidRPr="00F269CC">
              <w:rPr>
                <w:rFonts w:ascii="Courier New" w:hAnsi="Courier New"/>
                <w:noProof/>
                <w:sz w:val="18"/>
                <w:szCs w:val="18"/>
              </w:rPr>
              <w:t xml:space="preserve"> {</w:t>
            </w:r>
            <w:r w:rsidR="00DF6AE3">
              <w:rPr>
                <w:rFonts w:ascii="Courier New" w:hAnsi="Courier New"/>
                <w:noProof/>
                <w:sz w:val="18"/>
                <w:szCs w:val="18"/>
              </w:rPr>
              <w:t xml:space="preserve">   ; SEP S</w:t>
            </w:r>
            <w:r w:rsidR="008333B6" w:rsidRPr="008333B6">
              <w:rPr>
                <w:rFonts w:ascii="Courier New" w:hAnsi="Courier New"/>
                <w:noProof/>
                <w:sz w:val="18"/>
                <w:szCs w:val="18"/>
                <w:vertAlign w:val="subscript"/>
              </w:rPr>
              <w:t>1</w:t>
            </w:r>
          </w:p>
          <w:p w14:paraId="38EF4CC5"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4F610080" w14:textId="77777777" w:rsidR="00132677" w:rsidRPr="00FC0891"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005A4282" w:rsidRPr="005A4282">
              <w:rPr>
                <w:rFonts w:ascii="Courier New" w:hAnsi="Courier New"/>
                <w:b/>
                <w:noProof/>
                <w:sz w:val="18"/>
                <w:szCs w:val="18"/>
              </w:rPr>
              <w:t>ipdc/realm = &lt;</w:t>
            </w:r>
            <w:r w:rsidR="005A4282" w:rsidRPr="005A4282">
              <w:rPr>
                <w:rFonts w:ascii="Courier New" w:hAnsi="Courier New"/>
                <w:b/>
                <w:i/>
                <w:noProof/>
                <w:sz w:val="18"/>
                <w:szCs w:val="18"/>
              </w:rPr>
              <w:t>realm_Y_IPv6</w:t>
            </w:r>
            <w:r w:rsidR="005A4282" w:rsidRPr="005A4282">
              <w:rPr>
                <w:rFonts w:ascii="Courier New" w:hAnsi="Courier New"/>
                <w:b/>
                <w:noProof/>
                <w:sz w:val="18"/>
                <w:szCs w:val="18"/>
              </w:rPr>
              <w:t>&gt;,</w:t>
            </w:r>
          </w:p>
          <w:p w14:paraId="575D0DA8"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r w:rsidR="00934112">
              <w:rPr>
                <w:rFonts w:ascii="Courier New" w:hAnsi="Courier New"/>
                <w:noProof/>
                <w:sz w:val="18"/>
                <w:szCs w:val="18"/>
              </w:rPr>
              <w:t xml:space="preserve"> </w:t>
            </w:r>
            <w:r w:rsidR="00934112">
              <w:rPr>
                <w:rFonts w:ascii="Courier New" w:hAnsi="Courier New"/>
                <w:noProof/>
                <w:sz w:val="18"/>
                <w:szCs w:val="18"/>
                <w:lang w:val="en-US"/>
              </w:rPr>
              <w:t>; NOTE 1</w:t>
            </w:r>
          </w:p>
          <w:p w14:paraId="27E1DA19" w14:textId="77777777" w:rsidR="00CE576B" w:rsidRDefault="00CE576B" w:rsidP="00CE576B">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1E78B26C" w14:textId="77777777" w:rsidR="00CE576B" w:rsidRDefault="00CE576B" w:rsidP="00CE576B">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lastRenderedPageBreak/>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17619BB3"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69ED9ED"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71B1FE7"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16A3D3B6"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25FDAB16" w14:textId="77777777" w:rsidR="00132677" w:rsidRPr="00431B2E"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rPr>
              <w:t>c=IN IP6 $</w:t>
            </w:r>
          </w:p>
          <w:p w14:paraId="0F9926CA" w14:textId="77777777" w:rsidR="00EB7AC0" w:rsidRPr="00EB7AC0" w:rsidRDefault="005A4282" w:rsidP="00EB7AC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4282">
              <w:rPr>
                <w:rFonts w:ascii="Courier New" w:hAnsi="Courier New"/>
                <w:b/>
                <w:noProof/>
                <w:sz w:val="18"/>
                <w:szCs w:val="18"/>
                <w:lang w:val="en-US"/>
              </w:rPr>
              <w:t>m=audio</w:t>
            </w:r>
            <w:r w:rsidR="00EB7AC0" w:rsidRPr="00EB7AC0">
              <w:rPr>
                <w:rFonts w:ascii="Courier New" w:hAnsi="Courier New"/>
                <w:noProof/>
                <w:sz w:val="18"/>
                <w:szCs w:val="18"/>
                <w:lang w:val="en-US"/>
              </w:rPr>
              <w:t xml:space="preserve"> </w:t>
            </w:r>
            <w:r w:rsidRPr="005A4282">
              <w:rPr>
                <w:rFonts w:ascii="Courier New" w:hAnsi="Courier New"/>
                <w:b/>
                <w:noProof/>
                <w:sz w:val="18"/>
                <w:szCs w:val="18"/>
                <w:lang w:val="en-US"/>
              </w:rPr>
              <w:t>$</w:t>
            </w:r>
            <w:r w:rsidR="00EB7AC0" w:rsidRPr="00EB7AC0">
              <w:rPr>
                <w:rFonts w:ascii="Courier New" w:hAnsi="Courier New"/>
                <w:noProof/>
                <w:sz w:val="18"/>
                <w:szCs w:val="18"/>
                <w:lang w:val="en-US"/>
              </w:rPr>
              <w:t xml:space="preserve"> RTP/SAVPF </w:t>
            </w:r>
            <w:commentRangeStart w:id="60"/>
            <w:r w:rsidR="00EB7AC0" w:rsidRPr="00EB7AC0">
              <w:rPr>
                <w:rFonts w:ascii="Courier New" w:hAnsi="Courier New"/>
                <w:noProof/>
                <w:sz w:val="18"/>
                <w:szCs w:val="18"/>
                <w:lang w:val="en-US"/>
              </w:rPr>
              <w:t>103 104 0 8 106 105 13 126</w:t>
            </w:r>
            <w:commentRangeEnd w:id="60"/>
            <w:r w:rsidR="002B1D29">
              <w:rPr>
                <w:rStyle w:val="CommentReference"/>
              </w:rPr>
              <w:commentReference w:id="60"/>
            </w:r>
          </w:p>
          <w:p w14:paraId="0171C4EA" w14:textId="77777777" w:rsidR="00EB7AC0" w:rsidRPr="00EB7AC0" w:rsidRDefault="00EB7AC0" w:rsidP="00EB7AC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049BFAF6" w14:textId="77777777" w:rsidR="001C2D7F" w:rsidRDefault="008333B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sidR="00AE1111">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6EF75A73" w14:textId="77777777" w:rsidR="00132677" w:rsidRPr="00431B2E" w:rsidRDefault="00CA159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Pr>
                <w:rStyle w:val="CommentReference"/>
              </w:rPr>
              <w:commentReference w:id="61"/>
            </w:r>
            <w:r w:rsidR="005A4282" w:rsidRPr="005A4282">
              <w:rPr>
                <w:rFonts w:ascii="Courier New" w:hAnsi="Courier New"/>
                <w:b/>
                <w:noProof/>
                <w:sz w:val="18"/>
                <w:szCs w:val="18"/>
                <w:lang w:val="en-US"/>
              </w:rPr>
              <w:t>…</w:t>
            </w:r>
          </w:p>
          <w:p w14:paraId="2255E420"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41D5AE4"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0534D0AC" w14:textId="77777777" w:rsidR="00EB7AC0" w:rsidRPr="00EB7AC0" w:rsidRDefault="008333B6" w:rsidP="00EB7AC0">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rPr>
              <w:t>; still empty (because SDP answer from UE Y not yet received</w:t>
            </w:r>
          </w:p>
          <w:p w14:paraId="563602EA"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711AC031"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2A4C1B4D"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44C02A6B" w14:textId="77777777" w:rsidR="00DF6AE3" w:rsidRPr="00FC0891"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005A4282" w:rsidRPr="005A4282">
              <w:rPr>
                <w:rFonts w:ascii="Courier New" w:hAnsi="Courier New"/>
                <w:b/>
                <w:noProof/>
                <w:sz w:val="18"/>
                <w:szCs w:val="18"/>
              </w:rPr>
              <w:t>ipdc/realm = &lt;</w:t>
            </w:r>
            <w:r w:rsidR="005A4282" w:rsidRPr="005A4282">
              <w:rPr>
                <w:rFonts w:ascii="Courier New" w:hAnsi="Courier New"/>
                <w:b/>
                <w:i/>
                <w:noProof/>
                <w:sz w:val="18"/>
                <w:szCs w:val="18"/>
              </w:rPr>
              <w:t>realm_Y_IPv6</w:t>
            </w:r>
            <w:r w:rsidR="005A4282" w:rsidRPr="005A4282">
              <w:rPr>
                <w:rFonts w:ascii="Courier New" w:hAnsi="Courier New"/>
                <w:b/>
                <w:noProof/>
                <w:sz w:val="18"/>
                <w:szCs w:val="18"/>
              </w:rPr>
              <w:t>&gt;,</w:t>
            </w:r>
          </w:p>
          <w:p w14:paraId="1B2835B9"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r w:rsidR="00934112">
              <w:rPr>
                <w:rFonts w:ascii="Courier New" w:hAnsi="Courier New"/>
                <w:noProof/>
                <w:sz w:val="18"/>
                <w:szCs w:val="18"/>
              </w:rPr>
              <w:t xml:space="preserve"> </w:t>
            </w:r>
            <w:r w:rsidR="00934112">
              <w:rPr>
                <w:rFonts w:ascii="Courier New" w:hAnsi="Courier New"/>
                <w:noProof/>
                <w:sz w:val="18"/>
                <w:szCs w:val="18"/>
                <w:lang w:val="en-US"/>
              </w:rPr>
              <w:t>; NOTE 1</w:t>
            </w:r>
          </w:p>
          <w:p w14:paraId="70A1AE6E" w14:textId="77777777" w:rsidR="002408C9" w:rsidRDefault="002408C9" w:rsidP="002408C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05ADA2F5" w14:textId="77777777" w:rsidR="002408C9" w:rsidRDefault="002408C9" w:rsidP="002408C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7151412E"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53E7A0B"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8DCED68"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2E8CA0D3"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640283A9" w14:textId="77777777" w:rsidR="00DF6AE3" w:rsidRPr="00F07309"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rPr>
              <w:t>c=IN IP6 $</w:t>
            </w:r>
          </w:p>
          <w:p w14:paraId="4F81CF66" w14:textId="77777777" w:rsidR="00DF6AE3" w:rsidRPr="00DF6AE3"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4282">
              <w:rPr>
                <w:rFonts w:ascii="Courier New" w:hAnsi="Courier New"/>
                <w:b/>
                <w:noProof/>
                <w:sz w:val="18"/>
                <w:szCs w:val="18"/>
                <w:lang w:val="en-US"/>
              </w:rPr>
              <w:t xml:space="preserve">m=video </w:t>
            </w:r>
            <w:r w:rsidR="00F07309">
              <w:rPr>
                <w:rFonts w:ascii="Courier New" w:hAnsi="Courier New"/>
                <w:b/>
                <w:noProof/>
                <w:sz w:val="18"/>
                <w:szCs w:val="18"/>
                <w:lang w:val="en-US"/>
              </w:rPr>
              <w:t>$</w:t>
            </w:r>
            <w:r w:rsidR="00DF6AE3" w:rsidRPr="00DF6AE3">
              <w:rPr>
                <w:rFonts w:ascii="Courier New" w:hAnsi="Courier New"/>
                <w:noProof/>
                <w:sz w:val="18"/>
                <w:szCs w:val="18"/>
                <w:lang w:val="en-US"/>
              </w:rPr>
              <w:t xml:space="preserve"> RTP/SAVPF 100 101 102</w:t>
            </w:r>
          </w:p>
          <w:p w14:paraId="41FE5033" w14:textId="77777777" w:rsidR="00DF6AE3" w:rsidRPr="00DF6AE3"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54578DB1" w14:textId="77777777" w:rsidR="00DF6AE3" w:rsidRPr="00AE1111"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14:paraId="3DE39EFC"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605701A9"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04E7A19D" w14:textId="77777777" w:rsidR="00DF6AE3" w:rsidRPr="00EB7AC0"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452FC91E"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5436FDE"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17278E0A"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6380C8CF"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Transaction = </w:t>
            </w:r>
            <w:r>
              <w:rPr>
                <w:rFonts w:ascii="Courier New" w:hAnsi="Courier New"/>
                <w:noProof/>
                <w:sz w:val="18"/>
                <w:szCs w:val="18"/>
              </w:rPr>
              <w:t>2</w:t>
            </w:r>
            <w:r w:rsidRPr="00F269CC">
              <w:rPr>
                <w:rFonts w:ascii="Courier New" w:hAnsi="Courier New"/>
                <w:noProof/>
                <w:sz w:val="18"/>
                <w:szCs w:val="18"/>
              </w:rPr>
              <w:t xml:space="preserve"> {</w:t>
            </w:r>
          </w:p>
          <w:p w14:paraId="5EA4895C"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Z2</w:t>
            </w:r>
            <w:r>
              <w:rPr>
                <w:rFonts w:ascii="Courier New" w:hAnsi="Courier New"/>
                <w:noProof/>
                <w:sz w:val="18"/>
                <w:szCs w:val="18"/>
              </w:rPr>
              <w:t xml:space="preserve">  </w:t>
            </w:r>
          </w:p>
          <w:p w14:paraId="6936784B"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DF6AE3">
              <w:rPr>
                <w:rFonts w:ascii="Courier New" w:hAnsi="Courier New"/>
                <w:b/>
                <w:noProof/>
                <w:sz w:val="18"/>
                <w:szCs w:val="18"/>
              </w:rPr>
              <w:t>T</w:t>
            </w:r>
            <w:r w:rsidRPr="00DF6AE3">
              <w:rPr>
                <w:rFonts w:ascii="Courier New" w:hAnsi="Courier New"/>
                <w:b/>
                <w:noProof/>
                <w:sz w:val="18"/>
                <w:szCs w:val="18"/>
                <w:vertAlign w:val="subscript"/>
              </w:rPr>
              <w:t>Y,</w:t>
            </w:r>
            <w:r>
              <w:rPr>
                <w:rFonts w:ascii="Courier New" w:hAnsi="Courier New"/>
                <w:b/>
                <w:noProof/>
                <w:sz w:val="18"/>
                <w:szCs w:val="18"/>
                <w:vertAlign w:val="subscript"/>
              </w:rPr>
              <w:t>A</w:t>
            </w:r>
            <w:r>
              <w:rPr>
                <w:rFonts w:ascii="Courier New" w:hAnsi="Courier New"/>
                <w:noProof/>
                <w:sz w:val="18"/>
                <w:szCs w:val="18"/>
              </w:rPr>
              <w:t xml:space="preserve">  </w:t>
            </w:r>
          </w:p>
          <w:p w14:paraId="69B1C855"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645F6514"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DF6AE3">
              <w:rPr>
                <w:rFonts w:ascii="Courier New" w:hAnsi="Courier New"/>
                <w:noProof/>
                <w:sz w:val="18"/>
                <w:szCs w:val="18"/>
                <w:vertAlign w:val="subscript"/>
              </w:rPr>
              <w:t>1</w:t>
            </w:r>
          </w:p>
          <w:p w14:paraId="3AB5A84D" w14:textId="77777777" w:rsidR="00DF6AE3" w:rsidRPr="00C9671D"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s-ES"/>
              </w:rPr>
            </w:pPr>
            <w:r w:rsidRPr="00F269CC">
              <w:rPr>
                <w:rFonts w:ascii="Courier New" w:hAnsi="Courier New"/>
                <w:noProof/>
                <w:sz w:val="18"/>
                <w:szCs w:val="18"/>
              </w:rPr>
              <w:t xml:space="preserve">          </w:t>
            </w:r>
            <w:r w:rsidR="005A4282" w:rsidRPr="005A4282">
              <w:rPr>
                <w:rFonts w:ascii="Courier New" w:hAnsi="Courier New"/>
                <w:noProof/>
                <w:sz w:val="18"/>
                <w:szCs w:val="18"/>
                <w:lang w:val="es-ES"/>
              </w:rPr>
              <w:t>LocalControl {</w:t>
            </w:r>
          </w:p>
          <w:p w14:paraId="66066B5C" w14:textId="77777777" w:rsidR="00DF6AE3" w:rsidRPr="00C9671D"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s-ES"/>
              </w:rPr>
            </w:pPr>
            <w:r w:rsidRPr="005A4282">
              <w:rPr>
                <w:rFonts w:ascii="Courier New" w:hAnsi="Courier New"/>
                <w:noProof/>
                <w:sz w:val="18"/>
                <w:szCs w:val="18"/>
                <w:lang w:val="es-ES"/>
              </w:rPr>
              <w:t xml:space="preserve">            </w:t>
            </w:r>
            <w:r w:rsidRPr="005A4282">
              <w:rPr>
                <w:rFonts w:ascii="Courier New" w:hAnsi="Courier New"/>
                <w:b/>
                <w:noProof/>
                <w:sz w:val="18"/>
                <w:szCs w:val="18"/>
                <w:lang w:val="es-ES"/>
              </w:rPr>
              <w:t>ipdc/realm = &lt;</w:t>
            </w:r>
            <w:r w:rsidRPr="005A4282">
              <w:rPr>
                <w:rFonts w:ascii="Courier New" w:hAnsi="Courier New"/>
                <w:b/>
                <w:i/>
                <w:noProof/>
                <w:sz w:val="18"/>
                <w:szCs w:val="18"/>
                <w:lang w:val="es-ES"/>
              </w:rPr>
              <w:t>realm_Y_IPv4</w:t>
            </w:r>
            <w:r w:rsidRPr="005A4282">
              <w:rPr>
                <w:rFonts w:ascii="Courier New" w:hAnsi="Courier New"/>
                <w:b/>
                <w:noProof/>
                <w:sz w:val="18"/>
                <w:szCs w:val="18"/>
                <w:lang w:val="es-ES"/>
              </w:rPr>
              <w:t>&gt;,</w:t>
            </w:r>
          </w:p>
          <w:p w14:paraId="1F519D03" w14:textId="77777777" w:rsidR="00DF6AE3" w:rsidRPr="00F269CC"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4282">
              <w:rPr>
                <w:rFonts w:ascii="Courier New" w:hAnsi="Courier New"/>
                <w:noProof/>
                <w:sz w:val="18"/>
                <w:szCs w:val="18"/>
                <w:lang w:val="es-ES"/>
              </w:rPr>
              <w:t xml:space="preserve">            </w:t>
            </w:r>
            <w:r w:rsidR="00DF6AE3" w:rsidRPr="00F269CC">
              <w:rPr>
                <w:rFonts w:ascii="Courier New" w:hAnsi="Courier New"/>
                <w:noProof/>
                <w:sz w:val="18"/>
                <w:szCs w:val="18"/>
              </w:rPr>
              <w:t>Mode = Inactive,</w:t>
            </w:r>
            <w:r w:rsidR="00934112">
              <w:rPr>
                <w:rFonts w:ascii="Courier New" w:hAnsi="Courier New"/>
                <w:noProof/>
                <w:sz w:val="18"/>
                <w:szCs w:val="18"/>
              </w:rPr>
              <w:t xml:space="preserve"> </w:t>
            </w:r>
            <w:r w:rsidR="00934112">
              <w:rPr>
                <w:rFonts w:ascii="Courier New" w:hAnsi="Courier New"/>
                <w:noProof/>
                <w:sz w:val="18"/>
                <w:szCs w:val="18"/>
                <w:lang w:val="en-US"/>
              </w:rPr>
              <w:t>; NOTE </w:t>
            </w:r>
            <w:r w:rsidR="00151430">
              <w:rPr>
                <w:rFonts w:ascii="Courier New" w:hAnsi="Courier New"/>
                <w:noProof/>
                <w:sz w:val="18"/>
                <w:szCs w:val="18"/>
                <w:lang w:val="en-US"/>
              </w:rPr>
              <w:t>2</w:t>
            </w:r>
          </w:p>
          <w:p w14:paraId="190147D8" w14:textId="77777777" w:rsidR="00957153" w:rsidRDefault="00957153" w:rsidP="0095715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612DF572" w14:textId="77777777" w:rsidR="00957153" w:rsidRDefault="00957153" w:rsidP="0095715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3B2DF74C"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D74F320"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AA00EA2"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295E2802"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1C318F53" w14:textId="77777777" w:rsidR="00DF6AE3" w:rsidRPr="00C63EB1"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rPr>
              <w:t>c=IN IP</w:t>
            </w:r>
            <w:r w:rsidR="00586747">
              <w:rPr>
                <w:rFonts w:ascii="Courier New" w:hAnsi="Courier New"/>
                <w:b/>
                <w:noProof/>
                <w:sz w:val="18"/>
                <w:szCs w:val="18"/>
              </w:rPr>
              <w:t>4</w:t>
            </w:r>
            <w:r w:rsidRPr="005A4282">
              <w:rPr>
                <w:rFonts w:ascii="Courier New" w:hAnsi="Courier New"/>
                <w:b/>
                <w:noProof/>
                <w:sz w:val="18"/>
                <w:szCs w:val="18"/>
              </w:rPr>
              <w:t xml:space="preserve"> $</w:t>
            </w:r>
          </w:p>
          <w:p w14:paraId="34541847" w14:textId="77777777" w:rsidR="00DF6AE3" w:rsidRPr="00EB7AC0"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4282">
              <w:rPr>
                <w:rFonts w:ascii="Courier New" w:hAnsi="Courier New"/>
                <w:b/>
                <w:noProof/>
                <w:sz w:val="18"/>
                <w:szCs w:val="18"/>
                <w:lang w:val="en-US"/>
              </w:rPr>
              <w:t xml:space="preserve">m=audio </w:t>
            </w:r>
            <w:r w:rsidR="00C63EB1">
              <w:rPr>
                <w:rFonts w:ascii="Courier New" w:hAnsi="Courier New"/>
                <w:b/>
                <w:noProof/>
                <w:sz w:val="18"/>
                <w:szCs w:val="18"/>
                <w:lang w:val="en-US"/>
              </w:rPr>
              <w:t>$</w:t>
            </w:r>
            <w:r w:rsidR="00DF6AE3" w:rsidRPr="00EB7AC0">
              <w:rPr>
                <w:rFonts w:ascii="Courier New" w:hAnsi="Courier New"/>
                <w:noProof/>
                <w:sz w:val="18"/>
                <w:szCs w:val="18"/>
                <w:lang w:val="en-US"/>
              </w:rPr>
              <w:t xml:space="preserve"> RTP/SAVPF 103 104 0 8 106 105 13 126</w:t>
            </w:r>
          </w:p>
          <w:p w14:paraId="19342D51" w14:textId="77777777" w:rsidR="00DF6AE3" w:rsidRPr="00EB7AC0"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01BB47E2" w14:textId="77777777" w:rsidR="00DF6AE3" w:rsidRPr="00431B2E"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EB7AC0">
              <w:rPr>
                <w:rFonts w:ascii="Courier New" w:hAnsi="Courier New"/>
                <w:i/>
                <w:noProof/>
                <w:sz w:val="18"/>
                <w:szCs w:val="18"/>
                <w:lang w:val="en-US"/>
              </w:rPr>
              <w:t>[attributes for media formats, RTP media multipl</w:t>
            </w:r>
            <w:r w:rsidR="00AE1111">
              <w:rPr>
                <w:rFonts w:ascii="Courier New" w:hAnsi="Courier New"/>
                <w:i/>
                <w:noProof/>
                <w:sz w:val="18"/>
                <w:szCs w:val="18"/>
                <w:lang w:val="en-US"/>
              </w:rPr>
              <w:t>.</w:t>
            </w:r>
            <w:r w:rsidRPr="00EB7AC0">
              <w:rPr>
                <w:rFonts w:ascii="Courier New" w:hAnsi="Courier New"/>
                <w:i/>
                <w:noProof/>
                <w:sz w:val="18"/>
                <w:szCs w:val="18"/>
                <w:lang w:val="en-US"/>
              </w:rPr>
              <w:t xml:space="preserve">, …] </w:t>
            </w:r>
            <w:r w:rsidR="005A4282" w:rsidRPr="005A4282">
              <w:rPr>
                <w:rFonts w:ascii="Courier New" w:hAnsi="Courier New"/>
                <w:b/>
                <w:noProof/>
                <w:sz w:val="18"/>
                <w:szCs w:val="18"/>
                <w:lang w:val="en-US"/>
              </w:rPr>
              <w:t>…</w:t>
            </w:r>
          </w:p>
          <w:p w14:paraId="08C15936"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7C881142"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0B0AFAFF" w14:textId="77777777" w:rsidR="00DF6AE3" w:rsidRPr="00EB7AC0"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3F4BADBA"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5548F09"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28003DA3"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2C49693D" w14:textId="77777777" w:rsidR="00DF6AE3" w:rsidRPr="00FC0891"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005A4282" w:rsidRPr="005A4282">
              <w:rPr>
                <w:rFonts w:ascii="Courier New" w:hAnsi="Courier New"/>
                <w:b/>
                <w:noProof/>
                <w:sz w:val="18"/>
                <w:szCs w:val="18"/>
              </w:rPr>
              <w:t>ipdc/realm = &lt;</w:t>
            </w:r>
            <w:r w:rsidR="005A4282" w:rsidRPr="005A4282">
              <w:rPr>
                <w:rFonts w:ascii="Courier New" w:hAnsi="Courier New"/>
                <w:b/>
                <w:i/>
                <w:noProof/>
                <w:sz w:val="18"/>
                <w:szCs w:val="18"/>
              </w:rPr>
              <w:t>realm_Y_IPv4</w:t>
            </w:r>
            <w:r w:rsidR="005A4282" w:rsidRPr="005A4282">
              <w:rPr>
                <w:rFonts w:ascii="Courier New" w:hAnsi="Courier New"/>
                <w:b/>
                <w:noProof/>
                <w:sz w:val="18"/>
                <w:szCs w:val="18"/>
              </w:rPr>
              <w:t>&gt;,</w:t>
            </w:r>
          </w:p>
          <w:p w14:paraId="17570687"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r w:rsidR="00934112">
              <w:rPr>
                <w:rFonts w:ascii="Courier New" w:hAnsi="Courier New"/>
                <w:noProof/>
                <w:sz w:val="18"/>
                <w:szCs w:val="18"/>
              </w:rPr>
              <w:t xml:space="preserve"> </w:t>
            </w:r>
            <w:r w:rsidR="00934112">
              <w:rPr>
                <w:rFonts w:ascii="Courier New" w:hAnsi="Courier New"/>
                <w:noProof/>
                <w:sz w:val="18"/>
                <w:szCs w:val="18"/>
                <w:lang w:val="en-US"/>
              </w:rPr>
              <w:t>; NOTE </w:t>
            </w:r>
            <w:r w:rsidR="00151430">
              <w:rPr>
                <w:rFonts w:ascii="Courier New" w:hAnsi="Courier New"/>
                <w:noProof/>
                <w:sz w:val="18"/>
                <w:szCs w:val="18"/>
                <w:lang w:val="en-US"/>
              </w:rPr>
              <w:t>2</w:t>
            </w:r>
          </w:p>
          <w:p w14:paraId="00A239D2" w14:textId="77777777" w:rsidR="002408C9" w:rsidRDefault="002408C9" w:rsidP="002408C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6A90D96B" w14:textId="77777777" w:rsidR="002408C9" w:rsidRDefault="002408C9" w:rsidP="002408C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51F1DD8D"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46CD3CF2"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4AA7D7C5"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240D81D3"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lastRenderedPageBreak/>
              <w:t>v=0</w:t>
            </w:r>
          </w:p>
          <w:p w14:paraId="353A4CA7" w14:textId="77777777" w:rsidR="00DF6AE3" w:rsidRPr="00431B2E"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rPr>
              <w:t>c=IN IP</w:t>
            </w:r>
            <w:r w:rsidR="00586747">
              <w:rPr>
                <w:rFonts w:ascii="Courier New" w:hAnsi="Courier New"/>
                <w:b/>
                <w:noProof/>
                <w:sz w:val="18"/>
                <w:szCs w:val="18"/>
              </w:rPr>
              <w:t>4</w:t>
            </w:r>
            <w:r w:rsidRPr="005A4282">
              <w:rPr>
                <w:rFonts w:ascii="Courier New" w:hAnsi="Courier New"/>
                <w:b/>
                <w:noProof/>
                <w:sz w:val="18"/>
                <w:szCs w:val="18"/>
              </w:rPr>
              <w:t xml:space="preserve"> $</w:t>
            </w:r>
          </w:p>
          <w:p w14:paraId="189B63B5" w14:textId="77777777" w:rsidR="00DF6AE3" w:rsidRPr="00DF6AE3"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4282">
              <w:rPr>
                <w:rFonts w:ascii="Courier New" w:hAnsi="Courier New"/>
                <w:b/>
                <w:noProof/>
                <w:sz w:val="18"/>
                <w:szCs w:val="18"/>
                <w:lang w:val="en-US"/>
              </w:rPr>
              <w:t>m=video</w:t>
            </w:r>
            <w:r w:rsidR="00DF6AE3" w:rsidRPr="00DF6AE3">
              <w:rPr>
                <w:rFonts w:ascii="Courier New" w:hAnsi="Courier New"/>
                <w:noProof/>
                <w:sz w:val="18"/>
                <w:szCs w:val="18"/>
                <w:lang w:val="en-US"/>
              </w:rPr>
              <w:t xml:space="preserve"> </w:t>
            </w:r>
            <w:r w:rsidRPr="005A4282">
              <w:rPr>
                <w:rFonts w:ascii="Courier New" w:hAnsi="Courier New"/>
                <w:b/>
                <w:noProof/>
                <w:sz w:val="18"/>
                <w:szCs w:val="18"/>
                <w:lang w:val="en-US"/>
              </w:rPr>
              <w:t>$</w:t>
            </w:r>
            <w:r w:rsidR="00307694">
              <w:rPr>
                <w:rFonts w:ascii="Courier New" w:hAnsi="Courier New"/>
                <w:noProof/>
                <w:sz w:val="18"/>
                <w:szCs w:val="18"/>
                <w:lang w:val="en-US"/>
              </w:rPr>
              <w:t xml:space="preserve"> </w:t>
            </w:r>
            <w:r w:rsidR="00DF6AE3" w:rsidRPr="00DF6AE3">
              <w:rPr>
                <w:rFonts w:ascii="Courier New" w:hAnsi="Courier New"/>
                <w:noProof/>
                <w:sz w:val="18"/>
                <w:szCs w:val="18"/>
                <w:lang w:val="en-US"/>
              </w:rPr>
              <w:t>RTP/SAVPF 100 101 102</w:t>
            </w:r>
          </w:p>
          <w:p w14:paraId="1C4CE3B5" w14:textId="77777777" w:rsidR="00DF6AE3" w:rsidRPr="00DF6AE3"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4CC85F22" w14:textId="77777777" w:rsidR="00DF6AE3" w:rsidRPr="00AE1111"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14:paraId="3DF68706"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35A6CBB2"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5AE12F53" w14:textId="77777777" w:rsidR="00DF6AE3" w:rsidRPr="00EB7AC0"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0BE15DD2"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FD8EC85"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1FF6A31A" w14:textId="77777777" w:rsidR="00132677" w:rsidRDefault="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tc>
        <w:tc>
          <w:tcPr>
            <w:tcW w:w="3276" w:type="dxa"/>
          </w:tcPr>
          <w:p w14:paraId="53DBEECA" w14:textId="77777777" w:rsidR="00DF6AE3" w:rsidRDefault="00DF6AE3" w:rsidP="00DF6A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DF6AE3">
              <w:rPr>
                <w:sz w:val="20"/>
              </w:rPr>
              <w:lastRenderedPageBreak/>
              <w:t>The ADD.request command for Termination T</w:t>
            </w:r>
            <w:r w:rsidRPr="00DF6AE3">
              <w:rPr>
                <w:sz w:val="20"/>
                <w:vertAlign w:val="subscript"/>
              </w:rPr>
              <w:t>X</w:t>
            </w:r>
            <w:r w:rsidRPr="00DF6AE3">
              <w:rPr>
                <w:sz w:val="20"/>
              </w:rPr>
              <w:t xml:space="preserve"> is omitted. </w:t>
            </w:r>
          </w:p>
          <w:p w14:paraId="3764AD20" w14:textId="77777777" w:rsidR="00244CF2" w:rsidRDefault="00244CF2" w:rsidP="00DF6A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Some observations:</w:t>
            </w:r>
          </w:p>
          <w:p w14:paraId="2C527420" w14:textId="77777777" w:rsidR="001C2D7F" w:rsidRDefault="00244CF2">
            <w:pPr>
              <w:pStyle w:val="ListParagraph"/>
              <w:numPr>
                <w:ilvl w:val="0"/>
                <w:numId w:val="77"/>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Pr>
                <w:sz w:val="20"/>
              </w:rPr>
              <w:t>SDP attributes "a=altc:" are not used in H.248 descriptors.</w:t>
            </w:r>
          </w:p>
          <w:p w14:paraId="723DBEBF" w14:textId="77777777" w:rsidR="001C2D7F" w:rsidRDefault="001B01BB">
            <w:pPr>
              <w:pStyle w:val="ListParagraph"/>
              <w:numPr>
                <w:ilvl w:val="0"/>
                <w:numId w:val="77"/>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Pr>
                <w:sz w:val="20"/>
              </w:rPr>
              <w:t xml:space="preserve">The IP connection endpoints for IPv4 and IPv6 belong essentially to separate IP address realms. They can't be inherently part of the same IP address space. That </w:t>
            </w:r>
            <w:r>
              <w:rPr>
                <w:sz w:val="20"/>
              </w:rPr>
              <w:lastRenderedPageBreak/>
              <w:t xml:space="preserve">characteristic is reflected by two separate codepoints of property </w:t>
            </w:r>
            <w:r w:rsidR="005A4282" w:rsidRPr="005A4282">
              <w:rPr>
                <w:i/>
                <w:sz w:val="20"/>
              </w:rPr>
              <w:t>ipdc/realm</w:t>
            </w:r>
            <w:r>
              <w:rPr>
                <w:sz w:val="20"/>
              </w:rPr>
              <w:t>.</w:t>
            </w:r>
          </w:p>
          <w:p w14:paraId="45CB9E65" w14:textId="77777777" w:rsidR="00DF6AE3" w:rsidRDefault="00DF6AE3" w:rsidP="00607F9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highlight w:val="yellow"/>
              </w:rPr>
            </w:pPr>
          </w:p>
          <w:p w14:paraId="2F887005" w14:textId="77777777" w:rsidR="00244CF2" w:rsidRPr="00244CF2" w:rsidRDefault="005A4282" w:rsidP="00607F9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5A4282">
              <w:rPr>
                <w:sz w:val="20"/>
              </w:rPr>
              <w:t xml:space="preserve">NOTE 1 – </w:t>
            </w:r>
            <w:r w:rsidR="00244CF2">
              <w:rPr>
                <w:sz w:val="20"/>
              </w:rPr>
              <w:t>The StreamMode property setting of value "</w:t>
            </w:r>
            <w:r w:rsidR="00934112">
              <w:rPr>
                <w:sz w:val="20"/>
              </w:rPr>
              <w:t>Inactive</w:t>
            </w:r>
            <w:r w:rsidR="00244CF2">
              <w:rPr>
                <w:sz w:val="20"/>
              </w:rPr>
              <w:t>"</w:t>
            </w:r>
            <w:r w:rsidR="00934112">
              <w:rPr>
                <w:sz w:val="20"/>
              </w:rPr>
              <w:t xml:space="preserve"> </w:t>
            </w:r>
            <w:r w:rsidR="00151430">
              <w:rPr>
                <w:sz w:val="20"/>
              </w:rPr>
              <w:t>at SEPs at termination T</w:t>
            </w:r>
            <w:r w:rsidRPr="005A4282">
              <w:rPr>
                <w:sz w:val="20"/>
                <w:vertAlign w:val="subscript"/>
              </w:rPr>
              <w:t>Y,P</w:t>
            </w:r>
            <w:r w:rsidR="00151430">
              <w:rPr>
                <w:sz w:val="20"/>
              </w:rPr>
              <w:t xml:space="preserve"> </w:t>
            </w:r>
            <w:r w:rsidR="00934112">
              <w:rPr>
                <w:sz w:val="20"/>
              </w:rPr>
              <w:t xml:space="preserve">prevents </w:t>
            </w:r>
            <w:r w:rsidR="00244CF2">
              <w:rPr>
                <w:sz w:val="20"/>
              </w:rPr>
              <w:t>support of "early media"</w:t>
            </w:r>
            <w:r w:rsidR="00942C69">
              <w:rPr>
                <w:sz w:val="20"/>
              </w:rPr>
              <w:t>.</w:t>
            </w:r>
          </w:p>
          <w:p w14:paraId="203E35CD" w14:textId="77777777" w:rsidR="00151430" w:rsidRPr="00244CF2" w:rsidRDefault="00151430" w:rsidP="0015143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244CF2">
              <w:rPr>
                <w:sz w:val="20"/>
              </w:rPr>
              <w:t>NOTE </w:t>
            </w:r>
            <w:r>
              <w:rPr>
                <w:sz w:val="20"/>
              </w:rPr>
              <w:t>2</w:t>
            </w:r>
            <w:r w:rsidRPr="00244CF2">
              <w:rPr>
                <w:sz w:val="20"/>
              </w:rPr>
              <w:t xml:space="preserve"> – </w:t>
            </w:r>
            <w:r>
              <w:rPr>
                <w:sz w:val="20"/>
              </w:rPr>
              <w:t>The StreamMode property setting of value "Inactive" at SEPs at  termination T</w:t>
            </w:r>
            <w:r w:rsidRPr="00151430">
              <w:rPr>
                <w:sz w:val="20"/>
                <w:vertAlign w:val="subscript"/>
              </w:rPr>
              <w:t>Y,</w:t>
            </w:r>
            <w:r>
              <w:rPr>
                <w:sz w:val="20"/>
                <w:vertAlign w:val="subscript"/>
              </w:rPr>
              <w:t>A</w:t>
            </w:r>
            <w:r>
              <w:rPr>
                <w:sz w:val="20"/>
              </w:rPr>
              <w:t xml:space="preserve"> is required because these SEPs are still isolated in context C</w:t>
            </w:r>
            <w:r w:rsidR="005A4282" w:rsidRPr="005A4282">
              <w:rPr>
                <w:sz w:val="20"/>
                <w:vertAlign w:val="subscript"/>
              </w:rPr>
              <w:t>z.2</w:t>
            </w:r>
            <w:r>
              <w:rPr>
                <w:sz w:val="20"/>
              </w:rPr>
              <w:t>.</w:t>
            </w:r>
          </w:p>
          <w:p w14:paraId="0DA2C5FA" w14:textId="77777777" w:rsidR="00244CF2" w:rsidRPr="00244CF2" w:rsidRDefault="00244CF2" w:rsidP="00607F9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highlight w:val="yellow"/>
              </w:rPr>
            </w:pPr>
          </w:p>
          <w:p w14:paraId="3891CCC1" w14:textId="77777777" w:rsidR="00132677" w:rsidRPr="00132677" w:rsidRDefault="00132677" w:rsidP="00244CF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p>
        </w:tc>
      </w:tr>
    </w:tbl>
    <w:p w14:paraId="6F521811" w14:textId="77777777" w:rsidR="004B5030" w:rsidRPr="00F269CC" w:rsidRDefault="004B5030" w:rsidP="004B5030">
      <w:r w:rsidRPr="00F269CC">
        <w:lastRenderedPageBreak/>
        <w:t>A possible example MG reply is indicated in Table </w:t>
      </w:r>
      <w:r w:rsidR="0011371F">
        <w:t>9.2.1.</w:t>
      </w:r>
      <w:r w:rsidR="00F825FB">
        <w:t>1/</w:t>
      </w:r>
      <w:r w:rsidR="0011371F">
        <w:t>2</w:t>
      </w:r>
      <w:r w:rsidRPr="00F269CC">
        <w:t>:</w:t>
      </w:r>
    </w:p>
    <w:p w14:paraId="3B724354" w14:textId="77777777" w:rsidR="004B5030" w:rsidRPr="00F269CC" w:rsidRDefault="0011371F" w:rsidP="004B5030">
      <w:pPr>
        <w:pStyle w:val="TableNotitle"/>
        <w:rPr>
          <w:lang w:eastAsia="zh-CN"/>
        </w:rPr>
      </w:pPr>
      <w:bookmarkStart w:id="62" w:name="_Toc392487058"/>
      <w:bookmarkStart w:id="63" w:name="_Toc413243651"/>
      <w:r w:rsidRPr="00F269CC">
        <w:t xml:space="preserve">Table </w:t>
      </w:r>
      <w:r>
        <w:t>9.2.1.</w:t>
      </w:r>
      <w:r w:rsidR="00F825FB">
        <w:t>1/2</w:t>
      </w:r>
      <w:r w:rsidRPr="00F269CC">
        <w:t xml:space="preserve"> – Example command encoding</w:t>
      </w:r>
      <w:r>
        <w:t xml:space="preserve"> – Step 2 – </w:t>
      </w:r>
      <w:r w:rsidR="004B5030" w:rsidRPr="00F269CC">
        <w:t>MG reply</w:t>
      </w:r>
      <w:bookmarkEnd w:id="62"/>
      <w:bookmarkEnd w:id="6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4B5030" w:rsidRPr="00F269CC" w14:paraId="6CE1608B" w14:textId="77777777" w:rsidTr="00607F93">
        <w:trPr>
          <w:jc w:val="center"/>
        </w:trPr>
        <w:tc>
          <w:tcPr>
            <w:tcW w:w="6363" w:type="dxa"/>
            <w:shd w:val="clear" w:color="auto" w:fill="E0E0E0"/>
            <w:vAlign w:val="center"/>
          </w:tcPr>
          <w:p w14:paraId="298DD0CC" w14:textId="77777777"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408FEF70" w14:textId="77777777"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C44CD5" w:rsidRPr="00F269CC" w:rsidDel="00C44CD5" w14:paraId="304A4F7E" w14:textId="77777777" w:rsidTr="00607F93">
        <w:trPr>
          <w:jc w:val="center"/>
        </w:trPr>
        <w:tc>
          <w:tcPr>
            <w:tcW w:w="6363" w:type="dxa"/>
          </w:tcPr>
          <w:p w14:paraId="1D41B1EE"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p>
          <w:p w14:paraId="7C53ADA1"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w:t>
            </w:r>
            <w:r w:rsidR="006A04CB">
              <w:rPr>
                <w:rFonts w:ascii="Courier New" w:hAnsi="Courier New"/>
                <w:noProof/>
                <w:sz w:val="18"/>
                <w:szCs w:val="18"/>
              </w:rPr>
              <w:t>9</w:t>
            </w:r>
            <w:r w:rsidRPr="00F269CC">
              <w:rPr>
                <w:rFonts w:ascii="Courier New" w:hAnsi="Courier New"/>
                <w:noProof/>
                <w:sz w:val="18"/>
                <w:szCs w:val="18"/>
              </w:rPr>
              <w:t>.</w:t>
            </w:r>
            <w:r w:rsidR="006A04CB">
              <w:rPr>
                <w:rFonts w:ascii="Courier New" w:hAnsi="Courier New"/>
                <w:noProof/>
                <w:sz w:val="18"/>
                <w:szCs w:val="18"/>
              </w:rPr>
              <w:t>65</w:t>
            </w:r>
            <w:r w:rsidRPr="00F269CC">
              <w:rPr>
                <w:rFonts w:ascii="Courier New" w:hAnsi="Courier New"/>
                <w:noProof/>
                <w:sz w:val="18"/>
                <w:szCs w:val="18"/>
              </w:rPr>
              <w:t>.</w:t>
            </w:r>
            <w:r w:rsidR="006A04CB">
              <w:rPr>
                <w:rFonts w:ascii="Courier New" w:hAnsi="Courier New"/>
                <w:noProof/>
                <w:sz w:val="18"/>
                <w:szCs w:val="18"/>
              </w:rPr>
              <w:t>11</w:t>
            </w:r>
            <w:r w:rsidRPr="00F269CC">
              <w:rPr>
                <w:rFonts w:ascii="Courier New" w:hAnsi="Courier New"/>
                <w:noProof/>
                <w:sz w:val="18"/>
                <w:szCs w:val="18"/>
              </w:rPr>
              <w:t>.</w:t>
            </w:r>
            <w:r w:rsidR="006A04CB">
              <w:rPr>
                <w:rFonts w:ascii="Courier New" w:hAnsi="Courier New"/>
                <w:noProof/>
                <w:sz w:val="18"/>
                <w:szCs w:val="18"/>
              </w:rPr>
              <w:t>9</w:t>
            </w:r>
            <w:r w:rsidRPr="00F269CC">
              <w:rPr>
                <w:rFonts w:ascii="Courier New" w:hAnsi="Courier New"/>
                <w:noProof/>
                <w:sz w:val="18"/>
                <w:szCs w:val="18"/>
              </w:rPr>
              <w:t>]:</w:t>
            </w:r>
            <w:r w:rsidR="006A04CB">
              <w:rPr>
                <w:rFonts w:ascii="Courier New" w:hAnsi="Courier New"/>
                <w:noProof/>
                <w:sz w:val="18"/>
                <w:szCs w:val="18"/>
              </w:rPr>
              <w:t>44444</w:t>
            </w:r>
          </w:p>
          <w:p w14:paraId="31390634" w14:textId="77777777" w:rsidR="00B27E45" w:rsidRDefault="002B1D29"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Reply</w:t>
            </w:r>
            <w:r w:rsidR="00B27E45" w:rsidRPr="00F269CC">
              <w:rPr>
                <w:rFonts w:ascii="Courier New" w:hAnsi="Courier New"/>
                <w:noProof/>
                <w:sz w:val="18"/>
                <w:szCs w:val="18"/>
              </w:rPr>
              <w:t xml:space="preserve"> = 1 {</w:t>
            </w:r>
          </w:p>
          <w:p w14:paraId="73AFD786" w14:textId="77777777" w:rsidR="00B27E45" w:rsidRPr="00C9671D"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F269CC">
              <w:rPr>
                <w:rFonts w:ascii="Courier New" w:hAnsi="Courier New"/>
                <w:noProof/>
                <w:sz w:val="18"/>
                <w:szCs w:val="18"/>
              </w:rPr>
              <w:t xml:space="preserve">  </w:t>
            </w:r>
            <w:r w:rsidR="005A4282" w:rsidRPr="005A4282">
              <w:rPr>
                <w:rFonts w:ascii="Courier New" w:hAnsi="Courier New"/>
                <w:noProof/>
                <w:sz w:val="18"/>
                <w:szCs w:val="18"/>
                <w:lang w:val="en-US"/>
              </w:rPr>
              <w:t xml:space="preserve">Context = Cz1 {        ; Context </w:t>
            </w:r>
            <w:r w:rsidR="005A4282" w:rsidRPr="005A4282">
              <w:rPr>
                <w:rFonts w:ascii="Courier New" w:hAnsi="Courier New"/>
                <w:b/>
                <w:noProof/>
                <w:sz w:val="18"/>
                <w:szCs w:val="18"/>
                <w:lang w:val="en-US"/>
              </w:rPr>
              <w:t>C</w:t>
            </w:r>
            <w:r w:rsidR="005A4282" w:rsidRPr="005A4282">
              <w:rPr>
                <w:rFonts w:ascii="Courier New" w:hAnsi="Courier New"/>
                <w:b/>
                <w:noProof/>
                <w:sz w:val="18"/>
                <w:szCs w:val="18"/>
                <w:vertAlign w:val="subscript"/>
                <w:lang w:val="en-US"/>
              </w:rPr>
              <w:t>Z1</w:t>
            </w:r>
            <w:r w:rsidR="005A4282" w:rsidRPr="005A4282">
              <w:rPr>
                <w:rFonts w:ascii="Courier New" w:hAnsi="Courier New"/>
                <w:noProof/>
                <w:sz w:val="18"/>
                <w:szCs w:val="18"/>
                <w:lang w:val="en-US"/>
              </w:rPr>
              <w:t xml:space="preserve">  </w:t>
            </w:r>
          </w:p>
          <w:p w14:paraId="3BEC1954" w14:textId="77777777" w:rsidR="00B27E45" w:rsidRPr="00C9671D" w:rsidRDefault="005A4282"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4282">
              <w:rPr>
                <w:rFonts w:ascii="Courier New" w:hAnsi="Courier New"/>
                <w:noProof/>
                <w:sz w:val="18"/>
                <w:szCs w:val="18"/>
                <w:lang w:val="en-US"/>
              </w:rPr>
              <w:t xml:space="preserve">    Add = ip/y/p/1 {   ; Termination </w:t>
            </w:r>
            <w:r w:rsidRPr="005A4282">
              <w:rPr>
                <w:rFonts w:ascii="Courier New" w:hAnsi="Courier New"/>
                <w:b/>
                <w:noProof/>
                <w:sz w:val="18"/>
                <w:szCs w:val="18"/>
                <w:lang w:val="en-US"/>
              </w:rPr>
              <w:t>T</w:t>
            </w:r>
            <w:r w:rsidRPr="005A4282">
              <w:rPr>
                <w:rFonts w:ascii="Courier New" w:hAnsi="Courier New"/>
                <w:b/>
                <w:noProof/>
                <w:sz w:val="18"/>
                <w:szCs w:val="18"/>
                <w:vertAlign w:val="subscript"/>
                <w:lang w:val="en-US"/>
              </w:rPr>
              <w:t>Y,P</w:t>
            </w:r>
            <w:r w:rsidRPr="005A4282">
              <w:rPr>
                <w:rFonts w:ascii="Courier New" w:hAnsi="Courier New"/>
                <w:noProof/>
                <w:sz w:val="18"/>
                <w:szCs w:val="18"/>
                <w:lang w:val="en-US"/>
              </w:rPr>
              <w:t xml:space="preserve">  </w:t>
            </w:r>
          </w:p>
          <w:p w14:paraId="6B9489D9" w14:textId="77777777" w:rsidR="00B27E45" w:rsidRDefault="005A4282"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4282">
              <w:rPr>
                <w:rFonts w:ascii="Courier New" w:hAnsi="Courier New"/>
                <w:noProof/>
                <w:sz w:val="18"/>
                <w:szCs w:val="18"/>
                <w:lang w:val="en-US"/>
              </w:rPr>
              <w:t xml:space="preserve">      </w:t>
            </w:r>
            <w:r w:rsidR="00B27E45" w:rsidRPr="00F269CC">
              <w:rPr>
                <w:rFonts w:ascii="Courier New" w:hAnsi="Courier New"/>
                <w:noProof/>
                <w:sz w:val="18"/>
                <w:szCs w:val="18"/>
              </w:rPr>
              <w:t>Media {</w:t>
            </w:r>
          </w:p>
          <w:p w14:paraId="3C793DF9"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124B41EA"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6C2C7A48"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015C18EA" w14:textId="77777777" w:rsidR="00B27E45" w:rsidRPr="00431B2E"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002B1D29" w:rsidRPr="002B1D29">
              <w:rPr>
                <w:rFonts w:ascii="Courier New" w:hAnsi="Courier New"/>
                <w:b/>
                <w:noProof/>
                <w:sz w:val="18"/>
                <w:szCs w:val="18"/>
              </w:rPr>
              <w:t>&lt;IP_</w:t>
            </w:r>
            <w:r w:rsidR="002B1D29">
              <w:rPr>
                <w:rFonts w:ascii="Courier New" w:hAnsi="Courier New"/>
                <w:b/>
                <w:noProof/>
                <w:sz w:val="18"/>
                <w:szCs w:val="18"/>
              </w:rPr>
              <w:t>Y,P</w:t>
            </w:r>
            <w:r w:rsidR="002B1D29" w:rsidRPr="002B1D29">
              <w:rPr>
                <w:rFonts w:ascii="Courier New" w:hAnsi="Courier New"/>
                <w:b/>
                <w:noProof/>
                <w:sz w:val="18"/>
                <w:szCs w:val="18"/>
              </w:rPr>
              <w:t>_IP</w:t>
            </w:r>
            <w:r w:rsidR="002B1D29">
              <w:rPr>
                <w:rFonts w:ascii="Courier New" w:hAnsi="Courier New"/>
                <w:b/>
                <w:noProof/>
                <w:sz w:val="18"/>
                <w:szCs w:val="18"/>
              </w:rPr>
              <w:t>v6</w:t>
            </w:r>
            <w:r w:rsidR="002B1D29" w:rsidRPr="002B1D29">
              <w:rPr>
                <w:rFonts w:ascii="Courier New" w:hAnsi="Courier New"/>
                <w:b/>
                <w:noProof/>
                <w:sz w:val="18"/>
                <w:szCs w:val="18"/>
              </w:rPr>
              <w:t>_addr_audio&gt;</w:t>
            </w:r>
          </w:p>
          <w:p w14:paraId="45348D1E" w14:textId="77777777" w:rsidR="00B27E45" w:rsidRPr="002F03B1"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002B1D29" w:rsidRPr="002F03B1">
              <w:rPr>
                <w:rFonts w:ascii="Courier New" w:hAnsi="Courier New"/>
                <w:b/>
                <w:noProof/>
                <w:sz w:val="18"/>
                <w:szCs w:val="18"/>
                <w:lang w:val="fr-FR"/>
              </w:rPr>
              <w:t>&lt;IP_Y,P_IPv6_port_audio&gt;</w:t>
            </w:r>
            <w:r w:rsidRPr="002F03B1">
              <w:rPr>
                <w:rFonts w:ascii="Courier New" w:hAnsi="Courier New"/>
                <w:noProof/>
                <w:sz w:val="18"/>
                <w:szCs w:val="18"/>
                <w:lang w:val="fr-FR"/>
              </w:rPr>
              <w:t xml:space="preserve"> RTP/SAVPF 103 </w:t>
            </w:r>
            <w:commentRangeStart w:id="64"/>
            <w:r w:rsidR="005A4282" w:rsidRPr="005A4282">
              <w:rPr>
                <w:rFonts w:ascii="Courier New" w:hAnsi="Courier New"/>
                <w:strike/>
                <w:noProof/>
                <w:sz w:val="18"/>
                <w:szCs w:val="18"/>
                <w:lang w:val="fr-FR"/>
              </w:rPr>
              <w:t>104 0 8 106 105 13 12</w:t>
            </w:r>
            <w:commentRangeEnd w:id="64"/>
            <w:r w:rsidR="005A4282" w:rsidRPr="005A4282">
              <w:rPr>
                <w:rStyle w:val="CommentReference"/>
                <w:strike/>
              </w:rPr>
              <w:commentReference w:id="64"/>
            </w:r>
            <w:r w:rsidR="005A4282" w:rsidRPr="005A4282">
              <w:rPr>
                <w:rFonts w:ascii="Courier New" w:hAnsi="Courier New"/>
                <w:strike/>
                <w:noProof/>
                <w:sz w:val="18"/>
                <w:szCs w:val="18"/>
                <w:lang w:val="fr-FR"/>
              </w:rPr>
              <w:t>6</w:t>
            </w:r>
          </w:p>
          <w:p w14:paraId="0C169603" w14:textId="77777777"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5985B56C"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sidR="00586747">
              <w:rPr>
                <w:rFonts w:ascii="Courier New" w:hAnsi="Courier New"/>
                <w:b/>
                <w:noProof/>
                <w:sz w:val="18"/>
                <w:szCs w:val="18"/>
                <w:lang w:val="en-US"/>
              </w:rPr>
              <w:t xml:space="preserve"> </w:t>
            </w:r>
            <w:r w:rsidRPr="00F269CC">
              <w:rPr>
                <w:rFonts w:ascii="Courier New" w:hAnsi="Courier New"/>
                <w:noProof/>
                <w:sz w:val="18"/>
                <w:szCs w:val="18"/>
              </w:rPr>
              <w:t>},</w:t>
            </w:r>
          </w:p>
          <w:p w14:paraId="798DE33F"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5353E11F" w14:textId="77777777" w:rsidR="001C2D7F" w:rsidRDefault="00B27E45">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i/>
                <w:noProof/>
                <w:sz w:val="18"/>
                <w:szCs w:val="18"/>
                <w:lang w:val="en-US"/>
              </w:rPr>
            </w:pPr>
            <w:r w:rsidRPr="008333B6">
              <w:rPr>
                <w:rFonts w:ascii="Courier New" w:hAnsi="Courier New"/>
                <w:i/>
                <w:noProof/>
                <w:sz w:val="18"/>
                <w:szCs w:val="18"/>
              </w:rPr>
              <w:t>; still empty (because SDP answer from UE Y not yet received</w:t>
            </w:r>
          </w:p>
          <w:p w14:paraId="53F03834"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41A909D8"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0CEB6CFA"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3EC06D91"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773816BC" w14:textId="77777777" w:rsidR="00B27E45" w:rsidRPr="00F07309"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 xml:space="preserve">c=IN IP6 </w:t>
            </w:r>
            <w:r w:rsidR="00586747" w:rsidRPr="002B1D29">
              <w:rPr>
                <w:rFonts w:ascii="Courier New" w:hAnsi="Courier New"/>
                <w:b/>
                <w:noProof/>
                <w:sz w:val="18"/>
                <w:szCs w:val="18"/>
              </w:rPr>
              <w:t>&lt;IP_</w:t>
            </w:r>
            <w:r w:rsidR="00586747">
              <w:rPr>
                <w:rFonts w:ascii="Courier New" w:hAnsi="Courier New"/>
                <w:b/>
                <w:noProof/>
                <w:sz w:val="18"/>
                <w:szCs w:val="18"/>
              </w:rPr>
              <w:t>Y,P</w:t>
            </w:r>
            <w:r w:rsidR="00586747" w:rsidRPr="002B1D29">
              <w:rPr>
                <w:rFonts w:ascii="Courier New" w:hAnsi="Courier New"/>
                <w:b/>
                <w:noProof/>
                <w:sz w:val="18"/>
                <w:szCs w:val="18"/>
              </w:rPr>
              <w:t>_IP</w:t>
            </w:r>
            <w:r w:rsidR="00586747">
              <w:rPr>
                <w:rFonts w:ascii="Courier New" w:hAnsi="Courier New"/>
                <w:b/>
                <w:noProof/>
                <w:sz w:val="18"/>
                <w:szCs w:val="18"/>
              </w:rPr>
              <w:t>v6</w:t>
            </w:r>
            <w:r w:rsidR="00586747" w:rsidRPr="002B1D29">
              <w:rPr>
                <w:rFonts w:ascii="Courier New" w:hAnsi="Courier New"/>
                <w:b/>
                <w:noProof/>
                <w:sz w:val="18"/>
                <w:szCs w:val="18"/>
              </w:rPr>
              <w:t>_addr_</w:t>
            </w:r>
            <w:r w:rsidR="00586747">
              <w:rPr>
                <w:rFonts w:ascii="Courier New" w:hAnsi="Courier New"/>
                <w:b/>
                <w:noProof/>
                <w:sz w:val="18"/>
                <w:szCs w:val="18"/>
              </w:rPr>
              <w:t>video</w:t>
            </w:r>
            <w:r w:rsidR="00586747" w:rsidRPr="002B1D29">
              <w:rPr>
                <w:rFonts w:ascii="Courier New" w:hAnsi="Courier New"/>
                <w:b/>
                <w:noProof/>
                <w:sz w:val="18"/>
                <w:szCs w:val="18"/>
              </w:rPr>
              <w:t>&gt;</w:t>
            </w:r>
          </w:p>
          <w:p w14:paraId="3DCD19F1" w14:textId="77777777" w:rsidR="00B27E45" w:rsidRPr="00DF6AE3"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00586747" w:rsidRPr="002B1D29">
              <w:rPr>
                <w:rFonts w:ascii="Courier New" w:hAnsi="Courier New"/>
                <w:b/>
                <w:noProof/>
                <w:sz w:val="18"/>
                <w:szCs w:val="18"/>
              </w:rPr>
              <w:t>&lt;IP_</w:t>
            </w:r>
            <w:r w:rsidR="00586747">
              <w:rPr>
                <w:rFonts w:ascii="Courier New" w:hAnsi="Courier New"/>
                <w:b/>
                <w:noProof/>
                <w:sz w:val="18"/>
                <w:szCs w:val="18"/>
              </w:rPr>
              <w:t>Y,P</w:t>
            </w:r>
            <w:r w:rsidR="00586747" w:rsidRPr="002B1D29">
              <w:rPr>
                <w:rFonts w:ascii="Courier New" w:hAnsi="Courier New"/>
                <w:b/>
                <w:noProof/>
                <w:sz w:val="18"/>
                <w:szCs w:val="18"/>
              </w:rPr>
              <w:t>_IP</w:t>
            </w:r>
            <w:r w:rsidR="00586747">
              <w:rPr>
                <w:rFonts w:ascii="Courier New" w:hAnsi="Courier New"/>
                <w:b/>
                <w:noProof/>
                <w:sz w:val="18"/>
                <w:szCs w:val="18"/>
              </w:rPr>
              <w:t>v6</w:t>
            </w:r>
            <w:r w:rsidR="00586747" w:rsidRPr="002B1D29">
              <w:rPr>
                <w:rFonts w:ascii="Courier New" w:hAnsi="Courier New"/>
                <w:b/>
                <w:noProof/>
                <w:sz w:val="18"/>
                <w:szCs w:val="18"/>
              </w:rPr>
              <w:t>_</w:t>
            </w:r>
            <w:r w:rsidR="00586747">
              <w:rPr>
                <w:rFonts w:ascii="Courier New" w:hAnsi="Courier New"/>
                <w:b/>
                <w:noProof/>
                <w:sz w:val="18"/>
                <w:szCs w:val="18"/>
              </w:rPr>
              <w:t>port</w:t>
            </w:r>
            <w:r w:rsidR="00586747" w:rsidRPr="002B1D29">
              <w:rPr>
                <w:rFonts w:ascii="Courier New" w:hAnsi="Courier New"/>
                <w:b/>
                <w:noProof/>
                <w:sz w:val="18"/>
                <w:szCs w:val="18"/>
              </w:rPr>
              <w:t>_</w:t>
            </w:r>
            <w:r w:rsidR="00586747">
              <w:rPr>
                <w:rFonts w:ascii="Courier New" w:hAnsi="Courier New"/>
                <w:b/>
                <w:noProof/>
                <w:sz w:val="18"/>
                <w:szCs w:val="18"/>
              </w:rPr>
              <w:t>vide</w:t>
            </w:r>
            <w:r w:rsidR="00586747" w:rsidRPr="002B1D29">
              <w:rPr>
                <w:rFonts w:ascii="Courier New" w:hAnsi="Courier New"/>
                <w:b/>
                <w:noProof/>
                <w:sz w:val="18"/>
                <w:szCs w:val="18"/>
              </w:rPr>
              <w:t>o&gt;</w:t>
            </w:r>
            <w:r w:rsidRPr="00DF6AE3">
              <w:rPr>
                <w:rFonts w:ascii="Courier New" w:hAnsi="Courier New"/>
                <w:noProof/>
                <w:sz w:val="18"/>
                <w:szCs w:val="18"/>
                <w:lang w:val="en-US"/>
              </w:rPr>
              <w:t xml:space="preserve"> RTP/SAVPF 100 </w:t>
            </w:r>
            <w:commentRangeStart w:id="65"/>
            <w:r w:rsidR="005A4282" w:rsidRPr="005A4282">
              <w:rPr>
                <w:rFonts w:ascii="Courier New" w:hAnsi="Courier New"/>
                <w:strike/>
                <w:noProof/>
                <w:sz w:val="18"/>
                <w:szCs w:val="18"/>
                <w:lang w:val="en-US"/>
              </w:rPr>
              <w:t>101 102</w:t>
            </w:r>
            <w:commentRangeEnd w:id="65"/>
            <w:r w:rsidR="005A4282" w:rsidRPr="005A4282">
              <w:rPr>
                <w:rStyle w:val="CommentReference"/>
                <w:strike/>
              </w:rPr>
              <w:commentReference w:id="65"/>
            </w:r>
          </w:p>
          <w:p w14:paraId="0068FEE8" w14:textId="77777777" w:rsidR="00B27E45" w:rsidRPr="00DF6AE3"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5707C147" w14:textId="77777777" w:rsidR="00B27E45" w:rsidRPr="00F269CC" w:rsidRDefault="00586747"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w:t>
            </w:r>
            <w:r w:rsidR="00B27E45" w:rsidRPr="00F269CC">
              <w:rPr>
                <w:rFonts w:ascii="Courier New" w:hAnsi="Courier New"/>
                <w:noProof/>
                <w:sz w:val="18"/>
                <w:szCs w:val="18"/>
              </w:rPr>
              <w:t>,</w:t>
            </w:r>
          </w:p>
          <w:p w14:paraId="5F8EA712"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7EAC4370" w14:textId="77777777"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31A42117"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00963D83"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1EC26903"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23436831" w14:textId="77777777" w:rsidR="00B27E45" w:rsidRPr="00F269CC" w:rsidRDefault="00586747"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Reply</w:t>
            </w:r>
            <w:r w:rsidR="00B27E45" w:rsidRPr="00F269CC">
              <w:rPr>
                <w:rFonts w:ascii="Courier New" w:hAnsi="Courier New"/>
                <w:noProof/>
                <w:sz w:val="18"/>
                <w:szCs w:val="18"/>
              </w:rPr>
              <w:t xml:space="preserve"> = </w:t>
            </w:r>
            <w:r w:rsidR="00B27E45">
              <w:rPr>
                <w:rFonts w:ascii="Courier New" w:hAnsi="Courier New"/>
                <w:noProof/>
                <w:sz w:val="18"/>
                <w:szCs w:val="18"/>
              </w:rPr>
              <w:t>2</w:t>
            </w:r>
            <w:r w:rsidR="00B27E45" w:rsidRPr="00F269CC">
              <w:rPr>
                <w:rFonts w:ascii="Courier New" w:hAnsi="Courier New"/>
                <w:noProof/>
                <w:sz w:val="18"/>
                <w:szCs w:val="18"/>
              </w:rPr>
              <w:t xml:space="preserve"> {</w:t>
            </w:r>
          </w:p>
          <w:p w14:paraId="6C00E572"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sidR="004D6A78">
              <w:rPr>
                <w:rFonts w:ascii="Courier New" w:hAnsi="Courier New"/>
                <w:noProof/>
                <w:sz w:val="18"/>
                <w:szCs w:val="18"/>
              </w:rPr>
              <w:t>C</w:t>
            </w:r>
            <w:r w:rsidR="00586747">
              <w:rPr>
                <w:rFonts w:ascii="Courier New" w:hAnsi="Courier New"/>
                <w:noProof/>
                <w:sz w:val="18"/>
                <w:szCs w:val="18"/>
              </w:rPr>
              <w:t>z2</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Z2</w:t>
            </w:r>
            <w:r>
              <w:rPr>
                <w:rFonts w:ascii="Courier New" w:hAnsi="Courier New"/>
                <w:noProof/>
                <w:sz w:val="18"/>
                <w:szCs w:val="18"/>
              </w:rPr>
              <w:t xml:space="preserve">  </w:t>
            </w:r>
          </w:p>
          <w:p w14:paraId="796F2D1A"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w:t>
            </w:r>
            <w:r w:rsidR="00586747">
              <w:rPr>
                <w:rFonts w:ascii="Courier New" w:hAnsi="Courier New"/>
                <w:noProof/>
                <w:sz w:val="18"/>
                <w:szCs w:val="18"/>
              </w:rPr>
              <w:t>y</w:t>
            </w:r>
            <w:r w:rsidRPr="00F269CC">
              <w:rPr>
                <w:rFonts w:ascii="Courier New" w:hAnsi="Courier New"/>
                <w:noProof/>
                <w:sz w:val="18"/>
                <w:szCs w:val="18"/>
              </w:rPr>
              <w:t>/</w:t>
            </w:r>
            <w:r w:rsidR="00586747">
              <w:rPr>
                <w:rFonts w:ascii="Courier New" w:hAnsi="Courier New"/>
                <w:noProof/>
                <w:sz w:val="18"/>
                <w:szCs w:val="18"/>
              </w:rPr>
              <w:t>a</w:t>
            </w:r>
            <w:r w:rsidRPr="00F269CC">
              <w:rPr>
                <w:rFonts w:ascii="Courier New" w:hAnsi="Courier New"/>
                <w:noProof/>
                <w:sz w:val="18"/>
                <w:szCs w:val="18"/>
              </w:rPr>
              <w:t>/</w:t>
            </w:r>
            <w:r w:rsidR="00586747">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DF6AE3">
              <w:rPr>
                <w:rFonts w:ascii="Courier New" w:hAnsi="Courier New"/>
                <w:b/>
                <w:noProof/>
                <w:sz w:val="18"/>
                <w:szCs w:val="18"/>
              </w:rPr>
              <w:t>T</w:t>
            </w:r>
            <w:r w:rsidRPr="00DF6AE3">
              <w:rPr>
                <w:rFonts w:ascii="Courier New" w:hAnsi="Courier New"/>
                <w:b/>
                <w:noProof/>
                <w:sz w:val="18"/>
                <w:szCs w:val="18"/>
                <w:vertAlign w:val="subscript"/>
              </w:rPr>
              <w:t>Y,</w:t>
            </w:r>
            <w:r>
              <w:rPr>
                <w:rFonts w:ascii="Courier New" w:hAnsi="Courier New"/>
                <w:b/>
                <w:noProof/>
                <w:sz w:val="18"/>
                <w:szCs w:val="18"/>
                <w:vertAlign w:val="subscript"/>
              </w:rPr>
              <w:t>A</w:t>
            </w:r>
            <w:r>
              <w:rPr>
                <w:rFonts w:ascii="Courier New" w:hAnsi="Courier New"/>
                <w:noProof/>
                <w:sz w:val="18"/>
                <w:szCs w:val="18"/>
              </w:rPr>
              <w:t xml:space="preserve">  </w:t>
            </w:r>
          </w:p>
          <w:p w14:paraId="39222938"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6E941D09"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DF6AE3">
              <w:rPr>
                <w:rFonts w:ascii="Courier New" w:hAnsi="Courier New"/>
                <w:noProof/>
                <w:sz w:val="18"/>
                <w:szCs w:val="18"/>
                <w:vertAlign w:val="subscript"/>
              </w:rPr>
              <w:t>1</w:t>
            </w:r>
          </w:p>
          <w:p w14:paraId="432ADE5A"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5EA0F4BE"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5FD9F2E4" w14:textId="77777777" w:rsidR="00586747" w:rsidRPr="00431B2E" w:rsidRDefault="00586747" w:rsidP="0058674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_addr_audio&gt;</w:t>
            </w:r>
          </w:p>
          <w:p w14:paraId="4747F4D0" w14:textId="77777777" w:rsidR="00586747" w:rsidRPr="002F03B1" w:rsidRDefault="00586747" w:rsidP="0058674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&lt;IP_Y,P_IPv4_port_audio&gt;</w:t>
            </w:r>
            <w:r w:rsidRPr="002F03B1">
              <w:rPr>
                <w:rFonts w:ascii="Courier New" w:hAnsi="Courier New"/>
                <w:noProof/>
                <w:sz w:val="18"/>
                <w:szCs w:val="18"/>
                <w:lang w:val="fr-FR"/>
              </w:rPr>
              <w:t xml:space="preserve"> RTP/SAVPF 103 </w:t>
            </w:r>
          </w:p>
          <w:p w14:paraId="2E879D31" w14:textId="77777777"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23A61B2C" w14:textId="77777777"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lang w:val="en-US"/>
              </w:rPr>
              <w:t>[attributes for media formats, RTP media multipl</w:t>
            </w:r>
            <w:r w:rsidR="007A68B9">
              <w:rPr>
                <w:rFonts w:ascii="Courier New" w:hAnsi="Courier New"/>
                <w:i/>
                <w:noProof/>
                <w:sz w:val="18"/>
                <w:szCs w:val="18"/>
                <w:lang w:val="en-US"/>
              </w:rPr>
              <w:t>.</w:t>
            </w:r>
            <w:r w:rsidRPr="00EB7AC0">
              <w:rPr>
                <w:rFonts w:ascii="Courier New" w:hAnsi="Courier New"/>
                <w:i/>
                <w:noProof/>
                <w:sz w:val="18"/>
                <w:szCs w:val="18"/>
                <w:lang w:val="en-US"/>
              </w:rPr>
              <w:t xml:space="preserve">, …] </w:t>
            </w:r>
          </w:p>
          <w:p w14:paraId="366D2D91" w14:textId="77777777" w:rsidR="00B27E45" w:rsidRPr="00431B2E"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1027">
              <w:rPr>
                <w:rFonts w:ascii="Courier New" w:hAnsi="Courier New"/>
                <w:b/>
                <w:noProof/>
                <w:sz w:val="18"/>
                <w:szCs w:val="18"/>
                <w:lang w:val="en-US"/>
              </w:rPr>
              <w:t>…</w:t>
            </w:r>
          </w:p>
          <w:p w14:paraId="1579F190"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0234EBA5"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4340D39C" w14:textId="77777777"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2902EA22"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lastRenderedPageBreak/>
              <w:t xml:space="preserve">          }</w:t>
            </w:r>
          </w:p>
          <w:p w14:paraId="6FDCD864"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06665D75"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201BFEFD"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6D11ED33" w14:textId="77777777" w:rsidR="00586747" w:rsidRPr="00F07309" w:rsidRDefault="00586747" w:rsidP="0058674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c=IN IP</w:t>
            </w:r>
            <w:r>
              <w:rPr>
                <w:rFonts w:ascii="Courier New" w:hAnsi="Courier New"/>
                <w:b/>
                <w:noProof/>
                <w:sz w:val="18"/>
                <w:szCs w:val="18"/>
              </w:rPr>
              <w:t>4</w:t>
            </w:r>
            <w:r w:rsidRPr="00F07309">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p>
          <w:p w14:paraId="63C5ADB1" w14:textId="77777777" w:rsidR="00586747" w:rsidRPr="00DF6AE3" w:rsidRDefault="00586747" w:rsidP="0058674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 </w:t>
            </w:r>
          </w:p>
          <w:p w14:paraId="31A55C5B" w14:textId="77777777" w:rsidR="00B27E45" w:rsidRPr="00DF6AE3"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2FD4EEF8" w14:textId="77777777" w:rsidR="00B27E45" w:rsidRPr="007A68B9" w:rsidRDefault="005A4282" w:rsidP="00B27E45">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outlineLvl w:val="1"/>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14:paraId="16E066C1"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39D2B89B"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6400D884" w14:textId="77777777"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0F7F215D"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B2FA55C"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0DE77339" w14:textId="77777777" w:rsidR="00C44CD5" w:rsidRPr="008333B6" w:rsidDel="00C44CD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F269CC">
              <w:rPr>
                <w:rFonts w:ascii="Courier New" w:hAnsi="Courier New"/>
                <w:noProof/>
                <w:sz w:val="18"/>
                <w:szCs w:val="18"/>
              </w:rPr>
              <w:t>}</w:t>
            </w:r>
          </w:p>
        </w:tc>
        <w:tc>
          <w:tcPr>
            <w:tcW w:w="3276" w:type="dxa"/>
          </w:tcPr>
          <w:p w14:paraId="033BF90C" w14:textId="77777777" w:rsidR="005C37A3" w:rsidRPr="00244CF2" w:rsidRDefault="005A4282" w:rsidP="005C37A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5A4282">
              <w:rPr>
                <w:sz w:val="20"/>
                <w:szCs w:val="20"/>
              </w:rPr>
              <w:lastRenderedPageBreak/>
              <w:t>T</w:t>
            </w:r>
            <w:r w:rsidR="00293A2B">
              <w:rPr>
                <w:sz w:val="20"/>
              </w:rPr>
              <w:t>he media format list is reduced to a single media format (here '103' in case of audio) due to ReserveValue setting of FALSE. The decision made by the MG is dependent on the Stream Descriptor settings at termination T</w:t>
            </w:r>
            <w:r w:rsidRPr="005A4282">
              <w:rPr>
                <w:sz w:val="20"/>
                <w:szCs w:val="20"/>
                <w:vertAlign w:val="subscript"/>
              </w:rPr>
              <w:t>X</w:t>
            </w:r>
            <w:r w:rsidR="00293A2B">
              <w:rPr>
                <w:sz w:val="20"/>
              </w:rPr>
              <w:t>.</w:t>
            </w:r>
            <w:r w:rsidR="005C37A3" w:rsidRPr="00244CF2">
              <w:rPr>
                <w:sz w:val="20"/>
              </w:rPr>
              <w:t xml:space="preserve"> </w:t>
            </w:r>
          </w:p>
          <w:p w14:paraId="2ECE02B3" w14:textId="77777777" w:rsidR="004816F5" w:rsidRPr="00293A2B" w:rsidDel="00C44CD5" w:rsidRDefault="004816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sz w:val="20"/>
              </w:rPr>
            </w:pPr>
          </w:p>
        </w:tc>
      </w:tr>
    </w:tbl>
    <w:p w14:paraId="2DD863AD" w14:textId="77777777" w:rsidR="007F56AE" w:rsidRDefault="007F56AE" w:rsidP="007F56AE">
      <w:pPr>
        <w:pStyle w:val="Heading5"/>
      </w:pPr>
      <w:r>
        <w:lastRenderedPageBreak/>
        <w:t>9.2.1.1.2</w:t>
      </w:r>
      <w:r>
        <w:tab/>
        <w:t>Second transaction cycle: decision to use preferred IP connection</w:t>
      </w:r>
    </w:p>
    <w:p w14:paraId="6174A196" w14:textId="77777777" w:rsidR="0011371F" w:rsidRDefault="0011371F" w:rsidP="0011371F">
      <w:r>
        <w:t xml:space="preserve">The second H.248 resource reservation cycle </w:t>
      </w:r>
      <w:r w:rsidR="00F825FB">
        <w:t>completes media configurations and removes unused</w:t>
      </w:r>
      <w:r>
        <w:t xml:space="preserve"> "ALTC MG resources", see Table 9.2.1.</w:t>
      </w:r>
      <w:r w:rsidR="00F825FB">
        <w:t>1/3</w:t>
      </w:r>
      <w:r w:rsidR="007F56AE">
        <w:t>a</w:t>
      </w:r>
      <w:r>
        <w:t xml:space="preserve"> and Table 9.2.1</w:t>
      </w:r>
      <w:r w:rsidR="00F825FB">
        <w:t>.1/</w:t>
      </w:r>
      <w:r>
        <w:t>.</w:t>
      </w:r>
      <w:r w:rsidR="00F825FB">
        <w:t>4</w:t>
      </w:r>
      <w:r w:rsidR="007F56AE">
        <w:t>a</w:t>
      </w:r>
      <w:r>
        <w:t>:</w:t>
      </w:r>
    </w:p>
    <w:p w14:paraId="5267EB1B" w14:textId="77777777" w:rsidR="00F825FB" w:rsidRPr="00F269CC" w:rsidRDefault="00F825FB" w:rsidP="00F825FB">
      <w:pPr>
        <w:pStyle w:val="TableNotitle"/>
        <w:rPr>
          <w:lang w:eastAsia="zh-CN"/>
        </w:rPr>
      </w:pPr>
      <w:bookmarkStart w:id="66" w:name="_Toc413243652"/>
      <w:r w:rsidRPr="00F269CC">
        <w:t xml:space="preserve">Table </w:t>
      </w:r>
      <w:r>
        <w:t>9.2.1.1/3</w:t>
      </w:r>
      <w:r w:rsidR="007F56AE">
        <w:t>a</w:t>
      </w:r>
      <w:r w:rsidRPr="00F269CC">
        <w:t xml:space="preserve"> – Example command encoding</w:t>
      </w:r>
      <w:r>
        <w:t xml:space="preserve"> – Step 3</w:t>
      </w:r>
      <w:r w:rsidR="007D2647">
        <w:t>a</w:t>
      </w:r>
      <w:r>
        <w:t xml:space="preserve"> – </w:t>
      </w:r>
      <w:r w:rsidRPr="00F269CC">
        <w:t>MGC request</w:t>
      </w:r>
      <w:bookmarkEnd w:id="6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01598017" w14:textId="77777777" w:rsidTr="007E1186">
        <w:trPr>
          <w:tblHeader/>
          <w:jc w:val="center"/>
        </w:trPr>
        <w:tc>
          <w:tcPr>
            <w:tcW w:w="6363" w:type="dxa"/>
            <w:shd w:val="clear" w:color="auto" w:fill="E0E0E0"/>
            <w:vAlign w:val="center"/>
          </w:tcPr>
          <w:p w14:paraId="77B34F0F"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34ECF400"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7F56AE" w:rsidRPr="00F269CC" w14:paraId="6940ED63" w14:textId="77777777" w:rsidTr="007E1186">
        <w:trPr>
          <w:jc w:val="center"/>
        </w:trPr>
        <w:tc>
          <w:tcPr>
            <w:tcW w:w="6363" w:type="dxa"/>
          </w:tcPr>
          <w:p w14:paraId="6193AEE5"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14:paraId="79A97E66"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14:paraId="76631A58"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Transaction = </w:t>
            </w:r>
            <w:r>
              <w:rPr>
                <w:rFonts w:ascii="Courier New" w:hAnsi="Courier New"/>
                <w:noProof/>
                <w:sz w:val="18"/>
                <w:szCs w:val="18"/>
              </w:rPr>
              <w:t>3</w:t>
            </w:r>
            <w:r w:rsidRPr="00F269CC">
              <w:rPr>
                <w:rFonts w:ascii="Courier New" w:hAnsi="Courier New"/>
                <w:noProof/>
                <w:sz w:val="18"/>
                <w:szCs w:val="18"/>
              </w:rPr>
              <w:t xml:space="preserve"> {</w:t>
            </w:r>
          </w:p>
          <w:p w14:paraId="52F69595"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sidR="004D6A78">
              <w:rPr>
                <w:rFonts w:ascii="Courier New" w:hAnsi="Courier New"/>
                <w:noProof/>
                <w:sz w:val="18"/>
                <w:szCs w:val="18"/>
              </w:rPr>
              <w:t>C</w:t>
            </w:r>
            <w:r>
              <w:rPr>
                <w:rFonts w:ascii="Courier New" w:hAnsi="Courier New"/>
                <w:noProof/>
                <w:sz w:val="18"/>
                <w:szCs w:val="18"/>
              </w:rPr>
              <w:t>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58D55975"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433926">
              <w:rPr>
                <w:rFonts w:ascii="Courier New" w:hAnsi="Courier New"/>
                <w:noProof/>
                <w:sz w:val="18"/>
                <w:szCs w:val="18"/>
              </w:rPr>
              <w:t>Mod</w:t>
            </w:r>
            <w:r w:rsidR="00CB76BB">
              <w:rPr>
                <w:rFonts w:ascii="Courier New" w:hAnsi="Courier New"/>
                <w:noProof/>
                <w:sz w:val="18"/>
                <w:szCs w:val="18"/>
              </w:rPr>
              <w:t>ify</w:t>
            </w:r>
            <w:r w:rsidRPr="00F269CC">
              <w:rPr>
                <w:rFonts w:ascii="Courier New" w:hAnsi="Courier New"/>
                <w:noProof/>
                <w:sz w:val="18"/>
                <w:szCs w:val="18"/>
              </w:rPr>
              <w:t xml:space="preserve"> =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p</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Y,P</w:t>
            </w:r>
            <w:r>
              <w:rPr>
                <w:rFonts w:ascii="Courier New" w:hAnsi="Courier New"/>
                <w:noProof/>
                <w:sz w:val="18"/>
                <w:szCs w:val="18"/>
              </w:rPr>
              <w:t xml:space="preserve">  </w:t>
            </w:r>
          </w:p>
          <w:p w14:paraId="0BD5BFAA"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22268E4A"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3C2D62D5"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343556D4" w14:textId="77777777" w:rsidR="007F56AE" w:rsidRPr="00533D6C" w:rsidRDefault="00FF5553" w:rsidP="00B00929">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outlineLvl w:val="1"/>
              <w:rPr>
                <w:rFonts w:ascii="Courier New" w:hAnsi="Courier New"/>
                <w:noProof/>
                <w:sz w:val="18"/>
                <w:szCs w:val="18"/>
              </w:rPr>
            </w:pPr>
            <w:r>
              <w:rPr>
                <w:rFonts w:ascii="Courier New" w:hAnsi="Courier New"/>
                <w:noProof/>
                <w:sz w:val="18"/>
                <w:szCs w:val="18"/>
              </w:rPr>
              <w:t xml:space="preserve">            ipdc/realm = &lt;</w:t>
            </w:r>
            <w:r>
              <w:rPr>
                <w:rFonts w:ascii="Courier New" w:hAnsi="Courier New"/>
                <w:i/>
                <w:noProof/>
                <w:sz w:val="18"/>
                <w:szCs w:val="18"/>
              </w:rPr>
              <w:t>realm_Y</w:t>
            </w:r>
            <w:r w:rsidR="00592B97">
              <w:rPr>
                <w:rFonts w:ascii="Courier New" w:hAnsi="Courier New"/>
                <w:i/>
                <w:noProof/>
                <w:sz w:val="18"/>
                <w:szCs w:val="18"/>
              </w:rPr>
              <w:t>_IPv6</w:t>
            </w:r>
            <w:r>
              <w:rPr>
                <w:rFonts w:ascii="Courier New" w:hAnsi="Courier New"/>
                <w:noProof/>
                <w:sz w:val="18"/>
                <w:szCs w:val="18"/>
              </w:rPr>
              <w:t>&gt;,</w:t>
            </w:r>
          </w:p>
          <w:p w14:paraId="7D50C77F"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w:t>
            </w:r>
            <w:r>
              <w:rPr>
                <w:rFonts w:ascii="Courier New" w:hAnsi="Courier New"/>
                <w:noProof/>
                <w:sz w:val="18"/>
                <w:szCs w:val="18"/>
              </w:rPr>
              <w:t>SendRecv</w:t>
            </w:r>
            <w:r w:rsidRPr="00F269CC">
              <w:rPr>
                <w:rFonts w:ascii="Courier New" w:hAnsi="Courier New"/>
                <w:noProof/>
                <w:sz w:val="18"/>
                <w:szCs w:val="18"/>
              </w:rPr>
              <w:t>,</w:t>
            </w:r>
            <w:r>
              <w:rPr>
                <w:rFonts w:ascii="Courier New" w:hAnsi="Courier New"/>
                <w:noProof/>
                <w:sz w:val="18"/>
                <w:szCs w:val="18"/>
              </w:rPr>
              <w:t xml:space="preserve"> </w:t>
            </w:r>
          </w:p>
          <w:p w14:paraId="1F025417"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3760C10F"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15DB39F6"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64B6038"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4B7139E" w14:textId="77777777" w:rsidR="007F56AE" w:rsidRDefault="002F0992"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005A4282" w:rsidRPr="005A4282">
              <w:rPr>
                <w:rFonts w:ascii="Courier New" w:hAnsi="Courier New"/>
                <w:i/>
                <w:noProof/>
                <w:sz w:val="18"/>
                <w:szCs w:val="18"/>
              </w:rPr>
              <w:t>LocalDescriptor don't need to be modified anymore</w:t>
            </w:r>
            <w:r w:rsidR="001A502C">
              <w:rPr>
                <w:rFonts w:ascii="Courier New" w:hAnsi="Courier New"/>
                <w:i/>
                <w:noProof/>
                <w:sz w:val="18"/>
                <w:szCs w:val="18"/>
              </w:rPr>
              <w:t xml:space="preserve"> (NOTE 1)</w:t>
            </w:r>
          </w:p>
          <w:p w14:paraId="5E7874FB"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4E2CA031" w14:textId="77777777" w:rsidR="002F0992"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210A5DEE" w14:textId="77777777" w:rsidR="002F0992" w:rsidRPr="00431B2E"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audio</w:t>
            </w:r>
            <w:r w:rsidRPr="002B1D29">
              <w:rPr>
                <w:rFonts w:ascii="Courier New" w:hAnsi="Courier New"/>
                <w:b/>
                <w:noProof/>
                <w:sz w:val="18"/>
                <w:szCs w:val="18"/>
              </w:rPr>
              <w:t>&gt;</w:t>
            </w:r>
          </w:p>
          <w:p w14:paraId="25C23D0B" w14:textId="77777777" w:rsidR="002F0992" w:rsidRPr="00EB7AC0"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sidRPr="00EB7AC0">
              <w:rPr>
                <w:rFonts w:ascii="Courier New" w:hAnsi="Courier New"/>
                <w:noProof/>
                <w:sz w:val="18"/>
                <w:szCs w:val="18"/>
                <w:lang w:val="en-US"/>
              </w:rPr>
              <w:t xml:space="preserve">  RTP/SAVPF 103 </w:t>
            </w:r>
          </w:p>
          <w:p w14:paraId="27AC90B6" w14:textId="77777777" w:rsidR="002F0992" w:rsidRPr="00EB7AC0"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2238550F" w14:textId="77777777" w:rsidR="002F0992" w:rsidRPr="00EB7AC0" w:rsidRDefault="002F0992" w:rsidP="002F099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sidR="007A68B9">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6623EA1A" w14:textId="77777777" w:rsidR="002F0992"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 xml:space="preserve"> },</w:t>
            </w:r>
          </w:p>
          <w:p w14:paraId="0AD8D67E"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BA95A98"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6B05433F"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43F1B369" w14:textId="77777777" w:rsidR="002F0992" w:rsidRPr="001A502C" w:rsidRDefault="005A4282" w:rsidP="002F099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outlineLvl w:val="1"/>
              <w:rPr>
                <w:rFonts w:ascii="Courier New" w:hAnsi="Courier New"/>
                <w:noProof/>
                <w:sz w:val="18"/>
                <w:szCs w:val="18"/>
              </w:rPr>
            </w:pPr>
            <w:r w:rsidRPr="005A4282">
              <w:rPr>
                <w:rFonts w:ascii="Courier New" w:hAnsi="Courier New"/>
                <w:noProof/>
                <w:sz w:val="18"/>
                <w:szCs w:val="18"/>
              </w:rPr>
              <w:t xml:space="preserve">            ipdc/realm = &lt;</w:t>
            </w:r>
            <w:r w:rsidRPr="005A4282">
              <w:rPr>
                <w:rFonts w:ascii="Courier New" w:hAnsi="Courier New"/>
                <w:i/>
                <w:noProof/>
                <w:sz w:val="18"/>
                <w:szCs w:val="18"/>
              </w:rPr>
              <w:t>realm_Y</w:t>
            </w:r>
            <w:r w:rsidR="00592B97">
              <w:rPr>
                <w:rFonts w:ascii="Courier New" w:hAnsi="Courier New"/>
                <w:i/>
                <w:noProof/>
                <w:sz w:val="18"/>
                <w:szCs w:val="18"/>
              </w:rPr>
              <w:t>_IPv6</w:t>
            </w:r>
            <w:r w:rsidRPr="005A4282">
              <w:rPr>
                <w:rFonts w:ascii="Courier New" w:hAnsi="Courier New"/>
                <w:noProof/>
                <w:sz w:val="18"/>
                <w:szCs w:val="18"/>
              </w:rPr>
              <w:t>&gt;,</w:t>
            </w:r>
          </w:p>
          <w:p w14:paraId="2A7C8FCC" w14:textId="77777777" w:rsidR="002F0992"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w:t>
            </w:r>
            <w:r>
              <w:rPr>
                <w:rFonts w:ascii="Courier New" w:hAnsi="Courier New"/>
                <w:noProof/>
                <w:sz w:val="18"/>
                <w:szCs w:val="18"/>
              </w:rPr>
              <w:t>SendRecv</w:t>
            </w:r>
            <w:r w:rsidRPr="00F269CC">
              <w:rPr>
                <w:rFonts w:ascii="Courier New" w:hAnsi="Courier New"/>
                <w:noProof/>
                <w:sz w:val="18"/>
                <w:szCs w:val="18"/>
              </w:rPr>
              <w:t>,</w:t>
            </w:r>
            <w:r>
              <w:rPr>
                <w:rFonts w:ascii="Courier New" w:hAnsi="Courier New"/>
                <w:noProof/>
                <w:sz w:val="18"/>
                <w:szCs w:val="18"/>
              </w:rPr>
              <w:t xml:space="preserve"> </w:t>
            </w:r>
          </w:p>
          <w:p w14:paraId="07A557FC"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6D2D0DF9"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747E08D5"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2225CB7E"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EFC5AD8" w14:textId="77777777" w:rsidR="002F0992"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Pr="002F0992">
              <w:rPr>
                <w:rFonts w:ascii="Courier New" w:hAnsi="Courier New"/>
                <w:i/>
                <w:noProof/>
                <w:sz w:val="18"/>
                <w:szCs w:val="18"/>
              </w:rPr>
              <w:t>LocalDescriptor don't need to be modified anymore</w:t>
            </w:r>
          </w:p>
          <w:p w14:paraId="5235E18A"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781A5980" w14:textId="77777777" w:rsidR="002F0992" w:rsidRPr="00F269CC"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25E872B2" w14:textId="77777777" w:rsidR="002F0992" w:rsidRPr="00F07309"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 xml:space="preserve">c=IN IP6 </w:t>
            </w:r>
            <w:r w:rsidR="00DC2A7A">
              <w:rPr>
                <w:rFonts w:ascii="Courier New" w:hAnsi="Courier New"/>
                <w:b/>
                <w:noProof/>
                <w:sz w:val="18"/>
                <w:szCs w:val="18"/>
              </w:rPr>
              <w:t>&lt;</w:t>
            </w:r>
            <w:r w:rsidR="00DC2A7A" w:rsidRPr="002B1D29">
              <w:rPr>
                <w:rFonts w:ascii="Courier New" w:hAnsi="Courier New"/>
                <w:b/>
                <w:noProof/>
                <w:sz w:val="18"/>
                <w:szCs w:val="18"/>
              </w:rPr>
              <w:t>IP_</w:t>
            </w:r>
            <w:r w:rsidR="00DC2A7A">
              <w:rPr>
                <w:rFonts w:ascii="Courier New" w:hAnsi="Courier New"/>
                <w:b/>
                <w:noProof/>
                <w:sz w:val="18"/>
                <w:szCs w:val="18"/>
              </w:rPr>
              <w:t>UE_Y</w:t>
            </w:r>
            <w:r w:rsidR="00DC2A7A" w:rsidRPr="002B1D29">
              <w:rPr>
                <w:rFonts w:ascii="Courier New" w:hAnsi="Courier New"/>
                <w:b/>
                <w:noProof/>
                <w:sz w:val="18"/>
                <w:szCs w:val="18"/>
              </w:rPr>
              <w:t>_IP</w:t>
            </w:r>
            <w:r w:rsidR="00DC2A7A">
              <w:rPr>
                <w:rFonts w:ascii="Courier New" w:hAnsi="Courier New"/>
                <w:b/>
                <w:noProof/>
                <w:sz w:val="18"/>
                <w:szCs w:val="18"/>
              </w:rPr>
              <w:t>v6</w:t>
            </w:r>
            <w:r w:rsidR="00DC2A7A" w:rsidRPr="002B1D29">
              <w:rPr>
                <w:rFonts w:ascii="Courier New" w:hAnsi="Courier New"/>
                <w:b/>
                <w:noProof/>
                <w:sz w:val="18"/>
                <w:szCs w:val="18"/>
              </w:rPr>
              <w:t>_addr_</w:t>
            </w:r>
            <w:r w:rsidR="00DC2A7A">
              <w:rPr>
                <w:rFonts w:ascii="Courier New" w:hAnsi="Courier New"/>
                <w:b/>
                <w:noProof/>
                <w:sz w:val="18"/>
                <w:szCs w:val="18"/>
              </w:rPr>
              <w:t>video</w:t>
            </w:r>
            <w:r w:rsidR="00DC2A7A" w:rsidRPr="002B1D29">
              <w:rPr>
                <w:rFonts w:ascii="Courier New" w:hAnsi="Courier New"/>
                <w:b/>
                <w:noProof/>
                <w:sz w:val="18"/>
                <w:szCs w:val="18"/>
              </w:rPr>
              <w:t>&gt;</w:t>
            </w:r>
          </w:p>
          <w:p w14:paraId="6184DF6B" w14:textId="77777777" w:rsidR="002F0992" w:rsidRPr="00DF6AE3"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00DC2A7A" w:rsidRPr="002B1D29">
              <w:rPr>
                <w:rFonts w:ascii="Courier New" w:hAnsi="Courier New"/>
                <w:b/>
                <w:noProof/>
                <w:sz w:val="18"/>
                <w:szCs w:val="18"/>
              </w:rPr>
              <w:t>&lt;IP_</w:t>
            </w:r>
            <w:r w:rsidR="00DC2A7A">
              <w:rPr>
                <w:rFonts w:ascii="Courier New" w:hAnsi="Courier New"/>
                <w:b/>
                <w:noProof/>
                <w:sz w:val="18"/>
                <w:szCs w:val="18"/>
              </w:rPr>
              <w:t>UE_Y</w:t>
            </w:r>
            <w:r w:rsidR="00DC2A7A" w:rsidRPr="002B1D29">
              <w:rPr>
                <w:rFonts w:ascii="Courier New" w:hAnsi="Courier New"/>
                <w:b/>
                <w:noProof/>
                <w:sz w:val="18"/>
                <w:szCs w:val="18"/>
              </w:rPr>
              <w:t>_IP</w:t>
            </w:r>
            <w:r w:rsidR="00DC2A7A">
              <w:rPr>
                <w:rFonts w:ascii="Courier New" w:hAnsi="Courier New"/>
                <w:b/>
                <w:noProof/>
                <w:sz w:val="18"/>
                <w:szCs w:val="18"/>
              </w:rPr>
              <w:t>v6</w:t>
            </w:r>
            <w:r w:rsidR="00DC2A7A" w:rsidRPr="002B1D29">
              <w:rPr>
                <w:rFonts w:ascii="Courier New" w:hAnsi="Courier New"/>
                <w:b/>
                <w:noProof/>
                <w:sz w:val="18"/>
                <w:szCs w:val="18"/>
              </w:rPr>
              <w:t>_</w:t>
            </w:r>
            <w:r w:rsidR="00DC2A7A">
              <w:rPr>
                <w:rFonts w:ascii="Courier New" w:hAnsi="Courier New"/>
                <w:b/>
                <w:noProof/>
                <w:sz w:val="18"/>
                <w:szCs w:val="18"/>
              </w:rPr>
              <w:t>port</w:t>
            </w:r>
            <w:r w:rsidR="00DC2A7A" w:rsidRPr="002B1D29">
              <w:rPr>
                <w:rFonts w:ascii="Courier New" w:hAnsi="Courier New"/>
                <w:b/>
                <w:noProof/>
                <w:sz w:val="18"/>
                <w:szCs w:val="18"/>
              </w:rPr>
              <w:t>_</w:t>
            </w:r>
            <w:r w:rsidR="00DC2A7A">
              <w:rPr>
                <w:rFonts w:ascii="Courier New" w:hAnsi="Courier New"/>
                <w:b/>
                <w:noProof/>
                <w:sz w:val="18"/>
                <w:szCs w:val="18"/>
              </w:rPr>
              <w:t>vide</w:t>
            </w:r>
            <w:r w:rsidR="00DC2A7A" w:rsidRPr="002B1D29">
              <w:rPr>
                <w:rFonts w:ascii="Courier New" w:hAnsi="Courier New"/>
                <w:b/>
                <w:noProof/>
                <w:sz w:val="18"/>
                <w:szCs w:val="18"/>
              </w:rPr>
              <w:t>o&gt;</w:t>
            </w:r>
            <w:r w:rsidRPr="00DF6AE3">
              <w:rPr>
                <w:rFonts w:ascii="Courier New" w:hAnsi="Courier New"/>
                <w:noProof/>
                <w:sz w:val="18"/>
                <w:szCs w:val="18"/>
                <w:lang w:val="en-US"/>
              </w:rPr>
              <w:t xml:space="preserve"> RTP/SAVPF 100 </w:t>
            </w:r>
          </w:p>
          <w:p w14:paraId="417BF406" w14:textId="77777777" w:rsidR="002F0992" w:rsidRPr="00DF6AE3"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4B4D5016" w14:textId="77777777" w:rsidR="002F0992" w:rsidRPr="007A68B9" w:rsidRDefault="005A4282" w:rsidP="002F099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jc w:val="center"/>
              <w:outlineLvl w:val="1"/>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14:paraId="700647E3"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C00BEE2"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03A7C1D7"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55C4117F"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Transaction = </w:t>
            </w:r>
            <w:r w:rsidR="004D6A78">
              <w:rPr>
                <w:rFonts w:ascii="Courier New" w:hAnsi="Courier New"/>
                <w:noProof/>
                <w:sz w:val="18"/>
                <w:szCs w:val="18"/>
              </w:rPr>
              <w:t>4</w:t>
            </w:r>
            <w:r w:rsidRPr="00F269CC">
              <w:rPr>
                <w:rFonts w:ascii="Courier New" w:hAnsi="Courier New"/>
                <w:noProof/>
                <w:sz w:val="18"/>
                <w:szCs w:val="18"/>
              </w:rPr>
              <w:t xml:space="preserve"> {</w:t>
            </w:r>
          </w:p>
          <w:p w14:paraId="5DE01E69"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sidR="004D6A78">
              <w:rPr>
                <w:rFonts w:ascii="Courier New" w:hAnsi="Courier New"/>
                <w:noProof/>
                <w:sz w:val="18"/>
                <w:szCs w:val="18"/>
              </w:rPr>
              <w:t>Cz2</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Z2</w:t>
            </w:r>
            <w:r>
              <w:rPr>
                <w:rFonts w:ascii="Courier New" w:hAnsi="Courier New"/>
                <w:noProof/>
                <w:sz w:val="18"/>
                <w:szCs w:val="18"/>
              </w:rPr>
              <w:t xml:space="preserve">  </w:t>
            </w:r>
          </w:p>
          <w:p w14:paraId="79FB83D9"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lastRenderedPageBreak/>
              <w:t xml:space="preserve">    </w:t>
            </w:r>
            <w:r w:rsidR="00EB11A0">
              <w:rPr>
                <w:rFonts w:ascii="Courier New" w:hAnsi="Courier New"/>
                <w:noProof/>
                <w:sz w:val="18"/>
                <w:szCs w:val="18"/>
              </w:rPr>
              <w:t>Sub</w:t>
            </w:r>
            <w:r w:rsidR="00CB76BB">
              <w:rPr>
                <w:rFonts w:ascii="Courier New" w:hAnsi="Courier New"/>
                <w:noProof/>
                <w:sz w:val="18"/>
                <w:szCs w:val="18"/>
              </w:rPr>
              <w:t>tract</w:t>
            </w:r>
            <w:r w:rsidRPr="00F269CC">
              <w:rPr>
                <w:rFonts w:ascii="Courier New" w:hAnsi="Courier New"/>
                <w:noProof/>
                <w:sz w:val="18"/>
                <w:szCs w:val="18"/>
              </w:rPr>
              <w:t xml:space="preserve"> = ip/</w:t>
            </w:r>
            <w:r w:rsidR="00EB11A0">
              <w:rPr>
                <w:rFonts w:ascii="Courier New" w:hAnsi="Courier New"/>
                <w:noProof/>
                <w:sz w:val="18"/>
                <w:szCs w:val="18"/>
              </w:rPr>
              <w:t>y</w:t>
            </w:r>
            <w:r w:rsidRPr="00F269CC">
              <w:rPr>
                <w:rFonts w:ascii="Courier New" w:hAnsi="Courier New"/>
                <w:noProof/>
                <w:sz w:val="18"/>
                <w:szCs w:val="18"/>
              </w:rPr>
              <w:t>/</w:t>
            </w:r>
            <w:r w:rsidR="00EB11A0">
              <w:rPr>
                <w:rFonts w:ascii="Courier New" w:hAnsi="Courier New"/>
                <w:noProof/>
                <w:sz w:val="18"/>
                <w:szCs w:val="18"/>
              </w:rPr>
              <w:t>a</w:t>
            </w:r>
            <w:r w:rsidRPr="00F269CC">
              <w:rPr>
                <w:rFonts w:ascii="Courier New" w:hAnsi="Courier New"/>
                <w:noProof/>
                <w:sz w:val="18"/>
                <w:szCs w:val="18"/>
              </w:rPr>
              <w:t>/</w:t>
            </w:r>
            <w:r w:rsidR="00EB11A0">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w:t>
            </w:r>
            <w:r w:rsidR="007A68B9">
              <w:rPr>
                <w:rFonts w:ascii="Courier New" w:hAnsi="Courier New"/>
                <w:noProof/>
                <w:sz w:val="18"/>
                <w:szCs w:val="18"/>
              </w:rPr>
              <w:t xml:space="preserve">  </w:t>
            </w:r>
            <w:r>
              <w:rPr>
                <w:rFonts w:ascii="Courier New" w:hAnsi="Courier New"/>
                <w:noProof/>
                <w:sz w:val="18"/>
                <w:szCs w:val="18"/>
              </w:rPr>
              <w:t xml:space="preserve"> ; Termination </w:t>
            </w:r>
            <w:r w:rsidRPr="00DF6AE3">
              <w:rPr>
                <w:rFonts w:ascii="Courier New" w:hAnsi="Courier New"/>
                <w:b/>
                <w:noProof/>
                <w:sz w:val="18"/>
                <w:szCs w:val="18"/>
              </w:rPr>
              <w:t>T</w:t>
            </w:r>
            <w:r w:rsidRPr="00DF6AE3">
              <w:rPr>
                <w:rFonts w:ascii="Courier New" w:hAnsi="Courier New"/>
                <w:b/>
                <w:noProof/>
                <w:sz w:val="18"/>
                <w:szCs w:val="18"/>
                <w:vertAlign w:val="subscript"/>
              </w:rPr>
              <w:t>Y,</w:t>
            </w:r>
            <w:r>
              <w:rPr>
                <w:rFonts w:ascii="Courier New" w:hAnsi="Courier New"/>
                <w:b/>
                <w:noProof/>
                <w:sz w:val="18"/>
                <w:szCs w:val="18"/>
                <w:vertAlign w:val="subscript"/>
              </w:rPr>
              <w:t>A</w:t>
            </w:r>
            <w:r>
              <w:rPr>
                <w:rFonts w:ascii="Courier New" w:hAnsi="Courier New"/>
                <w:noProof/>
                <w:sz w:val="18"/>
                <w:szCs w:val="18"/>
              </w:rPr>
              <w:t xml:space="preserve">  </w:t>
            </w:r>
          </w:p>
          <w:p w14:paraId="40FE16A4"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EB76053" w14:textId="77777777" w:rsidR="007F56AE" w:rsidRPr="0011371F" w:rsidRDefault="007F56AE"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F269CC">
              <w:rPr>
                <w:rFonts w:ascii="Courier New" w:hAnsi="Courier New"/>
                <w:noProof/>
                <w:sz w:val="18"/>
                <w:szCs w:val="18"/>
              </w:rPr>
              <w:t>}</w:t>
            </w:r>
          </w:p>
        </w:tc>
        <w:tc>
          <w:tcPr>
            <w:tcW w:w="3276" w:type="dxa"/>
          </w:tcPr>
          <w:p w14:paraId="0BF74CB0" w14:textId="77777777" w:rsidR="007F56AE" w:rsidRPr="00C756FC" w:rsidRDefault="005A4282" w:rsidP="00C756FC">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sz w:val="20"/>
              </w:rPr>
            </w:pPr>
            <w:r w:rsidRPr="005A4282">
              <w:rPr>
                <w:sz w:val="20"/>
                <w:szCs w:val="20"/>
              </w:rPr>
              <w:lastRenderedPageBreak/>
              <w:t>IPv6 is the selected IP version, hence termination T</w:t>
            </w:r>
            <w:r w:rsidRPr="005A4282">
              <w:rPr>
                <w:sz w:val="20"/>
                <w:szCs w:val="20"/>
                <w:vertAlign w:val="subscript"/>
              </w:rPr>
              <w:t>Y,P</w:t>
            </w:r>
            <w:r w:rsidRPr="005A4282">
              <w:rPr>
                <w:sz w:val="20"/>
                <w:szCs w:val="20"/>
              </w:rPr>
              <w:t xml:space="preserve"> is kept and completety specified by addition of the still missing remote destination information (via H.248 MODify command). </w:t>
            </w:r>
          </w:p>
          <w:p w14:paraId="2945AB38" w14:textId="77777777" w:rsidR="001A502C" w:rsidRPr="00C756FC" w:rsidRDefault="005A4282" w:rsidP="00C756FC">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sz w:val="20"/>
              </w:rPr>
            </w:pPr>
            <w:r w:rsidRPr="005A4282">
              <w:rPr>
                <w:sz w:val="20"/>
                <w:szCs w:val="20"/>
              </w:rPr>
              <w:t>NOTE 1 – The LD with the reduced media format list don't need to be repeated again because still stored (as it should be) at MG side.</w:t>
            </w:r>
          </w:p>
          <w:p w14:paraId="70C64E6B" w14:textId="77777777" w:rsidR="00C756FC" w:rsidRPr="00C756FC" w:rsidRDefault="005A4282" w:rsidP="00C756FC">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sz w:val="20"/>
              </w:rPr>
            </w:pPr>
            <w:r w:rsidRPr="005A4282">
              <w:rPr>
                <w:sz w:val="20"/>
                <w:szCs w:val="20"/>
              </w:rPr>
              <w:t>And termination T</w:t>
            </w:r>
            <w:r w:rsidRPr="005A4282">
              <w:rPr>
                <w:sz w:val="20"/>
                <w:szCs w:val="20"/>
                <w:vertAlign w:val="subscript"/>
              </w:rPr>
              <w:t>Y,A</w:t>
            </w:r>
            <w:r w:rsidRPr="005A4282">
              <w:rPr>
                <w:sz w:val="20"/>
                <w:szCs w:val="20"/>
              </w:rPr>
              <w:t xml:space="preserve">  is removed via H.248 SUBtract. </w:t>
            </w:r>
          </w:p>
          <w:p w14:paraId="02BB5F3A" w14:textId="77777777" w:rsidR="001C2D7F" w:rsidRDefault="001C2D7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sz w:val="20"/>
              </w:rPr>
            </w:pPr>
          </w:p>
        </w:tc>
      </w:tr>
    </w:tbl>
    <w:p w14:paraId="7ADFED71" w14:textId="77777777" w:rsidR="00F825FB" w:rsidRPr="00F269CC" w:rsidRDefault="00F825FB" w:rsidP="00F825FB">
      <w:r w:rsidRPr="00F269CC">
        <w:lastRenderedPageBreak/>
        <w:t>A possible example MG reply is indicated in Table </w:t>
      </w:r>
      <w:r>
        <w:t>9.2.1.1/4</w:t>
      </w:r>
      <w:r w:rsidR="009A2C25">
        <w:t>a</w:t>
      </w:r>
      <w:r w:rsidRPr="00F269CC">
        <w:t>:</w:t>
      </w:r>
    </w:p>
    <w:p w14:paraId="7BA51044" w14:textId="77777777" w:rsidR="00F825FB" w:rsidRPr="00F269CC" w:rsidRDefault="00F825FB" w:rsidP="00F825FB">
      <w:pPr>
        <w:pStyle w:val="TableNotitle"/>
        <w:rPr>
          <w:lang w:eastAsia="zh-CN"/>
        </w:rPr>
      </w:pPr>
      <w:bookmarkStart w:id="67" w:name="_Toc413243653"/>
      <w:r w:rsidRPr="00F269CC">
        <w:t xml:space="preserve">Table </w:t>
      </w:r>
      <w:r>
        <w:t>9.2.1.1/4</w:t>
      </w:r>
      <w:r w:rsidR="007F56AE">
        <w:t>a</w:t>
      </w:r>
      <w:r w:rsidRPr="00F269CC">
        <w:t xml:space="preserve"> – Example command encoding</w:t>
      </w:r>
      <w:r>
        <w:t xml:space="preserve"> – Step 4</w:t>
      </w:r>
      <w:r w:rsidR="007D2647">
        <w:t>a</w:t>
      </w:r>
      <w:r>
        <w:t xml:space="preserve"> – </w:t>
      </w:r>
      <w:r w:rsidRPr="00F269CC">
        <w:t>MG reply</w:t>
      </w:r>
      <w:bookmarkEnd w:id="6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45E16638" w14:textId="77777777" w:rsidTr="007E1186">
        <w:trPr>
          <w:jc w:val="center"/>
        </w:trPr>
        <w:tc>
          <w:tcPr>
            <w:tcW w:w="6363" w:type="dxa"/>
            <w:shd w:val="clear" w:color="auto" w:fill="E0E0E0"/>
            <w:vAlign w:val="center"/>
          </w:tcPr>
          <w:p w14:paraId="066E099A"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46730707"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942C69" w:rsidRPr="00F269CC" w14:paraId="575BCC26" w14:textId="77777777" w:rsidTr="007E1186">
        <w:trPr>
          <w:jc w:val="center"/>
        </w:trPr>
        <w:tc>
          <w:tcPr>
            <w:tcW w:w="6363" w:type="dxa"/>
          </w:tcPr>
          <w:p w14:paraId="731B418A" w14:textId="77777777"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p>
          <w:p w14:paraId="77AE4B1B" w14:textId="77777777"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65</w:t>
            </w:r>
            <w:r w:rsidRPr="00F269CC">
              <w:rPr>
                <w:rFonts w:ascii="Courier New" w:hAnsi="Courier New"/>
                <w:noProof/>
                <w:sz w:val="18"/>
                <w:szCs w:val="18"/>
              </w:rPr>
              <w:t>.</w:t>
            </w:r>
            <w:r>
              <w:rPr>
                <w:rFonts w:ascii="Courier New" w:hAnsi="Courier New"/>
                <w:noProof/>
                <w:sz w:val="18"/>
                <w:szCs w:val="18"/>
              </w:rPr>
              <w:t>11</w:t>
            </w:r>
            <w:r w:rsidRPr="00F269CC">
              <w:rPr>
                <w:rFonts w:ascii="Courier New" w:hAnsi="Courier New"/>
                <w:noProof/>
                <w:sz w:val="18"/>
                <w:szCs w:val="18"/>
              </w:rPr>
              <w:t>.</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44444</w:t>
            </w:r>
          </w:p>
          <w:p w14:paraId="7484544D" w14:textId="77777777"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Reply</w:t>
            </w:r>
            <w:r w:rsidRPr="00F269CC">
              <w:rPr>
                <w:rFonts w:ascii="Courier New" w:hAnsi="Courier New"/>
                <w:noProof/>
                <w:sz w:val="18"/>
                <w:szCs w:val="18"/>
              </w:rPr>
              <w:t xml:space="preserve"> = </w:t>
            </w:r>
            <w:r w:rsidR="00C756FC">
              <w:rPr>
                <w:rFonts w:ascii="Courier New" w:hAnsi="Courier New"/>
                <w:noProof/>
                <w:sz w:val="18"/>
                <w:szCs w:val="18"/>
              </w:rPr>
              <w:t>3</w:t>
            </w:r>
            <w:r w:rsidRPr="00F269CC">
              <w:rPr>
                <w:rFonts w:ascii="Courier New" w:hAnsi="Courier New"/>
                <w:noProof/>
                <w:sz w:val="18"/>
                <w:szCs w:val="18"/>
              </w:rPr>
              <w:t xml:space="preserve"> {</w:t>
            </w:r>
          </w:p>
          <w:p w14:paraId="13A2F3CE" w14:textId="77777777" w:rsidR="00942C69" w:rsidRPr="00C9671D"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F269CC">
              <w:rPr>
                <w:rFonts w:ascii="Courier New" w:hAnsi="Courier New"/>
                <w:noProof/>
                <w:sz w:val="18"/>
                <w:szCs w:val="18"/>
              </w:rPr>
              <w:t xml:space="preserve">  </w:t>
            </w:r>
            <w:r w:rsidR="005A4282" w:rsidRPr="005A4282">
              <w:rPr>
                <w:rFonts w:ascii="Courier New" w:hAnsi="Courier New"/>
                <w:noProof/>
                <w:sz w:val="18"/>
                <w:szCs w:val="18"/>
                <w:lang w:val="en-US"/>
              </w:rPr>
              <w:t xml:space="preserve">Context = Cz1 {      ; Context </w:t>
            </w:r>
            <w:r w:rsidR="005A4282" w:rsidRPr="005A4282">
              <w:rPr>
                <w:rFonts w:ascii="Courier New" w:hAnsi="Courier New"/>
                <w:b/>
                <w:noProof/>
                <w:sz w:val="18"/>
                <w:szCs w:val="18"/>
                <w:lang w:val="en-US"/>
              </w:rPr>
              <w:t>C</w:t>
            </w:r>
            <w:r w:rsidR="005A4282" w:rsidRPr="005A4282">
              <w:rPr>
                <w:rFonts w:ascii="Courier New" w:hAnsi="Courier New"/>
                <w:b/>
                <w:noProof/>
                <w:sz w:val="18"/>
                <w:szCs w:val="18"/>
                <w:vertAlign w:val="subscript"/>
                <w:lang w:val="en-US"/>
              </w:rPr>
              <w:t>Z1</w:t>
            </w:r>
            <w:r w:rsidR="005A4282" w:rsidRPr="005A4282">
              <w:rPr>
                <w:rFonts w:ascii="Courier New" w:hAnsi="Courier New"/>
                <w:noProof/>
                <w:sz w:val="18"/>
                <w:szCs w:val="18"/>
                <w:lang w:val="en-US"/>
              </w:rPr>
              <w:t xml:space="preserve">  </w:t>
            </w:r>
          </w:p>
          <w:p w14:paraId="6D6FD39D" w14:textId="77777777" w:rsidR="00942C69" w:rsidRPr="00C9671D" w:rsidRDefault="005A4282"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4282">
              <w:rPr>
                <w:rFonts w:ascii="Courier New" w:hAnsi="Courier New"/>
                <w:noProof/>
                <w:sz w:val="18"/>
                <w:szCs w:val="18"/>
                <w:lang w:val="en-US"/>
              </w:rPr>
              <w:t xml:space="preserve">    Add = ip/y/p/1 {   ; Termination </w:t>
            </w:r>
            <w:r w:rsidRPr="005A4282">
              <w:rPr>
                <w:rFonts w:ascii="Courier New" w:hAnsi="Courier New"/>
                <w:b/>
                <w:noProof/>
                <w:sz w:val="18"/>
                <w:szCs w:val="18"/>
                <w:lang w:val="en-US"/>
              </w:rPr>
              <w:t>T</w:t>
            </w:r>
            <w:r w:rsidRPr="005A4282">
              <w:rPr>
                <w:rFonts w:ascii="Courier New" w:hAnsi="Courier New"/>
                <w:b/>
                <w:noProof/>
                <w:sz w:val="18"/>
                <w:szCs w:val="18"/>
                <w:vertAlign w:val="subscript"/>
                <w:lang w:val="en-US"/>
              </w:rPr>
              <w:t>Y,P</w:t>
            </w:r>
            <w:r w:rsidRPr="005A4282">
              <w:rPr>
                <w:rFonts w:ascii="Courier New" w:hAnsi="Courier New"/>
                <w:noProof/>
                <w:sz w:val="18"/>
                <w:szCs w:val="18"/>
                <w:lang w:val="en-US"/>
              </w:rPr>
              <w:t xml:space="preserve">  </w:t>
            </w:r>
          </w:p>
          <w:p w14:paraId="76162D8F" w14:textId="77777777" w:rsidR="00942C69" w:rsidRDefault="005A4282"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4282">
              <w:rPr>
                <w:rFonts w:ascii="Courier New" w:hAnsi="Courier New"/>
                <w:noProof/>
                <w:sz w:val="18"/>
                <w:szCs w:val="18"/>
                <w:lang w:val="en-US"/>
              </w:rPr>
              <w:t xml:space="preserve">      </w:t>
            </w:r>
            <w:r w:rsidR="00942C69" w:rsidRPr="00F269CC">
              <w:rPr>
                <w:rFonts w:ascii="Courier New" w:hAnsi="Courier New"/>
                <w:noProof/>
                <w:sz w:val="18"/>
                <w:szCs w:val="18"/>
              </w:rPr>
              <w:t>Media {</w:t>
            </w:r>
          </w:p>
          <w:p w14:paraId="4BDECD25" w14:textId="77777777"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3D70EA92" w14:textId="77777777"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2FE3AC9F" w14:textId="77777777"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4C621179" w14:textId="77777777" w:rsidR="00942C69" w:rsidRPr="00431B2E"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_addr_audio&gt;</w:t>
            </w:r>
          </w:p>
          <w:p w14:paraId="69453442" w14:textId="77777777" w:rsidR="00942C69" w:rsidRPr="002F03B1"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&lt;IP_Y,P_IPv6_port_audio&gt;</w:t>
            </w:r>
            <w:r w:rsidRPr="002F03B1">
              <w:rPr>
                <w:rFonts w:ascii="Courier New" w:hAnsi="Courier New"/>
                <w:noProof/>
                <w:sz w:val="18"/>
                <w:szCs w:val="18"/>
                <w:lang w:val="fr-FR"/>
              </w:rPr>
              <w:t xml:space="preserve"> RTP/SAVPF 103</w:t>
            </w:r>
          </w:p>
          <w:p w14:paraId="1EF2B7FF" w14:textId="77777777" w:rsidR="00942C69" w:rsidRPr="00EB7AC0"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60897A51" w14:textId="77777777"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w:t>
            </w:r>
          </w:p>
          <w:p w14:paraId="1526569C" w14:textId="77777777" w:rsidR="008F0488"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7AD568B3" w14:textId="77777777" w:rsidR="008F0488"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681E868C" w14:textId="77777777" w:rsidR="008F0488" w:rsidRPr="00431B2E"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audio</w:t>
            </w:r>
            <w:r w:rsidRPr="002B1D29">
              <w:rPr>
                <w:rFonts w:ascii="Courier New" w:hAnsi="Courier New"/>
                <w:b/>
                <w:noProof/>
                <w:sz w:val="18"/>
                <w:szCs w:val="18"/>
              </w:rPr>
              <w:t>&gt;</w:t>
            </w:r>
          </w:p>
          <w:p w14:paraId="761C9BDF" w14:textId="77777777" w:rsidR="008F0488" w:rsidRPr="00EB7AC0"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sidRPr="00EB7AC0">
              <w:rPr>
                <w:rFonts w:ascii="Courier New" w:hAnsi="Courier New"/>
                <w:noProof/>
                <w:sz w:val="18"/>
                <w:szCs w:val="18"/>
                <w:lang w:val="en-US"/>
              </w:rPr>
              <w:t xml:space="preserve">  RTP/SAVPF 103 </w:t>
            </w:r>
          </w:p>
          <w:p w14:paraId="4294B33F" w14:textId="77777777" w:rsidR="008F0488" w:rsidRPr="00EB7AC0"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5DAD4DD4" w14:textId="77777777" w:rsidR="008F0488"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 xml:space="preserve"> },</w:t>
            </w:r>
          </w:p>
          <w:p w14:paraId="5C8FA4F7" w14:textId="77777777" w:rsidR="00942C69" w:rsidRPr="00F269CC"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0DB8879A" w14:textId="77777777" w:rsidR="00942C69" w:rsidRPr="00F269CC"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7B36D9B0" w14:textId="77777777" w:rsidR="00942C69" w:rsidRPr="00F269CC"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024A1E5E" w14:textId="77777777" w:rsidR="00942C69" w:rsidRPr="00F0730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p>
          <w:p w14:paraId="707B9F23" w14:textId="77777777" w:rsidR="00942C69" w:rsidRPr="00DF6AE3"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w:t>
            </w:r>
          </w:p>
          <w:p w14:paraId="5194FB40" w14:textId="77777777" w:rsidR="00942C69" w:rsidRPr="00DF6AE3"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5B77A8A1" w14:textId="77777777" w:rsidR="00942C69" w:rsidRPr="00F269CC"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w:t>
            </w:r>
          </w:p>
          <w:p w14:paraId="188D1549" w14:textId="77777777" w:rsidR="00942C69" w:rsidRPr="00F269CC"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77766177" w14:textId="77777777" w:rsidR="008F0488" w:rsidRPr="00F269CC"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13860B2B" w14:textId="77777777" w:rsidR="008F0488" w:rsidRPr="00F07309"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 xml:space="preserve">c=IN IP6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p>
          <w:p w14:paraId="18672AB1" w14:textId="77777777" w:rsidR="008F0488" w:rsidRPr="00DF6AE3"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 </w:t>
            </w:r>
          </w:p>
          <w:p w14:paraId="48DD995F" w14:textId="77777777" w:rsidR="008F0488" w:rsidRPr="00DF6AE3"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7851BFE1" w14:textId="77777777" w:rsidR="00942C69" w:rsidRPr="00F269CC"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733B09EE" w14:textId="77777777" w:rsidR="001C2D7F" w:rsidRDefault="00942C6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tc>
        <w:tc>
          <w:tcPr>
            <w:tcW w:w="3276" w:type="dxa"/>
          </w:tcPr>
          <w:p w14:paraId="3AF8DE95" w14:textId="77777777" w:rsidR="008F0488" w:rsidRPr="00C756FC" w:rsidRDefault="008F0488" w:rsidP="008F048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C756FC">
              <w:rPr>
                <w:sz w:val="20"/>
              </w:rPr>
              <w:t xml:space="preserve"> </w:t>
            </w:r>
          </w:p>
          <w:p w14:paraId="787FBBFD" w14:textId="77777777" w:rsidR="001C2D7F" w:rsidRDefault="001C2D7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sz w:val="20"/>
              </w:rPr>
            </w:pPr>
          </w:p>
        </w:tc>
      </w:tr>
    </w:tbl>
    <w:p w14:paraId="77B3B5BA" w14:textId="77777777" w:rsidR="0011371F" w:rsidRDefault="0011371F" w:rsidP="00FB1E56"/>
    <w:p w14:paraId="444F9E4D" w14:textId="77777777" w:rsidR="009A2C25" w:rsidRDefault="009A2C25" w:rsidP="009A2C25">
      <w:pPr>
        <w:pStyle w:val="Heading5"/>
      </w:pPr>
      <w:r>
        <w:t>9.2.1.1.3</w:t>
      </w:r>
      <w:r>
        <w:tab/>
        <w:t>Second transaction cycle: decision to use alternate IP connection</w:t>
      </w:r>
    </w:p>
    <w:p w14:paraId="3D78C205" w14:textId="77777777" w:rsidR="009A2C25" w:rsidRDefault="007B2381" w:rsidP="007B2381">
      <w:r w:rsidRPr="007B2381">
        <w:t>IPv</w:t>
      </w:r>
      <w:r>
        <w:t>4</w:t>
      </w:r>
      <w:r w:rsidRPr="007B2381">
        <w:t xml:space="preserve"> is the selected IP version, hence termination T</w:t>
      </w:r>
      <w:r w:rsidRPr="007B2381">
        <w:rPr>
          <w:vertAlign w:val="subscript"/>
        </w:rPr>
        <w:t>Y,P</w:t>
      </w:r>
      <w:r w:rsidRPr="007B2381">
        <w:t xml:space="preserve"> is </w:t>
      </w:r>
      <w:r>
        <w:t xml:space="preserve">subtracted </w:t>
      </w:r>
      <w:r w:rsidR="00D46114">
        <w:t xml:space="preserve">and replaced by </w:t>
      </w:r>
      <w:r w:rsidR="00D46114" w:rsidRPr="007B2381">
        <w:t>termination T</w:t>
      </w:r>
      <w:r w:rsidR="00D46114" w:rsidRPr="007B2381">
        <w:rPr>
          <w:vertAlign w:val="subscript"/>
        </w:rPr>
        <w:t>Y,</w:t>
      </w:r>
      <w:r w:rsidR="00D46114">
        <w:rPr>
          <w:vertAlign w:val="subscript"/>
        </w:rPr>
        <w:t>A</w:t>
      </w:r>
      <w:r w:rsidR="00D46114">
        <w:t xml:space="preserve"> (using an H.248 MOVE command). </w:t>
      </w:r>
      <w:r w:rsidR="009A2C25">
        <w:t>See Table 9.2.1.1/3b and Table 9.2.1.1/.4b:</w:t>
      </w:r>
    </w:p>
    <w:p w14:paraId="5CB80FAF" w14:textId="77777777" w:rsidR="009A2C25" w:rsidRPr="00F269CC" w:rsidRDefault="009A2C25" w:rsidP="009A2C25">
      <w:pPr>
        <w:pStyle w:val="TableNotitle"/>
        <w:rPr>
          <w:lang w:eastAsia="zh-CN"/>
        </w:rPr>
      </w:pPr>
      <w:bookmarkStart w:id="68" w:name="_Toc413243654"/>
      <w:r w:rsidRPr="00F269CC">
        <w:t xml:space="preserve">Table </w:t>
      </w:r>
      <w:r>
        <w:t>9.2.1.1/3b</w:t>
      </w:r>
      <w:r w:rsidRPr="00F269CC">
        <w:t xml:space="preserve"> – Example command encoding</w:t>
      </w:r>
      <w:r>
        <w:t xml:space="preserve"> – Step 3</w:t>
      </w:r>
      <w:r w:rsidR="007D2647">
        <w:t>b</w:t>
      </w:r>
      <w:r>
        <w:t xml:space="preserve"> – </w:t>
      </w:r>
      <w:r w:rsidRPr="00F269CC">
        <w:t>MGC request</w:t>
      </w:r>
      <w:bookmarkEnd w:id="6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9A2C25" w:rsidRPr="00F269CC" w14:paraId="59CC4322" w14:textId="77777777" w:rsidTr="00B00929">
        <w:trPr>
          <w:tblHeader/>
          <w:jc w:val="center"/>
        </w:trPr>
        <w:tc>
          <w:tcPr>
            <w:tcW w:w="6363" w:type="dxa"/>
            <w:shd w:val="clear" w:color="auto" w:fill="E0E0E0"/>
            <w:vAlign w:val="center"/>
          </w:tcPr>
          <w:p w14:paraId="1C3E8C8F" w14:textId="77777777" w:rsidR="009A2C25" w:rsidRPr="00F269CC" w:rsidRDefault="009A2C25" w:rsidP="00B0092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26A31794" w14:textId="77777777" w:rsidR="009A2C25" w:rsidRPr="00F269CC" w:rsidRDefault="009A2C25" w:rsidP="00B0092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9A2C25" w:rsidRPr="00F269CC" w14:paraId="4994900F" w14:textId="77777777" w:rsidTr="00B00929">
        <w:trPr>
          <w:jc w:val="center"/>
        </w:trPr>
        <w:tc>
          <w:tcPr>
            <w:tcW w:w="6363" w:type="dxa"/>
          </w:tcPr>
          <w:p w14:paraId="0C385C4D"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14:paraId="6939AD7E"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14:paraId="64C1AB77"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Transaction = </w:t>
            </w:r>
            <w:r>
              <w:rPr>
                <w:rFonts w:ascii="Courier New" w:hAnsi="Courier New"/>
                <w:noProof/>
                <w:sz w:val="18"/>
                <w:szCs w:val="18"/>
              </w:rPr>
              <w:t>3</w:t>
            </w:r>
            <w:r w:rsidRPr="00F269CC">
              <w:rPr>
                <w:rFonts w:ascii="Courier New" w:hAnsi="Courier New"/>
                <w:noProof/>
                <w:sz w:val="18"/>
                <w:szCs w:val="18"/>
              </w:rPr>
              <w:t xml:space="preserve"> {</w:t>
            </w:r>
          </w:p>
          <w:p w14:paraId="74DBD542"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30914DCC" w14:textId="77777777" w:rsidR="0095394A" w:rsidRDefault="0095394A" w:rsidP="0095394A">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005A4282" w:rsidRPr="005A4282">
              <w:rPr>
                <w:rFonts w:ascii="Courier New" w:hAnsi="Courier New"/>
                <w:i/>
                <w:noProof/>
                <w:sz w:val="18"/>
                <w:szCs w:val="18"/>
              </w:rPr>
              <w:t xml:space="preserve">step 1 – removal of </w:t>
            </w:r>
            <w:r w:rsidR="005A4282" w:rsidRPr="005A4282">
              <w:rPr>
                <w:rFonts w:ascii="Courier New" w:hAnsi="Courier New"/>
                <w:b/>
                <w:i/>
                <w:noProof/>
                <w:sz w:val="18"/>
                <w:szCs w:val="18"/>
              </w:rPr>
              <w:t>T</w:t>
            </w:r>
            <w:r w:rsidR="005A4282" w:rsidRPr="005A4282">
              <w:rPr>
                <w:rFonts w:ascii="Courier New" w:hAnsi="Courier New"/>
                <w:b/>
                <w:i/>
                <w:noProof/>
                <w:sz w:val="18"/>
                <w:szCs w:val="18"/>
                <w:vertAlign w:val="subscript"/>
              </w:rPr>
              <w:t>Y,P</w:t>
            </w:r>
            <w:r w:rsidR="005A4282" w:rsidRPr="005A4282">
              <w:rPr>
                <w:rFonts w:ascii="Courier New" w:hAnsi="Courier New"/>
                <w:i/>
                <w:noProof/>
                <w:sz w:val="18"/>
                <w:szCs w:val="18"/>
              </w:rPr>
              <w:t xml:space="preserve"> via SUBtract</w:t>
            </w:r>
          </w:p>
          <w:p w14:paraId="516258A9" w14:textId="77777777" w:rsidR="0095394A" w:rsidRPr="00F269CC" w:rsidRDefault="0095394A" w:rsidP="0095394A">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Sub</w:t>
            </w:r>
            <w:r w:rsidR="00CB76BB">
              <w:rPr>
                <w:rFonts w:ascii="Courier New" w:hAnsi="Courier New"/>
                <w:noProof/>
                <w:sz w:val="18"/>
                <w:szCs w:val="18"/>
              </w:rPr>
              <w:t>tract</w:t>
            </w:r>
            <w:r w:rsidRPr="00F269CC">
              <w:rPr>
                <w:rFonts w:ascii="Courier New" w:hAnsi="Courier New"/>
                <w:noProof/>
                <w:sz w:val="18"/>
                <w:szCs w:val="18"/>
              </w:rPr>
              <w:t xml:space="preserve"> =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p</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DF6AE3">
              <w:rPr>
                <w:rFonts w:ascii="Courier New" w:hAnsi="Courier New"/>
                <w:b/>
                <w:noProof/>
                <w:sz w:val="18"/>
                <w:szCs w:val="18"/>
              </w:rPr>
              <w:t>T</w:t>
            </w:r>
            <w:r w:rsidRPr="00DF6AE3">
              <w:rPr>
                <w:rFonts w:ascii="Courier New" w:hAnsi="Courier New"/>
                <w:b/>
                <w:noProof/>
                <w:sz w:val="18"/>
                <w:szCs w:val="18"/>
                <w:vertAlign w:val="subscript"/>
              </w:rPr>
              <w:t>Y,</w:t>
            </w:r>
            <w:r>
              <w:rPr>
                <w:rFonts w:ascii="Courier New" w:hAnsi="Courier New"/>
                <w:b/>
                <w:noProof/>
                <w:sz w:val="18"/>
                <w:szCs w:val="18"/>
                <w:vertAlign w:val="subscript"/>
              </w:rPr>
              <w:t>P</w:t>
            </w:r>
            <w:r>
              <w:rPr>
                <w:rFonts w:ascii="Courier New" w:hAnsi="Courier New"/>
                <w:noProof/>
                <w:sz w:val="18"/>
                <w:szCs w:val="18"/>
              </w:rPr>
              <w:t xml:space="preserve">  </w:t>
            </w:r>
          </w:p>
          <w:p w14:paraId="44F02529" w14:textId="77777777" w:rsidR="0095394A" w:rsidRPr="00F269CC" w:rsidRDefault="0095394A" w:rsidP="0095394A">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w:t>
            </w:r>
          </w:p>
          <w:p w14:paraId="4BCE6099" w14:textId="77777777" w:rsidR="0095394A" w:rsidRDefault="0095394A" w:rsidP="0095394A">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Pr="0095394A">
              <w:rPr>
                <w:rFonts w:ascii="Courier New" w:hAnsi="Courier New"/>
                <w:i/>
                <w:noProof/>
                <w:sz w:val="18"/>
                <w:szCs w:val="18"/>
              </w:rPr>
              <w:t xml:space="preserve">step </w:t>
            </w:r>
            <w:r>
              <w:rPr>
                <w:rFonts w:ascii="Courier New" w:hAnsi="Courier New"/>
                <w:i/>
                <w:noProof/>
                <w:sz w:val="18"/>
                <w:szCs w:val="18"/>
              </w:rPr>
              <w:t>2</w:t>
            </w:r>
            <w:r w:rsidRPr="0095394A">
              <w:rPr>
                <w:rFonts w:ascii="Courier New" w:hAnsi="Courier New"/>
                <w:i/>
                <w:noProof/>
                <w:sz w:val="18"/>
                <w:szCs w:val="18"/>
              </w:rPr>
              <w:t xml:space="preserve"> – re</w:t>
            </w:r>
            <w:r>
              <w:rPr>
                <w:rFonts w:ascii="Courier New" w:hAnsi="Courier New"/>
                <w:i/>
                <w:noProof/>
                <w:sz w:val="18"/>
                <w:szCs w:val="18"/>
              </w:rPr>
              <w:t>placement</w:t>
            </w:r>
            <w:r w:rsidRPr="0095394A">
              <w:rPr>
                <w:rFonts w:ascii="Courier New" w:hAnsi="Courier New"/>
                <w:i/>
                <w:noProof/>
                <w:sz w:val="18"/>
                <w:szCs w:val="18"/>
              </w:rPr>
              <w:t xml:space="preserve"> </w:t>
            </w:r>
            <w:r>
              <w:rPr>
                <w:rFonts w:ascii="Courier New" w:hAnsi="Courier New"/>
                <w:i/>
                <w:noProof/>
                <w:sz w:val="18"/>
                <w:szCs w:val="18"/>
              </w:rPr>
              <w:t>by</w:t>
            </w:r>
            <w:r w:rsidRPr="0095394A">
              <w:rPr>
                <w:rFonts w:ascii="Courier New" w:hAnsi="Courier New"/>
                <w:i/>
                <w:noProof/>
                <w:sz w:val="18"/>
                <w:szCs w:val="18"/>
              </w:rPr>
              <w:t xml:space="preserve"> </w:t>
            </w:r>
            <w:r w:rsidRPr="0095394A">
              <w:rPr>
                <w:rFonts w:ascii="Courier New" w:hAnsi="Courier New"/>
                <w:b/>
                <w:i/>
                <w:noProof/>
                <w:sz w:val="18"/>
                <w:szCs w:val="18"/>
              </w:rPr>
              <w:t>T</w:t>
            </w:r>
            <w:r w:rsidRPr="0095394A">
              <w:rPr>
                <w:rFonts w:ascii="Courier New" w:hAnsi="Courier New"/>
                <w:b/>
                <w:i/>
                <w:noProof/>
                <w:sz w:val="18"/>
                <w:szCs w:val="18"/>
                <w:vertAlign w:val="subscript"/>
              </w:rPr>
              <w:t>Y,</w:t>
            </w:r>
            <w:r>
              <w:rPr>
                <w:rFonts w:ascii="Courier New" w:hAnsi="Courier New"/>
                <w:b/>
                <w:i/>
                <w:noProof/>
                <w:sz w:val="18"/>
                <w:szCs w:val="18"/>
                <w:vertAlign w:val="subscript"/>
              </w:rPr>
              <w:t>A</w:t>
            </w:r>
            <w:r w:rsidRPr="0095394A">
              <w:rPr>
                <w:rFonts w:ascii="Courier New" w:hAnsi="Courier New"/>
                <w:i/>
                <w:noProof/>
                <w:sz w:val="18"/>
                <w:szCs w:val="18"/>
              </w:rPr>
              <w:t xml:space="preserve"> via </w:t>
            </w:r>
            <w:r>
              <w:rPr>
                <w:rFonts w:ascii="Courier New" w:hAnsi="Courier New"/>
                <w:i/>
                <w:noProof/>
                <w:sz w:val="18"/>
                <w:szCs w:val="18"/>
              </w:rPr>
              <w:t>MOVe</w:t>
            </w:r>
          </w:p>
          <w:p w14:paraId="475CAB18"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5A4282" w:rsidRPr="005A4282">
              <w:rPr>
                <w:rFonts w:ascii="Courier New" w:hAnsi="Courier New"/>
                <w:b/>
                <w:noProof/>
                <w:sz w:val="18"/>
                <w:szCs w:val="18"/>
              </w:rPr>
              <w:t>Move</w:t>
            </w:r>
            <w:r w:rsidRPr="00F269CC">
              <w:rPr>
                <w:rFonts w:ascii="Courier New" w:hAnsi="Courier New"/>
                <w:noProof/>
                <w:sz w:val="18"/>
                <w:szCs w:val="18"/>
              </w:rPr>
              <w:t xml:space="preserve"> = ip/</w:t>
            </w:r>
            <w:r>
              <w:rPr>
                <w:rFonts w:ascii="Courier New" w:hAnsi="Courier New"/>
                <w:noProof/>
                <w:sz w:val="18"/>
                <w:szCs w:val="18"/>
              </w:rPr>
              <w:t>y</w:t>
            </w:r>
            <w:r w:rsidRPr="00F269CC">
              <w:rPr>
                <w:rFonts w:ascii="Courier New" w:hAnsi="Courier New"/>
                <w:noProof/>
                <w:sz w:val="18"/>
                <w:szCs w:val="18"/>
              </w:rPr>
              <w:t>/</w:t>
            </w:r>
            <w:r w:rsidR="0095394A">
              <w:rPr>
                <w:rFonts w:ascii="Courier New" w:hAnsi="Courier New"/>
                <w:noProof/>
                <w:sz w:val="18"/>
                <w:szCs w:val="18"/>
              </w:rPr>
              <w:t>a</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sidR="0095394A">
              <w:rPr>
                <w:rFonts w:ascii="Courier New" w:hAnsi="Courier New"/>
                <w:b/>
                <w:noProof/>
                <w:sz w:val="18"/>
                <w:szCs w:val="18"/>
                <w:vertAlign w:val="subscript"/>
              </w:rPr>
              <w:t>A</w:t>
            </w:r>
            <w:r>
              <w:rPr>
                <w:rFonts w:ascii="Courier New" w:hAnsi="Courier New"/>
                <w:noProof/>
                <w:sz w:val="18"/>
                <w:szCs w:val="18"/>
              </w:rPr>
              <w:t xml:space="preserve">  </w:t>
            </w:r>
          </w:p>
          <w:p w14:paraId="491C8592"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663D0150"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4D683AA5"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lastRenderedPageBreak/>
              <w:t xml:space="preserve">          LocalControl {</w:t>
            </w:r>
          </w:p>
          <w:p w14:paraId="329EAAF4" w14:textId="77777777" w:rsidR="001C2D7F" w:rsidRDefault="005A428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s-ES"/>
              </w:rPr>
            </w:pPr>
            <w:r w:rsidRPr="005A4282">
              <w:rPr>
                <w:rFonts w:ascii="Courier New" w:hAnsi="Courier New"/>
                <w:noProof/>
                <w:sz w:val="18"/>
                <w:szCs w:val="18"/>
              </w:rPr>
              <w:t xml:space="preserve">            </w:t>
            </w:r>
            <w:r w:rsidRPr="005A4282">
              <w:rPr>
                <w:rFonts w:ascii="Courier New" w:hAnsi="Courier New"/>
                <w:noProof/>
                <w:sz w:val="18"/>
                <w:szCs w:val="18"/>
                <w:lang w:val="es-ES"/>
              </w:rPr>
              <w:t>ipdc/realm = &lt;</w:t>
            </w:r>
            <w:r w:rsidRPr="005A4282">
              <w:rPr>
                <w:rFonts w:ascii="Courier New" w:hAnsi="Courier New"/>
                <w:i/>
                <w:noProof/>
                <w:sz w:val="18"/>
                <w:szCs w:val="18"/>
                <w:lang w:val="es-ES"/>
              </w:rPr>
              <w:t>realm_Y</w:t>
            </w:r>
            <w:r w:rsidR="00592B97" w:rsidRPr="002F03B1">
              <w:rPr>
                <w:rFonts w:ascii="Courier New" w:hAnsi="Courier New"/>
                <w:i/>
                <w:noProof/>
                <w:sz w:val="18"/>
                <w:szCs w:val="18"/>
                <w:lang w:val="es-ES"/>
              </w:rPr>
              <w:t>_IPv</w:t>
            </w:r>
            <w:r w:rsidR="00346939" w:rsidRPr="002F03B1">
              <w:rPr>
                <w:rFonts w:ascii="Courier New" w:hAnsi="Courier New"/>
                <w:i/>
                <w:noProof/>
                <w:sz w:val="18"/>
                <w:szCs w:val="18"/>
                <w:lang w:val="es-ES"/>
              </w:rPr>
              <w:t>4</w:t>
            </w:r>
            <w:r w:rsidRPr="005A4282">
              <w:rPr>
                <w:rFonts w:ascii="Courier New" w:hAnsi="Courier New"/>
                <w:noProof/>
                <w:sz w:val="18"/>
                <w:szCs w:val="18"/>
                <w:lang w:val="es-ES"/>
              </w:rPr>
              <w:t>&gt;,</w:t>
            </w:r>
          </w:p>
          <w:p w14:paraId="0C111268"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F03B1">
              <w:rPr>
                <w:rFonts w:ascii="Courier New" w:hAnsi="Courier New"/>
                <w:noProof/>
                <w:sz w:val="18"/>
                <w:szCs w:val="18"/>
                <w:lang w:val="es-ES"/>
              </w:rPr>
              <w:t xml:space="preserve">            </w:t>
            </w:r>
            <w:r w:rsidRPr="00F269CC">
              <w:rPr>
                <w:rFonts w:ascii="Courier New" w:hAnsi="Courier New"/>
                <w:noProof/>
                <w:sz w:val="18"/>
                <w:szCs w:val="18"/>
              </w:rPr>
              <w:t xml:space="preserve">Mode = </w:t>
            </w:r>
            <w:r>
              <w:rPr>
                <w:rFonts w:ascii="Courier New" w:hAnsi="Courier New"/>
                <w:noProof/>
                <w:sz w:val="18"/>
                <w:szCs w:val="18"/>
              </w:rPr>
              <w:t>SendRecv</w:t>
            </w:r>
            <w:r w:rsidRPr="00F269CC">
              <w:rPr>
                <w:rFonts w:ascii="Courier New" w:hAnsi="Courier New"/>
                <w:noProof/>
                <w:sz w:val="18"/>
                <w:szCs w:val="18"/>
              </w:rPr>
              <w:t>,</w:t>
            </w:r>
            <w:r>
              <w:rPr>
                <w:rFonts w:ascii="Courier New" w:hAnsi="Courier New"/>
                <w:noProof/>
                <w:sz w:val="18"/>
                <w:szCs w:val="18"/>
              </w:rPr>
              <w:t xml:space="preserve"> </w:t>
            </w:r>
          </w:p>
          <w:p w14:paraId="05FBE95D"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2C345680"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6EE72B70"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57A57B5"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1838383"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Pr="002F0992">
              <w:rPr>
                <w:rFonts w:ascii="Courier New" w:hAnsi="Courier New"/>
                <w:i/>
                <w:noProof/>
                <w:sz w:val="18"/>
                <w:szCs w:val="18"/>
              </w:rPr>
              <w:t>LocalDescriptor don't need to be modified anymore</w:t>
            </w:r>
          </w:p>
          <w:p w14:paraId="1D58FA61"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798A2125"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43267457" w14:textId="77777777" w:rsidR="009A2C25" w:rsidRPr="00431B2E"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sidR="00346939">
              <w:rPr>
                <w:rFonts w:ascii="Courier New" w:hAnsi="Courier New"/>
                <w:b/>
                <w:noProof/>
                <w:sz w:val="18"/>
                <w:szCs w:val="18"/>
              </w:rPr>
              <w:t>4</w:t>
            </w:r>
            <w:r w:rsidRPr="005A1027">
              <w:rPr>
                <w:rFonts w:ascii="Courier New" w:hAnsi="Courier New"/>
                <w:b/>
                <w:noProof/>
                <w:sz w:val="18"/>
                <w:szCs w:val="18"/>
              </w:rPr>
              <w:t xml:space="preserve">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r w:rsidR="00346939">
              <w:rPr>
                <w:rFonts w:ascii="Courier New" w:hAnsi="Courier New"/>
                <w:b/>
                <w:noProof/>
                <w:sz w:val="18"/>
                <w:szCs w:val="18"/>
              </w:rPr>
              <w:t>4</w:t>
            </w:r>
            <w:r w:rsidRPr="002B1D29">
              <w:rPr>
                <w:rFonts w:ascii="Courier New" w:hAnsi="Courier New"/>
                <w:b/>
                <w:noProof/>
                <w:sz w:val="18"/>
                <w:szCs w:val="18"/>
              </w:rPr>
              <w:t>_addr_</w:t>
            </w:r>
            <w:r>
              <w:rPr>
                <w:rFonts w:ascii="Courier New" w:hAnsi="Courier New"/>
                <w:b/>
                <w:noProof/>
                <w:sz w:val="18"/>
                <w:szCs w:val="18"/>
              </w:rPr>
              <w:t>audio</w:t>
            </w:r>
            <w:r w:rsidRPr="002B1D29">
              <w:rPr>
                <w:rFonts w:ascii="Courier New" w:hAnsi="Courier New"/>
                <w:b/>
                <w:noProof/>
                <w:sz w:val="18"/>
                <w:szCs w:val="18"/>
              </w:rPr>
              <w:t>&gt;</w:t>
            </w:r>
          </w:p>
          <w:p w14:paraId="3549F6A9" w14:textId="77777777" w:rsidR="009A2C25" w:rsidRPr="00EB7AC0"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r w:rsidR="00346939">
              <w:rPr>
                <w:rFonts w:ascii="Courier New" w:hAnsi="Courier New"/>
                <w:b/>
                <w:noProof/>
                <w:sz w:val="18"/>
                <w:szCs w:val="18"/>
              </w:rPr>
              <w:t>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sidRPr="00EB7AC0">
              <w:rPr>
                <w:rFonts w:ascii="Courier New" w:hAnsi="Courier New"/>
                <w:noProof/>
                <w:sz w:val="18"/>
                <w:szCs w:val="18"/>
                <w:lang w:val="en-US"/>
              </w:rPr>
              <w:t xml:space="preserve">  RTP/SAVPF 103 </w:t>
            </w:r>
          </w:p>
          <w:p w14:paraId="71888F0D" w14:textId="77777777" w:rsidR="009A2C25" w:rsidRPr="00EB7AC0"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1EE4E7E0" w14:textId="77777777" w:rsidR="009A2C25" w:rsidRPr="00EB7AC0" w:rsidRDefault="009A2C25" w:rsidP="00B00929">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sidR="007A68B9">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4EA0437B"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 xml:space="preserve"> },</w:t>
            </w:r>
          </w:p>
          <w:p w14:paraId="7549ADFB"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26A47065" w14:textId="77777777"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0D789010" w14:textId="77777777"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653B6038" w14:textId="77777777" w:rsidR="001C2D7F" w:rsidRDefault="005A428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4282">
              <w:rPr>
                <w:rFonts w:ascii="Courier New" w:hAnsi="Courier New"/>
                <w:noProof/>
                <w:sz w:val="18"/>
                <w:szCs w:val="18"/>
              </w:rPr>
              <w:t xml:space="preserve">            ipdc/realm = &lt;</w:t>
            </w:r>
            <w:r w:rsidRPr="005A4282">
              <w:rPr>
                <w:rFonts w:ascii="Courier New" w:hAnsi="Courier New"/>
                <w:i/>
                <w:noProof/>
                <w:sz w:val="18"/>
                <w:szCs w:val="18"/>
              </w:rPr>
              <w:t>realm_Y</w:t>
            </w:r>
            <w:r w:rsidR="00592B97">
              <w:rPr>
                <w:rFonts w:ascii="Courier New" w:hAnsi="Courier New"/>
                <w:i/>
                <w:noProof/>
                <w:sz w:val="18"/>
                <w:szCs w:val="18"/>
              </w:rPr>
              <w:t>_IPv</w:t>
            </w:r>
            <w:r w:rsidR="00346939">
              <w:rPr>
                <w:rFonts w:ascii="Courier New" w:hAnsi="Courier New"/>
                <w:i/>
                <w:noProof/>
                <w:sz w:val="18"/>
                <w:szCs w:val="18"/>
              </w:rPr>
              <w:t>4</w:t>
            </w:r>
            <w:r w:rsidRPr="005A4282">
              <w:rPr>
                <w:rFonts w:ascii="Courier New" w:hAnsi="Courier New"/>
                <w:noProof/>
                <w:sz w:val="18"/>
                <w:szCs w:val="18"/>
              </w:rPr>
              <w:t>&gt;,</w:t>
            </w:r>
          </w:p>
          <w:p w14:paraId="31E73D34"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w:t>
            </w:r>
            <w:r>
              <w:rPr>
                <w:rFonts w:ascii="Courier New" w:hAnsi="Courier New"/>
                <w:noProof/>
                <w:sz w:val="18"/>
                <w:szCs w:val="18"/>
              </w:rPr>
              <w:t>SendRecv</w:t>
            </w:r>
            <w:r w:rsidRPr="00F269CC">
              <w:rPr>
                <w:rFonts w:ascii="Courier New" w:hAnsi="Courier New"/>
                <w:noProof/>
                <w:sz w:val="18"/>
                <w:szCs w:val="18"/>
              </w:rPr>
              <w:t>,</w:t>
            </w:r>
            <w:r>
              <w:rPr>
                <w:rFonts w:ascii="Courier New" w:hAnsi="Courier New"/>
                <w:noProof/>
                <w:sz w:val="18"/>
                <w:szCs w:val="18"/>
              </w:rPr>
              <w:t xml:space="preserve"> </w:t>
            </w:r>
          </w:p>
          <w:p w14:paraId="0F23CD35"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6B843182"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496C3E77" w14:textId="77777777"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8A526FB" w14:textId="77777777"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2D55D86"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Pr="002F0992">
              <w:rPr>
                <w:rFonts w:ascii="Courier New" w:hAnsi="Courier New"/>
                <w:i/>
                <w:noProof/>
                <w:sz w:val="18"/>
                <w:szCs w:val="18"/>
              </w:rPr>
              <w:t>LocalDescriptor don't need to be modified anymore</w:t>
            </w:r>
          </w:p>
          <w:p w14:paraId="5E71BE8F" w14:textId="77777777"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4CA86ED5" w14:textId="77777777"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74B0B705" w14:textId="77777777" w:rsidR="009A2C25" w:rsidRPr="00F07309"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c=IN IP</w:t>
            </w:r>
            <w:r w:rsidR="00346939">
              <w:rPr>
                <w:rFonts w:ascii="Courier New" w:hAnsi="Courier New"/>
                <w:b/>
                <w:noProof/>
                <w:sz w:val="18"/>
                <w:szCs w:val="18"/>
              </w:rPr>
              <w:t>4</w:t>
            </w:r>
            <w:r w:rsidRPr="00F07309">
              <w:rPr>
                <w:rFonts w:ascii="Courier New" w:hAnsi="Courier New"/>
                <w:b/>
                <w:noProof/>
                <w:sz w:val="18"/>
                <w:szCs w:val="18"/>
              </w:rPr>
              <w:t xml:space="preserve">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r w:rsidR="00346939">
              <w:rPr>
                <w:rFonts w:ascii="Courier New" w:hAnsi="Courier New"/>
                <w:b/>
                <w:noProof/>
                <w:sz w:val="18"/>
                <w:szCs w:val="18"/>
              </w:rPr>
              <w:t>4</w:t>
            </w:r>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p>
          <w:p w14:paraId="3A6A2C42" w14:textId="77777777" w:rsidR="009A2C25" w:rsidRPr="00DF6AE3"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r w:rsidR="00346939">
              <w:rPr>
                <w:rFonts w:ascii="Courier New" w:hAnsi="Courier New"/>
                <w:b/>
                <w:noProof/>
                <w:sz w:val="18"/>
                <w:szCs w:val="18"/>
              </w:rPr>
              <w:t>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100 101 102</w:t>
            </w:r>
          </w:p>
          <w:p w14:paraId="1630BA1E" w14:textId="77777777" w:rsidR="009A2C25" w:rsidRPr="00DF6AE3"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6660D814" w14:textId="77777777" w:rsidR="009A2C25" w:rsidRPr="007A68B9" w:rsidRDefault="005A4282" w:rsidP="00B00929">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jc w:val="center"/>
              <w:outlineLvl w:val="1"/>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14:paraId="2C4E6689" w14:textId="77777777"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6C0657E"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2E0276CE" w14:textId="77777777" w:rsidR="009A2C25" w:rsidRPr="0095394A" w:rsidRDefault="009A2C25" w:rsidP="00B00929">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jc w:val="center"/>
              <w:outlineLvl w:val="1"/>
              <w:rPr>
                <w:rFonts w:ascii="Courier New" w:hAnsi="Courier New"/>
                <w:noProof/>
                <w:sz w:val="18"/>
                <w:szCs w:val="18"/>
              </w:rPr>
            </w:pPr>
            <w:r w:rsidRPr="00F269CC">
              <w:rPr>
                <w:rFonts w:ascii="Courier New" w:hAnsi="Courier New"/>
                <w:noProof/>
                <w:sz w:val="18"/>
                <w:szCs w:val="18"/>
              </w:rPr>
              <w:t>}</w:t>
            </w:r>
          </w:p>
        </w:tc>
        <w:tc>
          <w:tcPr>
            <w:tcW w:w="3276" w:type="dxa"/>
          </w:tcPr>
          <w:p w14:paraId="2F94831F" w14:textId="77777777" w:rsidR="0095394A" w:rsidRDefault="005A4282" w:rsidP="00B009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5A4282">
              <w:rPr>
                <w:sz w:val="20"/>
                <w:szCs w:val="20"/>
              </w:rPr>
              <w:lastRenderedPageBreak/>
              <w:t>IPv4 is the selected IP version, hence termination T</w:t>
            </w:r>
            <w:r w:rsidRPr="005A4282">
              <w:rPr>
                <w:sz w:val="20"/>
                <w:szCs w:val="20"/>
                <w:vertAlign w:val="subscript"/>
              </w:rPr>
              <w:t>Y,P</w:t>
            </w:r>
            <w:r w:rsidRPr="005A4282">
              <w:rPr>
                <w:sz w:val="20"/>
                <w:szCs w:val="20"/>
              </w:rPr>
              <w:t xml:space="preserve"> is subtracted and replaced by termination T</w:t>
            </w:r>
            <w:r w:rsidRPr="005A4282">
              <w:rPr>
                <w:sz w:val="20"/>
                <w:szCs w:val="20"/>
                <w:vertAlign w:val="subscript"/>
              </w:rPr>
              <w:t>Y,A</w:t>
            </w:r>
            <w:r w:rsidRPr="005A4282">
              <w:rPr>
                <w:sz w:val="20"/>
                <w:szCs w:val="20"/>
              </w:rPr>
              <w:t xml:space="preserve"> (using an H.248 MOVE command).</w:t>
            </w:r>
          </w:p>
          <w:p w14:paraId="6F76FE45" w14:textId="77777777" w:rsidR="0095394A" w:rsidRDefault="0095394A" w:rsidP="00B009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Both H.248 command requests are subject of context Cz1.</w:t>
            </w:r>
          </w:p>
          <w:p w14:paraId="43059E3E" w14:textId="77777777" w:rsidR="00E1510A" w:rsidRPr="0095394A" w:rsidRDefault="00E1510A" w:rsidP="00B009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color w:val="FF0000"/>
                <w:sz w:val="20"/>
              </w:rPr>
            </w:pPr>
            <w:r>
              <w:rPr>
                <w:sz w:val="20"/>
              </w:rPr>
              <w:t>It has to be noted that the Stream identifier values in the moved termination has to be consistent with the removed termination.</w:t>
            </w:r>
          </w:p>
        </w:tc>
      </w:tr>
    </w:tbl>
    <w:p w14:paraId="636759A0" w14:textId="77777777" w:rsidR="009A2C25" w:rsidRPr="00F269CC" w:rsidRDefault="009A2C25" w:rsidP="009A2C25">
      <w:r w:rsidRPr="00F269CC">
        <w:lastRenderedPageBreak/>
        <w:t>A possible example MG reply is indicated in Table </w:t>
      </w:r>
      <w:r>
        <w:t>9.2.1.1/4b</w:t>
      </w:r>
      <w:r w:rsidRPr="00F269CC">
        <w:t>:</w:t>
      </w:r>
    </w:p>
    <w:p w14:paraId="0EE64896" w14:textId="77777777" w:rsidR="009A2C25" w:rsidRPr="00F269CC" w:rsidRDefault="009A2C25" w:rsidP="009A2C25">
      <w:pPr>
        <w:pStyle w:val="TableNotitle"/>
        <w:rPr>
          <w:lang w:eastAsia="zh-CN"/>
        </w:rPr>
      </w:pPr>
      <w:bookmarkStart w:id="69" w:name="_Toc413243655"/>
      <w:r w:rsidRPr="00F269CC">
        <w:t xml:space="preserve">Table </w:t>
      </w:r>
      <w:r>
        <w:t>9.2.1.1/4b</w:t>
      </w:r>
      <w:r w:rsidRPr="00F269CC">
        <w:t xml:space="preserve"> – Example command encoding</w:t>
      </w:r>
      <w:r>
        <w:t xml:space="preserve"> – Step 4</w:t>
      </w:r>
      <w:r w:rsidR="007D2647">
        <w:t>b</w:t>
      </w:r>
      <w:r>
        <w:t xml:space="preserve"> – </w:t>
      </w:r>
      <w:r w:rsidRPr="00F269CC">
        <w:t>MG reply</w:t>
      </w:r>
      <w:bookmarkEnd w:id="6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9A2C25" w:rsidRPr="00F269CC" w14:paraId="380E35FE" w14:textId="77777777" w:rsidTr="00B00929">
        <w:trPr>
          <w:jc w:val="center"/>
        </w:trPr>
        <w:tc>
          <w:tcPr>
            <w:tcW w:w="6363" w:type="dxa"/>
            <w:shd w:val="clear" w:color="auto" w:fill="E0E0E0"/>
            <w:vAlign w:val="center"/>
          </w:tcPr>
          <w:p w14:paraId="337B66D4" w14:textId="77777777" w:rsidR="009A2C25" w:rsidRPr="00F269CC" w:rsidRDefault="009A2C25" w:rsidP="00B0092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20249FAB" w14:textId="77777777" w:rsidR="009A2C25" w:rsidRPr="00F269CC" w:rsidRDefault="009A2C25" w:rsidP="00B0092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7D2647" w:rsidRPr="00F269CC" w14:paraId="0F00F606" w14:textId="77777777" w:rsidTr="00B00929">
        <w:trPr>
          <w:jc w:val="center"/>
        </w:trPr>
        <w:tc>
          <w:tcPr>
            <w:tcW w:w="6363" w:type="dxa"/>
          </w:tcPr>
          <w:p w14:paraId="143A2712"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p>
          <w:p w14:paraId="15F99032"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65</w:t>
            </w:r>
            <w:r w:rsidRPr="00F269CC">
              <w:rPr>
                <w:rFonts w:ascii="Courier New" w:hAnsi="Courier New"/>
                <w:noProof/>
                <w:sz w:val="18"/>
                <w:szCs w:val="18"/>
              </w:rPr>
              <w:t>.</w:t>
            </w:r>
            <w:r>
              <w:rPr>
                <w:rFonts w:ascii="Courier New" w:hAnsi="Courier New"/>
                <w:noProof/>
                <w:sz w:val="18"/>
                <w:szCs w:val="18"/>
              </w:rPr>
              <w:t>11</w:t>
            </w:r>
            <w:r w:rsidRPr="00F269CC">
              <w:rPr>
                <w:rFonts w:ascii="Courier New" w:hAnsi="Courier New"/>
                <w:noProof/>
                <w:sz w:val="18"/>
                <w:szCs w:val="18"/>
              </w:rPr>
              <w:t>.</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44444</w:t>
            </w:r>
          </w:p>
          <w:p w14:paraId="221D798D"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Reply</w:t>
            </w:r>
            <w:r w:rsidRPr="00F269CC">
              <w:rPr>
                <w:rFonts w:ascii="Courier New" w:hAnsi="Courier New"/>
                <w:noProof/>
                <w:sz w:val="18"/>
                <w:szCs w:val="18"/>
              </w:rPr>
              <w:t xml:space="preserve"> = </w:t>
            </w:r>
            <w:r>
              <w:rPr>
                <w:rFonts w:ascii="Courier New" w:hAnsi="Courier New"/>
                <w:noProof/>
                <w:sz w:val="18"/>
                <w:szCs w:val="18"/>
              </w:rPr>
              <w:t>3</w:t>
            </w:r>
            <w:r w:rsidRPr="00F269CC">
              <w:rPr>
                <w:rFonts w:ascii="Courier New" w:hAnsi="Courier New"/>
                <w:noProof/>
                <w:sz w:val="18"/>
                <w:szCs w:val="18"/>
              </w:rPr>
              <w:t xml:space="preserve"> {</w:t>
            </w:r>
          </w:p>
          <w:p w14:paraId="5FCCD037"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4F5CBE72" w14:textId="77777777" w:rsidR="007D2647" w:rsidRDefault="007D2647" w:rsidP="007D264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7D2647">
              <w:rPr>
                <w:rFonts w:ascii="Courier New" w:hAnsi="Courier New"/>
                <w:b/>
                <w:noProof/>
                <w:sz w:val="18"/>
                <w:szCs w:val="18"/>
              </w:rPr>
              <w:t>Move</w:t>
            </w:r>
            <w:r w:rsidRPr="00F269CC">
              <w:rPr>
                <w:rFonts w:ascii="Courier New" w:hAnsi="Courier New"/>
                <w:noProof/>
                <w:sz w:val="18"/>
                <w:szCs w:val="18"/>
              </w:rPr>
              <w:t xml:space="preserve"> =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a</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b/>
                <w:noProof/>
                <w:sz w:val="18"/>
                <w:szCs w:val="18"/>
                <w:vertAlign w:val="subscript"/>
              </w:rPr>
              <w:t>A</w:t>
            </w:r>
            <w:r>
              <w:rPr>
                <w:rFonts w:ascii="Courier New" w:hAnsi="Courier New"/>
                <w:noProof/>
                <w:sz w:val="18"/>
                <w:szCs w:val="18"/>
              </w:rPr>
              <w:t xml:space="preserve">  </w:t>
            </w:r>
          </w:p>
          <w:p w14:paraId="34030DE8"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743945BC"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54352FF0"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177CE0BC"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2CC637E8" w14:textId="77777777" w:rsidR="007D2647" w:rsidRPr="00431B2E"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_addr_audio&gt;</w:t>
            </w:r>
          </w:p>
          <w:p w14:paraId="4B5B8E2E" w14:textId="77777777" w:rsidR="007D2647" w:rsidRPr="002F03B1"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&lt;IP_Y,P_IPv4_port_audio&gt;</w:t>
            </w:r>
            <w:r w:rsidRPr="002F03B1">
              <w:rPr>
                <w:rFonts w:ascii="Courier New" w:hAnsi="Courier New"/>
                <w:noProof/>
                <w:sz w:val="18"/>
                <w:szCs w:val="18"/>
                <w:lang w:val="fr-FR"/>
              </w:rPr>
              <w:t xml:space="preserve"> RTP/SAVPF 103</w:t>
            </w:r>
          </w:p>
          <w:p w14:paraId="126A5ED1" w14:textId="77777777" w:rsidR="007D2647" w:rsidRPr="00EB7AC0"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15C4452E"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w:t>
            </w:r>
          </w:p>
          <w:p w14:paraId="259EB39B"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545CF622"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0D5B525E" w14:textId="77777777" w:rsidR="007D2647" w:rsidRPr="00431B2E"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audio</w:t>
            </w:r>
            <w:r w:rsidRPr="002B1D29">
              <w:rPr>
                <w:rFonts w:ascii="Courier New" w:hAnsi="Courier New"/>
                <w:b/>
                <w:noProof/>
                <w:sz w:val="18"/>
                <w:szCs w:val="18"/>
              </w:rPr>
              <w:t>&gt;</w:t>
            </w:r>
          </w:p>
          <w:p w14:paraId="037395BA" w14:textId="77777777" w:rsidR="007D2647" w:rsidRPr="00EB7AC0"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sidRPr="00EB7AC0">
              <w:rPr>
                <w:rFonts w:ascii="Courier New" w:hAnsi="Courier New"/>
                <w:noProof/>
                <w:sz w:val="18"/>
                <w:szCs w:val="18"/>
                <w:lang w:val="en-US"/>
              </w:rPr>
              <w:t xml:space="preserve">  RTP/SAVPF 103 </w:t>
            </w:r>
          </w:p>
          <w:p w14:paraId="0443AF2E" w14:textId="77777777" w:rsidR="007D2647" w:rsidRPr="00EB7AC0"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33A42A70"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 xml:space="preserve"> },</w:t>
            </w:r>
          </w:p>
          <w:p w14:paraId="3BFCE367" w14:textId="77777777"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6FACC2A7" w14:textId="77777777"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51B47182" w14:textId="77777777"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12737759" w14:textId="77777777" w:rsidR="007D2647" w:rsidRPr="00F07309"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c=IN IP</w:t>
            </w:r>
            <w:r>
              <w:rPr>
                <w:rFonts w:ascii="Courier New" w:hAnsi="Courier New"/>
                <w:b/>
                <w:noProof/>
                <w:sz w:val="18"/>
                <w:szCs w:val="18"/>
              </w:rPr>
              <w:t>4</w:t>
            </w:r>
            <w:r w:rsidRPr="00F07309">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p>
          <w:p w14:paraId="72B6531E" w14:textId="77777777" w:rsidR="007D2647" w:rsidRPr="00DF6AE3"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w:t>
            </w:r>
          </w:p>
          <w:p w14:paraId="579F922B" w14:textId="77777777" w:rsidR="007D2647" w:rsidRPr="00DF6AE3"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1FB76798" w14:textId="77777777"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w:t>
            </w:r>
          </w:p>
          <w:p w14:paraId="5A0E023E" w14:textId="77777777"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lastRenderedPageBreak/>
              <w:t xml:space="preserve">          Remote {</w:t>
            </w:r>
          </w:p>
          <w:p w14:paraId="6678DE10" w14:textId="77777777"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45EBE7F9" w14:textId="77777777" w:rsidR="007D2647" w:rsidRPr="00F07309"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c=IN IP</w:t>
            </w:r>
            <w:r>
              <w:rPr>
                <w:rFonts w:ascii="Courier New" w:hAnsi="Courier New"/>
                <w:b/>
                <w:noProof/>
                <w:sz w:val="18"/>
                <w:szCs w:val="18"/>
              </w:rPr>
              <w:t>4</w:t>
            </w:r>
            <w:r w:rsidRPr="00F07309">
              <w:rPr>
                <w:rFonts w:ascii="Courier New" w:hAnsi="Courier New"/>
                <w:b/>
                <w:noProof/>
                <w:sz w:val="18"/>
                <w:szCs w:val="18"/>
              </w:rPr>
              <w:t xml:space="preserve">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p>
          <w:p w14:paraId="062F2556" w14:textId="77777777" w:rsidR="007D2647" w:rsidRPr="00DF6AE3"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 </w:t>
            </w:r>
          </w:p>
          <w:p w14:paraId="59B7FA9B" w14:textId="77777777" w:rsidR="007D2647" w:rsidRPr="00DF6AE3"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0215E627" w14:textId="77777777"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D2B117B" w14:textId="77777777" w:rsidR="007D2647" w:rsidRPr="0011371F" w:rsidRDefault="007D2647"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F269CC">
              <w:rPr>
                <w:rFonts w:ascii="Courier New" w:hAnsi="Courier New"/>
                <w:noProof/>
                <w:sz w:val="18"/>
                <w:szCs w:val="18"/>
              </w:rPr>
              <w:t>…}</w:t>
            </w:r>
          </w:p>
        </w:tc>
        <w:tc>
          <w:tcPr>
            <w:tcW w:w="3276" w:type="dxa"/>
          </w:tcPr>
          <w:p w14:paraId="184A4EB7" w14:textId="77777777" w:rsidR="007D2647" w:rsidRPr="00C756FC" w:rsidRDefault="007D2647"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C756FC">
              <w:rPr>
                <w:sz w:val="20"/>
              </w:rPr>
              <w:lastRenderedPageBreak/>
              <w:t xml:space="preserve"> </w:t>
            </w:r>
          </w:p>
          <w:p w14:paraId="75BA8158" w14:textId="77777777" w:rsidR="007D2647" w:rsidRPr="0011371F" w:rsidRDefault="007D2647" w:rsidP="00B009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highlight w:val="yellow"/>
              </w:rPr>
            </w:pPr>
          </w:p>
        </w:tc>
      </w:tr>
    </w:tbl>
    <w:p w14:paraId="32EAEAC5" w14:textId="77777777" w:rsidR="009A2C25" w:rsidRDefault="009A2C25" w:rsidP="00FB1E56"/>
    <w:p w14:paraId="793D4FF2" w14:textId="77777777" w:rsidR="00F825FB" w:rsidRDefault="00F825FB" w:rsidP="00F825FB">
      <w:pPr>
        <w:pStyle w:val="Heading4"/>
      </w:pPr>
      <w:bookmarkStart w:id="70" w:name="_Toc413243628"/>
      <w:r>
        <w:t>9.2.1.2</w:t>
      </w:r>
      <w:r>
        <w:tab/>
        <w:t>Usage of H.248 ALTC context model "M2" (single context with two terminations for ALTC)</w:t>
      </w:r>
      <w:bookmarkEnd w:id="70"/>
    </w:p>
    <w:p w14:paraId="4030E296" w14:textId="77777777" w:rsidR="00F95635" w:rsidRDefault="00F95635" w:rsidP="00F95635">
      <w:pPr>
        <w:pStyle w:val="Heading5"/>
      </w:pPr>
      <w:r>
        <w:t>9.2.1.2.1</w:t>
      </w:r>
      <w:r>
        <w:tab/>
        <w:t>First transaction cycle: preparation of local IP connection endpoints</w:t>
      </w:r>
    </w:p>
    <w:p w14:paraId="2E716F15" w14:textId="77777777" w:rsidR="00B00929" w:rsidRDefault="00B00929" w:rsidP="00F825FB">
      <w:r>
        <w:t xml:space="preserve">The option without early media support is selected, i.e., there will be not an early context internal cut-through of the H.248 streams. This is achieved be keeping the StreamMode </w:t>
      </w:r>
      <w:r w:rsidR="005A4282" w:rsidRPr="005A4282">
        <w:rPr>
          <w:i/>
          <w:szCs w:val="20"/>
        </w:rPr>
        <w:t>inactive</w:t>
      </w:r>
      <w:r>
        <w:t>. (tbc)</w:t>
      </w:r>
    </w:p>
    <w:p w14:paraId="50BF4342" w14:textId="77777777" w:rsidR="00F825FB" w:rsidRDefault="00F825FB" w:rsidP="00F825FB">
      <w:r>
        <w:t>The first H.248 resource reservation cycle includes the creation of "ALTC MG resources", see Table 9.2.1.2/1 and Table 9.2.1.2/2:</w:t>
      </w:r>
    </w:p>
    <w:p w14:paraId="54841185" w14:textId="77777777" w:rsidR="00F825FB" w:rsidRPr="00F269CC" w:rsidRDefault="00F825FB" w:rsidP="00F825FB">
      <w:pPr>
        <w:pStyle w:val="TableNotitle"/>
        <w:rPr>
          <w:lang w:eastAsia="zh-CN"/>
        </w:rPr>
      </w:pPr>
      <w:bookmarkStart w:id="71" w:name="_Toc413243656"/>
      <w:r w:rsidRPr="00F269CC">
        <w:t xml:space="preserve">Table </w:t>
      </w:r>
      <w:r>
        <w:t>9.2.1.2/1</w:t>
      </w:r>
      <w:r w:rsidRPr="00F269CC">
        <w:t xml:space="preserve"> – Example command encoding</w:t>
      </w:r>
      <w:r>
        <w:t xml:space="preserve"> – Step 1 – </w:t>
      </w:r>
      <w:r w:rsidRPr="00F269CC">
        <w:t>MGC request</w:t>
      </w:r>
      <w:r w:rsidR="00563FA7">
        <w:t xml:space="preserve"> </w:t>
      </w:r>
      <w:r w:rsidR="00563FA7">
        <w:br/>
        <w:t>(for local connection point only in outgoing direction)</w:t>
      </w:r>
      <w:bookmarkEnd w:id="7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102A22C4" w14:textId="77777777" w:rsidTr="007E1186">
        <w:trPr>
          <w:tblHeader/>
          <w:jc w:val="center"/>
        </w:trPr>
        <w:tc>
          <w:tcPr>
            <w:tcW w:w="6363" w:type="dxa"/>
            <w:shd w:val="clear" w:color="auto" w:fill="E0E0E0"/>
            <w:vAlign w:val="center"/>
          </w:tcPr>
          <w:p w14:paraId="69A0ED49"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5DBBFEC8"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825FB" w:rsidRPr="00F269CC" w14:paraId="729E52B1" w14:textId="77777777" w:rsidTr="007E1186">
        <w:trPr>
          <w:jc w:val="center"/>
        </w:trPr>
        <w:tc>
          <w:tcPr>
            <w:tcW w:w="6363" w:type="dxa"/>
          </w:tcPr>
          <w:p w14:paraId="3B846017"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14:paraId="6067369C"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14:paraId="72A6D9DB"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Transaction = 1 {</w:t>
            </w:r>
          </w:p>
          <w:p w14:paraId="0600A8F0"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625DB4C2" w14:textId="77777777" w:rsidR="007D250A" w:rsidRDefault="007D250A"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commentRangeStart w:id="72"/>
            <w:r>
              <w:rPr>
                <w:rFonts w:ascii="Courier New" w:hAnsi="Courier New"/>
                <w:noProof/>
                <w:sz w:val="18"/>
                <w:szCs w:val="18"/>
              </w:rPr>
              <w:t>Topology{}</w:t>
            </w:r>
            <w:commentRangeEnd w:id="72"/>
            <w:r>
              <w:rPr>
                <w:rStyle w:val="CommentReference"/>
              </w:rPr>
              <w:commentReference w:id="72"/>
            </w:r>
            <w:r>
              <w:rPr>
                <w:rFonts w:ascii="Courier New" w:hAnsi="Courier New"/>
                <w:noProof/>
                <w:sz w:val="18"/>
                <w:szCs w:val="18"/>
              </w:rPr>
              <w:t>,</w:t>
            </w:r>
          </w:p>
          <w:p w14:paraId="3FEC71CF"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Y,P</w:t>
            </w:r>
            <w:r>
              <w:rPr>
                <w:rFonts w:ascii="Courier New" w:hAnsi="Courier New"/>
                <w:noProof/>
                <w:sz w:val="18"/>
                <w:szCs w:val="18"/>
              </w:rPr>
              <w:t xml:space="preserve">  </w:t>
            </w:r>
          </w:p>
          <w:p w14:paraId="6CD6EB49"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0C0D4E9A"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758D1FD1"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420A85C5"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ipdc/realm = &lt;</w:t>
            </w:r>
            <w:r w:rsidRPr="008333B6">
              <w:rPr>
                <w:rFonts w:ascii="Courier New" w:hAnsi="Courier New"/>
                <w:i/>
                <w:noProof/>
                <w:sz w:val="18"/>
                <w:szCs w:val="18"/>
              </w:rPr>
              <w:t>realm_Y</w:t>
            </w:r>
            <w:r w:rsidR="001B01BB">
              <w:rPr>
                <w:rFonts w:ascii="Courier New" w:hAnsi="Courier New"/>
                <w:i/>
                <w:noProof/>
                <w:sz w:val="18"/>
                <w:szCs w:val="18"/>
              </w:rPr>
              <w:t>_IPv6</w:t>
            </w:r>
            <w:r w:rsidRPr="00F269CC">
              <w:rPr>
                <w:rFonts w:ascii="Courier New" w:hAnsi="Courier New"/>
                <w:noProof/>
                <w:sz w:val="18"/>
                <w:szCs w:val="18"/>
              </w:rPr>
              <w:t>&gt;,</w:t>
            </w:r>
          </w:p>
          <w:p w14:paraId="28BA9F53"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14:paraId="1A7EF4F1"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13878776"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51647F66"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7785B7A"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7F5A0E9D"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3CEF9F30"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4FBABB8B" w14:textId="77777777" w:rsidR="00563FA7" w:rsidRPr="00431B2E"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431B2E">
              <w:rPr>
                <w:rFonts w:ascii="Courier New" w:hAnsi="Courier New"/>
                <w:b/>
                <w:noProof/>
                <w:sz w:val="18"/>
                <w:szCs w:val="18"/>
              </w:rPr>
              <w:t>c=IN IP6 $</w:t>
            </w:r>
          </w:p>
          <w:p w14:paraId="49B9ABCC" w14:textId="77777777" w:rsidR="00563FA7" w:rsidRPr="00EB7AC0"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m=audio</w:t>
            </w:r>
            <w:r w:rsidR="00AE1111">
              <w:rPr>
                <w:rFonts w:ascii="Courier New" w:hAnsi="Courier New"/>
                <w:noProof/>
                <w:sz w:val="18"/>
                <w:szCs w:val="18"/>
                <w:lang w:val="en-US"/>
              </w:rPr>
              <w:t xml:space="preserve"> </w:t>
            </w:r>
            <w:r w:rsidR="005A4282" w:rsidRPr="005A4282">
              <w:rPr>
                <w:rFonts w:ascii="Courier New" w:hAnsi="Courier New"/>
                <w:b/>
                <w:noProof/>
                <w:sz w:val="18"/>
                <w:szCs w:val="18"/>
                <w:lang w:val="en-US"/>
              </w:rPr>
              <w:t>$</w:t>
            </w:r>
            <w:r w:rsidRPr="00EB7AC0">
              <w:rPr>
                <w:rFonts w:ascii="Courier New" w:hAnsi="Courier New"/>
                <w:noProof/>
                <w:sz w:val="18"/>
                <w:szCs w:val="18"/>
                <w:lang w:val="en-US"/>
              </w:rPr>
              <w:t xml:space="preserve"> RTP/SAVPF 103 104 0 8 106 105 13 126</w:t>
            </w:r>
          </w:p>
          <w:p w14:paraId="730084F4" w14:textId="77777777" w:rsidR="00563FA7" w:rsidRPr="00EB7AC0"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75F9684B" w14:textId="77777777" w:rsidR="00563FA7" w:rsidRPr="00EB7AC0" w:rsidRDefault="00563FA7" w:rsidP="00563FA7">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w:t>
            </w:r>
            <w:r w:rsidR="00AE1111">
              <w:rPr>
                <w:rFonts w:ascii="Courier New" w:hAnsi="Courier New"/>
                <w:i/>
                <w:noProof/>
                <w:sz w:val="18"/>
                <w:szCs w:val="18"/>
                <w:lang w:val="en-US"/>
              </w:rPr>
              <w:t>l.</w:t>
            </w:r>
            <w:r w:rsidRPr="008333B6">
              <w:rPr>
                <w:rFonts w:ascii="Courier New" w:hAnsi="Courier New"/>
                <w:i/>
                <w:noProof/>
                <w:sz w:val="18"/>
                <w:szCs w:val="18"/>
                <w:lang w:val="en-US"/>
              </w:rPr>
              <w:t xml:space="preserve">, …] </w:t>
            </w:r>
          </w:p>
          <w:p w14:paraId="7C22F58F"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43379F0"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25D9EA4B" w14:textId="77777777" w:rsidR="00563FA7" w:rsidRPr="00EB7AC0" w:rsidRDefault="00563FA7" w:rsidP="00563FA7">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rPr>
              <w:t>; still empty (because SDP answer from UE Y not yet received</w:t>
            </w:r>
          </w:p>
          <w:p w14:paraId="33FE0D9F"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45D6674"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7E3033DF"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1A42FA02"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ipdc/realm = &lt;</w:t>
            </w:r>
            <w:r w:rsidRPr="00EB7AC0">
              <w:rPr>
                <w:rFonts w:ascii="Courier New" w:hAnsi="Courier New"/>
                <w:i/>
                <w:noProof/>
                <w:sz w:val="18"/>
                <w:szCs w:val="18"/>
              </w:rPr>
              <w:t>realm_Y</w:t>
            </w:r>
            <w:r w:rsidR="001B01BB">
              <w:rPr>
                <w:rFonts w:ascii="Courier New" w:hAnsi="Courier New"/>
                <w:i/>
                <w:noProof/>
                <w:sz w:val="18"/>
                <w:szCs w:val="18"/>
              </w:rPr>
              <w:t>_IPv6</w:t>
            </w:r>
            <w:r w:rsidRPr="00F269CC">
              <w:rPr>
                <w:rFonts w:ascii="Courier New" w:hAnsi="Courier New"/>
                <w:noProof/>
                <w:sz w:val="18"/>
                <w:szCs w:val="18"/>
              </w:rPr>
              <w:t>&gt;,</w:t>
            </w:r>
          </w:p>
          <w:p w14:paraId="167DEC48"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14:paraId="77DE398E"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2352EDA8"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3F73FD41"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FC77B6E"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02D71C7B"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116C5548"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04106049" w14:textId="77777777" w:rsidR="001C2D7F" w:rsidRDefault="005A428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rPr>
              <w:t>c=IN IP6 $</w:t>
            </w:r>
          </w:p>
          <w:p w14:paraId="034A92AF" w14:textId="77777777" w:rsidR="00563FA7" w:rsidRPr="00DF6AE3"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 xml:space="preserve">m=video </w:t>
            </w:r>
            <w:r w:rsidR="00AE1111">
              <w:rPr>
                <w:rFonts w:ascii="Courier New" w:hAnsi="Courier New"/>
                <w:b/>
                <w:noProof/>
                <w:sz w:val="18"/>
                <w:szCs w:val="18"/>
                <w:lang w:val="en-US"/>
              </w:rPr>
              <w:t>$</w:t>
            </w:r>
            <w:r w:rsidRPr="00DF6AE3">
              <w:rPr>
                <w:rFonts w:ascii="Courier New" w:hAnsi="Courier New"/>
                <w:noProof/>
                <w:sz w:val="18"/>
                <w:szCs w:val="18"/>
                <w:lang w:val="en-US"/>
              </w:rPr>
              <w:t xml:space="preserve"> RTP/SAVPF 100 101 102</w:t>
            </w:r>
          </w:p>
          <w:p w14:paraId="5EEA05F6" w14:textId="77777777" w:rsidR="00563FA7" w:rsidRPr="00DF6AE3"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52F385A9" w14:textId="77777777" w:rsidR="00563FA7" w:rsidRPr="00AE1111" w:rsidRDefault="005A4282" w:rsidP="00563FA7">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14:paraId="635B8653"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493D0780"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4555A22D" w14:textId="77777777" w:rsidR="00563FA7" w:rsidRPr="00EB7AC0"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lastRenderedPageBreak/>
              <w:t>; still empty (because SDP answer from UE Y not yet received</w:t>
            </w:r>
          </w:p>
          <w:p w14:paraId="013B68AD"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F2B5D88" w14:textId="77777777" w:rsidR="00563FA7" w:rsidRPr="00F269CC" w:rsidRDefault="0071683D"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2</w:t>
            </w:r>
            <w:r w:rsidR="005A4282" w:rsidRPr="005A4282">
              <w:rPr>
                <w:rFonts w:ascii="Courier New" w:hAnsi="Courier New"/>
                <w:noProof/>
                <w:sz w:val="18"/>
                <w:szCs w:val="18"/>
                <w:vertAlign w:val="superscript"/>
              </w:rPr>
              <w:t>nd</w:t>
            </w:r>
            <w:r>
              <w:rPr>
                <w:rFonts w:ascii="Courier New" w:hAnsi="Courier New"/>
                <w:noProof/>
                <w:sz w:val="18"/>
                <w:szCs w:val="18"/>
              </w:rPr>
              <w:t xml:space="preserve"> Termination for the same context</w:t>
            </w:r>
          </w:p>
          <w:p w14:paraId="1DB01C73"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DF6AE3">
              <w:rPr>
                <w:rFonts w:ascii="Courier New" w:hAnsi="Courier New"/>
                <w:b/>
                <w:noProof/>
                <w:sz w:val="18"/>
                <w:szCs w:val="18"/>
              </w:rPr>
              <w:t>T</w:t>
            </w:r>
            <w:r w:rsidRPr="00DF6AE3">
              <w:rPr>
                <w:rFonts w:ascii="Courier New" w:hAnsi="Courier New"/>
                <w:b/>
                <w:noProof/>
                <w:sz w:val="18"/>
                <w:szCs w:val="18"/>
                <w:vertAlign w:val="subscript"/>
              </w:rPr>
              <w:t>Y,</w:t>
            </w:r>
            <w:r>
              <w:rPr>
                <w:rFonts w:ascii="Courier New" w:hAnsi="Courier New"/>
                <w:b/>
                <w:noProof/>
                <w:sz w:val="18"/>
                <w:szCs w:val="18"/>
                <w:vertAlign w:val="subscript"/>
              </w:rPr>
              <w:t>A</w:t>
            </w:r>
            <w:r>
              <w:rPr>
                <w:rFonts w:ascii="Courier New" w:hAnsi="Courier New"/>
                <w:noProof/>
                <w:sz w:val="18"/>
                <w:szCs w:val="18"/>
              </w:rPr>
              <w:t xml:space="preserve">  </w:t>
            </w:r>
          </w:p>
          <w:p w14:paraId="08403841"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22BACC3D"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DF6AE3">
              <w:rPr>
                <w:rFonts w:ascii="Courier New" w:hAnsi="Courier New"/>
                <w:noProof/>
                <w:sz w:val="18"/>
                <w:szCs w:val="18"/>
                <w:vertAlign w:val="subscript"/>
              </w:rPr>
              <w:t>1</w:t>
            </w:r>
          </w:p>
          <w:p w14:paraId="733A0398"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13A8CA58"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ipdc/realm = &lt;</w:t>
            </w:r>
            <w:r w:rsidRPr="00EB7AC0">
              <w:rPr>
                <w:rFonts w:ascii="Courier New" w:hAnsi="Courier New"/>
                <w:i/>
                <w:noProof/>
                <w:sz w:val="18"/>
                <w:szCs w:val="18"/>
              </w:rPr>
              <w:t>realm_Y</w:t>
            </w:r>
            <w:r w:rsidR="001B01BB">
              <w:rPr>
                <w:rFonts w:ascii="Courier New" w:hAnsi="Courier New"/>
                <w:i/>
                <w:noProof/>
                <w:sz w:val="18"/>
                <w:szCs w:val="18"/>
              </w:rPr>
              <w:t>_IPv4</w:t>
            </w:r>
            <w:r w:rsidRPr="00F269CC">
              <w:rPr>
                <w:rFonts w:ascii="Courier New" w:hAnsi="Courier New"/>
                <w:noProof/>
                <w:sz w:val="18"/>
                <w:szCs w:val="18"/>
              </w:rPr>
              <w:t>&gt;,</w:t>
            </w:r>
          </w:p>
          <w:p w14:paraId="4D6749A4"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14:paraId="0E80F0D9"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03A46743"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551A322E"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903FB6E"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8D19A4E"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7C197906"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7844E173" w14:textId="77777777" w:rsidR="001C2D7F" w:rsidRDefault="005A428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rPr>
              <w:t>c=IN IP4 $</w:t>
            </w:r>
          </w:p>
          <w:p w14:paraId="0589E5CD" w14:textId="77777777" w:rsidR="00563FA7" w:rsidRPr="00EB7AC0"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 xml:space="preserve">m=audio </w:t>
            </w:r>
            <w:r w:rsidR="005E3A2E">
              <w:rPr>
                <w:rFonts w:ascii="Courier New" w:hAnsi="Courier New"/>
                <w:b/>
                <w:noProof/>
                <w:sz w:val="18"/>
                <w:szCs w:val="18"/>
                <w:lang w:val="en-US"/>
              </w:rPr>
              <w:t>$</w:t>
            </w:r>
            <w:r w:rsidRPr="00EB7AC0">
              <w:rPr>
                <w:rFonts w:ascii="Courier New" w:hAnsi="Courier New"/>
                <w:noProof/>
                <w:sz w:val="18"/>
                <w:szCs w:val="18"/>
                <w:lang w:val="en-US"/>
              </w:rPr>
              <w:t xml:space="preserve"> RTP/SAVPF 103 104 0 8 106 105 13 126</w:t>
            </w:r>
          </w:p>
          <w:p w14:paraId="1641A80A" w14:textId="77777777" w:rsidR="00563FA7" w:rsidRPr="00EB7AC0"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6FD854CE" w14:textId="77777777" w:rsidR="00563FA7" w:rsidRPr="00EB7AC0"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lang w:val="en-US"/>
              </w:rPr>
              <w:t>[attributes for media formats, RTP media multipl</w:t>
            </w:r>
            <w:r w:rsidR="005E3A2E">
              <w:rPr>
                <w:rFonts w:ascii="Courier New" w:hAnsi="Courier New"/>
                <w:i/>
                <w:noProof/>
                <w:sz w:val="18"/>
                <w:szCs w:val="18"/>
                <w:lang w:val="en-US"/>
              </w:rPr>
              <w:t>.</w:t>
            </w:r>
            <w:r w:rsidRPr="00EB7AC0">
              <w:rPr>
                <w:rFonts w:ascii="Courier New" w:hAnsi="Courier New"/>
                <w:i/>
                <w:noProof/>
                <w:sz w:val="18"/>
                <w:szCs w:val="18"/>
                <w:lang w:val="en-US"/>
              </w:rPr>
              <w:t xml:space="preserve">, …] </w:t>
            </w:r>
          </w:p>
          <w:p w14:paraId="593A667C"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07A826F"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66EA9891" w14:textId="77777777" w:rsidR="00563FA7" w:rsidRPr="00EB7AC0"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50EBCE03"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014B330B"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3CF1DA54"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25519E3D"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ipdc/realm = &lt;</w:t>
            </w:r>
            <w:r w:rsidRPr="00EB7AC0">
              <w:rPr>
                <w:rFonts w:ascii="Courier New" w:hAnsi="Courier New"/>
                <w:i/>
                <w:noProof/>
                <w:sz w:val="18"/>
                <w:szCs w:val="18"/>
              </w:rPr>
              <w:t>realm_Y</w:t>
            </w:r>
            <w:r w:rsidR="001B01BB">
              <w:rPr>
                <w:rFonts w:ascii="Courier New" w:hAnsi="Courier New"/>
                <w:i/>
                <w:noProof/>
                <w:sz w:val="18"/>
                <w:szCs w:val="18"/>
              </w:rPr>
              <w:t>_IPv4</w:t>
            </w:r>
            <w:r w:rsidRPr="00F269CC">
              <w:rPr>
                <w:rFonts w:ascii="Courier New" w:hAnsi="Courier New"/>
                <w:noProof/>
                <w:sz w:val="18"/>
                <w:szCs w:val="18"/>
              </w:rPr>
              <w:t>&gt;,</w:t>
            </w:r>
          </w:p>
          <w:p w14:paraId="4730414F"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14:paraId="2146418D"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1F4D8D80"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7D3A21B7"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A2C6EDA"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5A58752"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4A4544BB"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5E6AA202" w14:textId="77777777" w:rsidR="00563FA7" w:rsidRPr="00431B2E"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431B2E">
              <w:rPr>
                <w:rFonts w:ascii="Courier New" w:hAnsi="Courier New"/>
                <w:b/>
                <w:noProof/>
                <w:sz w:val="18"/>
                <w:szCs w:val="18"/>
              </w:rPr>
              <w:t>c=IN IP</w:t>
            </w:r>
            <w:r w:rsidR="005E3A2E">
              <w:rPr>
                <w:rFonts w:ascii="Courier New" w:hAnsi="Courier New"/>
                <w:b/>
                <w:noProof/>
                <w:sz w:val="18"/>
                <w:szCs w:val="18"/>
              </w:rPr>
              <w:t>4</w:t>
            </w:r>
            <w:r w:rsidRPr="00431B2E">
              <w:rPr>
                <w:rFonts w:ascii="Courier New" w:hAnsi="Courier New"/>
                <w:b/>
                <w:noProof/>
                <w:sz w:val="18"/>
                <w:szCs w:val="18"/>
              </w:rPr>
              <w:t xml:space="preserve"> $</w:t>
            </w:r>
          </w:p>
          <w:p w14:paraId="3BD60C08" w14:textId="77777777" w:rsidR="00563FA7" w:rsidRPr="00DF6AE3"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m=video</w:t>
            </w:r>
            <w:r w:rsidRPr="00DF6AE3">
              <w:rPr>
                <w:rFonts w:ascii="Courier New" w:hAnsi="Courier New"/>
                <w:noProof/>
                <w:sz w:val="18"/>
                <w:szCs w:val="18"/>
                <w:lang w:val="en-US"/>
              </w:rPr>
              <w:t xml:space="preserve"> </w:t>
            </w:r>
            <w:r w:rsidR="005A4282" w:rsidRPr="005A4282">
              <w:rPr>
                <w:rFonts w:ascii="Courier New" w:hAnsi="Courier New"/>
                <w:b/>
                <w:noProof/>
                <w:sz w:val="18"/>
                <w:szCs w:val="18"/>
                <w:lang w:val="en-US"/>
              </w:rPr>
              <w:t>$</w:t>
            </w:r>
            <w:r w:rsidRPr="00DF6AE3">
              <w:rPr>
                <w:rFonts w:ascii="Courier New" w:hAnsi="Courier New"/>
                <w:noProof/>
                <w:sz w:val="18"/>
                <w:szCs w:val="18"/>
                <w:lang w:val="en-US"/>
              </w:rPr>
              <w:t xml:space="preserve"> RTP/SAVPF 100 101 102</w:t>
            </w:r>
          </w:p>
          <w:p w14:paraId="1D985890" w14:textId="77777777" w:rsidR="00563FA7" w:rsidRPr="00DF6AE3"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788A54FD" w14:textId="77777777" w:rsidR="00563FA7" w:rsidRPr="005E3A2E" w:rsidRDefault="005A4282" w:rsidP="00563FA7">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14:paraId="6DEB7574" w14:textId="77777777" w:rsidR="00563FA7" w:rsidRPr="00F269CC" w:rsidRDefault="005E3A2E"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00563FA7" w:rsidRPr="00F269CC">
              <w:rPr>
                <w:rFonts w:ascii="Courier New" w:hAnsi="Courier New"/>
                <w:noProof/>
                <w:sz w:val="18"/>
                <w:szCs w:val="18"/>
              </w:rPr>
              <w:t>},</w:t>
            </w:r>
          </w:p>
          <w:p w14:paraId="7D05D39B"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6393D3DF" w14:textId="77777777" w:rsidR="00563FA7" w:rsidRPr="00EB7AC0"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393407E0"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C1EEB80"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tc>
        <w:tc>
          <w:tcPr>
            <w:tcW w:w="3276" w:type="dxa"/>
          </w:tcPr>
          <w:p w14:paraId="693D6025" w14:textId="77777777" w:rsidR="00F825FB" w:rsidRPr="00DF6AE3"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lastRenderedPageBreak/>
              <w:t>FIXTHIS</w:t>
            </w:r>
          </w:p>
        </w:tc>
      </w:tr>
    </w:tbl>
    <w:p w14:paraId="3ED735AE" w14:textId="77777777" w:rsidR="00F825FB" w:rsidRPr="00F269CC" w:rsidRDefault="00F825FB" w:rsidP="00F825FB">
      <w:r w:rsidRPr="00F269CC">
        <w:lastRenderedPageBreak/>
        <w:t>A possible example MG reply is indicated in Table </w:t>
      </w:r>
      <w:r>
        <w:t>9.2.1.2/2</w:t>
      </w:r>
      <w:r w:rsidRPr="00F269CC">
        <w:t>:</w:t>
      </w:r>
    </w:p>
    <w:p w14:paraId="613324E8" w14:textId="77777777" w:rsidR="00F825FB" w:rsidRPr="00F269CC" w:rsidRDefault="00F825FB" w:rsidP="00F825FB">
      <w:pPr>
        <w:pStyle w:val="TableNotitle"/>
        <w:rPr>
          <w:lang w:eastAsia="zh-CN"/>
        </w:rPr>
      </w:pPr>
      <w:bookmarkStart w:id="73" w:name="_Toc413243657"/>
      <w:r w:rsidRPr="00F269CC">
        <w:t xml:space="preserve">Table </w:t>
      </w:r>
      <w:r>
        <w:t>9.2.1.2/2</w:t>
      </w:r>
      <w:r w:rsidRPr="00F269CC">
        <w:t xml:space="preserve"> – Example command encoding</w:t>
      </w:r>
      <w:r>
        <w:t xml:space="preserve"> – Step 2 – </w:t>
      </w:r>
      <w:r w:rsidRPr="00F269CC">
        <w:t>MG reply</w:t>
      </w:r>
      <w:bookmarkEnd w:id="7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3680111F" w14:textId="77777777" w:rsidTr="007E1186">
        <w:trPr>
          <w:jc w:val="center"/>
        </w:trPr>
        <w:tc>
          <w:tcPr>
            <w:tcW w:w="6363" w:type="dxa"/>
            <w:shd w:val="clear" w:color="auto" w:fill="E0E0E0"/>
            <w:vAlign w:val="center"/>
          </w:tcPr>
          <w:p w14:paraId="021BCA2D"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7F27D76B"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825FB" w:rsidRPr="00F269CC" w14:paraId="0CD1EB00" w14:textId="77777777" w:rsidTr="007E1186">
        <w:trPr>
          <w:jc w:val="center"/>
        </w:trPr>
        <w:tc>
          <w:tcPr>
            <w:tcW w:w="6363" w:type="dxa"/>
          </w:tcPr>
          <w:p w14:paraId="6A1D965F" w14:textId="77777777" w:rsidR="00F825FB" w:rsidRPr="0011371F" w:rsidRDefault="00F825FB"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0C1E98A0" w14:textId="77777777" w:rsidR="00F825FB" w:rsidRPr="0011371F"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6C310D4E" w14:textId="77777777" w:rsidR="00F825FB" w:rsidRDefault="00F825FB" w:rsidP="00F825FB"/>
    <w:p w14:paraId="30D84CEB" w14:textId="77777777" w:rsidR="000F1A46" w:rsidRDefault="000F1A46" w:rsidP="000F1A46">
      <w:pPr>
        <w:pStyle w:val="Heading5"/>
      </w:pPr>
      <w:r>
        <w:t>9.2.1.2.2</w:t>
      </w:r>
      <w:r>
        <w:tab/>
        <w:t>Second transaction cycle: decision to use preferred IP connection</w:t>
      </w:r>
    </w:p>
    <w:p w14:paraId="750B9647" w14:textId="77777777" w:rsidR="00F825FB" w:rsidRDefault="00F825FB" w:rsidP="00F825FB">
      <w:r>
        <w:t>The second H.248 resource reservation cycle completes media configurations and removes unused "ALTC MG resources", see Table 9.2.1.2/3</w:t>
      </w:r>
      <w:r w:rsidR="000F1A46">
        <w:t>a</w:t>
      </w:r>
      <w:r>
        <w:t xml:space="preserve"> and Table 9.2.1.2/.4</w:t>
      </w:r>
      <w:r w:rsidR="000F1A46">
        <w:t>a</w:t>
      </w:r>
      <w:r>
        <w:t>:</w:t>
      </w:r>
    </w:p>
    <w:p w14:paraId="589129DD" w14:textId="77777777" w:rsidR="00F825FB" w:rsidRPr="00F269CC" w:rsidRDefault="00F825FB" w:rsidP="00F825FB">
      <w:pPr>
        <w:pStyle w:val="TableNotitle"/>
        <w:rPr>
          <w:lang w:eastAsia="zh-CN"/>
        </w:rPr>
      </w:pPr>
      <w:bookmarkStart w:id="74" w:name="_Toc413243658"/>
      <w:r w:rsidRPr="00F269CC">
        <w:t xml:space="preserve">Table </w:t>
      </w:r>
      <w:r>
        <w:t>9.2.1.2/3</w:t>
      </w:r>
      <w:r w:rsidR="000F1A46">
        <w:t>a</w:t>
      </w:r>
      <w:r w:rsidRPr="00F269CC">
        <w:t xml:space="preserve"> – Example command encoding</w:t>
      </w:r>
      <w:r>
        <w:t xml:space="preserve"> – Step 3</w:t>
      </w:r>
      <w:r w:rsidR="006457ED">
        <w:t>a</w:t>
      </w:r>
      <w:r>
        <w:t xml:space="preserve"> – </w:t>
      </w:r>
      <w:r w:rsidRPr="00F269CC">
        <w:t>MGC request</w:t>
      </w:r>
      <w:bookmarkEnd w:id="7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470C02DF" w14:textId="77777777" w:rsidTr="007E1186">
        <w:trPr>
          <w:tblHeader/>
          <w:jc w:val="center"/>
        </w:trPr>
        <w:tc>
          <w:tcPr>
            <w:tcW w:w="6363" w:type="dxa"/>
            <w:shd w:val="clear" w:color="auto" w:fill="E0E0E0"/>
            <w:vAlign w:val="center"/>
          </w:tcPr>
          <w:p w14:paraId="53FFD7BA"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1903EF9C"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825FB" w:rsidRPr="00F269CC" w14:paraId="169C5A5E" w14:textId="77777777" w:rsidTr="007E1186">
        <w:trPr>
          <w:jc w:val="center"/>
        </w:trPr>
        <w:tc>
          <w:tcPr>
            <w:tcW w:w="6363" w:type="dxa"/>
          </w:tcPr>
          <w:p w14:paraId="32D6FEA1" w14:textId="77777777" w:rsidR="00F825FB" w:rsidRPr="00F269CC" w:rsidRDefault="00F825FB"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1371F">
              <w:rPr>
                <w:rFonts w:ascii="Courier New" w:hAnsi="Courier New"/>
                <w:i/>
                <w:noProof/>
                <w:sz w:val="18"/>
                <w:szCs w:val="18"/>
                <w:highlight w:val="yellow"/>
              </w:rPr>
              <w:t>FIXTHIS</w:t>
            </w:r>
          </w:p>
        </w:tc>
        <w:tc>
          <w:tcPr>
            <w:tcW w:w="3276" w:type="dxa"/>
          </w:tcPr>
          <w:p w14:paraId="7CF32340" w14:textId="77777777" w:rsidR="00F825FB" w:rsidRPr="00DF6AE3"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t>FIXTHIS</w:t>
            </w:r>
          </w:p>
        </w:tc>
      </w:tr>
    </w:tbl>
    <w:p w14:paraId="07439567" w14:textId="77777777" w:rsidR="00F825FB" w:rsidRPr="00F269CC" w:rsidRDefault="00F825FB" w:rsidP="00F825FB">
      <w:r w:rsidRPr="00F269CC">
        <w:lastRenderedPageBreak/>
        <w:t>A possible example MG reply is indicated in Table </w:t>
      </w:r>
      <w:r>
        <w:t>9.2.1.2/4</w:t>
      </w:r>
      <w:r w:rsidR="000F1A46">
        <w:t>a</w:t>
      </w:r>
      <w:r w:rsidRPr="00F269CC">
        <w:t>:</w:t>
      </w:r>
    </w:p>
    <w:p w14:paraId="46C74E4F" w14:textId="77777777" w:rsidR="00F825FB" w:rsidRPr="00F269CC" w:rsidRDefault="00F825FB" w:rsidP="00F825FB">
      <w:pPr>
        <w:pStyle w:val="TableNotitle"/>
        <w:rPr>
          <w:lang w:eastAsia="zh-CN"/>
        </w:rPr>
      </w:pPr>
      <w:bookmarkStart w:id="75" w:name="_Toc413243659"/>
      <w:r w:rsidRPr="00F269CC">
        <w:t xml:space="preserve">Table </w:t>
      </w:r>
      <w:r>
        <w:t>9.2.1.2/4</w:t>
      </w:r>
      <w:r w:rsidR="000F1A46">
        <w:t>a</w:t>
      </w:r>
      <w:r w:rsidRPr="00F269CC">
        <w:t xml:space="preserve"> – Example command encoding</w:t>
      </w:r>
      <w:r>
        <w:t xml:space="preserve"> – Step 4</w:t>
      </w:r>
      <w:r w:rsidR="006457ED">
        <w:t>a</w:t>
      </w:r>
      <w:r>
        <w:t xml:space="preserve"> – </w:t>
      </w:r>
      <w:r w:rsidRPr="00F269CC">
        <w:t>MG reply</w:t>
      </w:r>
      <w:bookmarkEnd w:id="7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614B0341" w14:textId="77777777" w:rsidTr="007E1186">
        <w:trPr>
          <w:jc w:val="center"/>
        </w:trPr>
        <w:tc>
          <w:tcPr>
            <w:tcW w:w="6363" w:type="dxa"/>
            <w:shd w:val="clear" w:color="auto" w:fill="E0E0E0"/>
            <w:vAlign w:val="center"/>
          </w:tcPr>
          <w:p w14:paraId="671407E3"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067F6B7B"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825FB" w:rsidRPr="00F269CC" w14:paraId="12B00F15" w14:textId="77777777" w:rsidTr="007E1186">
        <w:trPr>
          <w:jc w:val="center"/>
        </w:trPr>
        <w:tc>
          <w:tcPr>
            <w:tcW w:w="6363" w:type="dxa"/>
          </w:tcPr>
          <w:p w14:paraId="15C8CFF3" w14:textId="77777777" w:rsidR="00F825FB" w:rsidRPr="0011371F" w:rsidRDefault="00F825FB"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53DE5001" w14:textId="77777777" w:rsidR="00F825FB" w:rsidRPr="0011371F"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073F4E82" w14:textId="77777777" w:rsidR="00F825FB" w:rsidRDefault="00F825FB" w:rsidP="00F825FB"/>
    <w:p w14:paraId="22B37558" w14:textId="77777777" w:rsidR="000F1A46" w:rsidRDefault="000F1A46" w:rsidP="000F1A46">
      <w:pPr>
        <w:pStyle w:val="Heading5"/>
      </w:pPr>
      <w:r>
        <w:t>9.2.1.2.3</w:t>
      </w:r>
      <w:r>
        <w:tab/>
        <w:t>Second transaction cycle: decision to use alternate IP connection</w:t>
      </w:r>
    </w:p>
    <w:p w14:paraId="59A97993" w14:textId="77777777" w:rsidR="000F1A46" w:rsidRDefault="005A4282" w:rsidP="00F825FB">
      <w:r w:rsidRPr="005A4282">
        <w:rPr>
          <w:szCs w:val="20"/>
          <w:highlight w:val="yellow"/>
        </w:rPr>
        <w:t>FIXTHIS</w:t>
      </w:r>
    </w:p>
    <w:p w14:paraId="55A9D69D" w14:textId="77777777" w:rsidR="00F825FB" w:rsidRDefault="00F825FB" w:rsidP="00F825FB">
      <w:pPr>
        <w:pStyle w:val="Heading4"/>
      </w:pPr>
      <w:bookmarkStart w:id="76" w:name="_Toc413243629"/>
      <w:r>
        <w:t>9.2.1.3</w:t>
      </w:r>
      <w:r>
        <w:tab/>
        <w:t>Usage of H.248 ALTC context model "M3" (single termination with two SEPs for ALTC)</w:t>
      </w:r>
      <w:bookmarkEnd w:id="76"/>
    </w:p>
    <w:p w14:paraId="6F9B398C" w14:textId="77777777" w:rsidR="001C2D7F" w:rsidRDefault="00BE6EB1">
      <w:pPr>
        <w:ind w:left="709" w:hanging="709"/>
        <w:rPr>
          <w:i/>
          <w:highlight w:val="yellow"/>
        </w:rPr>
      </w:pPr>
      <w:r w:rsidRPr="00680CC0">
        <w:rPr>
          <w:i/>
          <w:highlight w:val="yellow"/>
        </w:rPr>
        <w:t>{</w:t>
      </w:r>
      <w:r>
        <w:rPr>
          <w:b/>
          <w:i/>
          <w:highlight w:val="yellow"/>
        </w:rPr>
        <w:t>Editor</w:t>
      </w:r>
      <w:r w:rsidRPr="00680CC0">
        <w:rPr>
          <w:b/>
          <w:i/>
          <w:highlight w:val="yellow"/>
        </w:rPr>
        <w:t>'s note</w:t>
      </w:r>
      <w:r w:rsidRPr="00680CC0">
        <w:rPr>
          <w:i/>
          <w:highlight w:val="yellow"/>
        </w:rPr>
        <w:t xml:space="preserve"> (</w:t>
      </w:r>
      <w:r>
        <w:rPr>
          <w:i/>
          <w:highlight w:val="yellow"/>
        </w:rPr>
        <w:t>2015-02</w:t>
      </w:r>
      <w:r w:rsidRPr="00680CC0">
        <w:rPr>
          <w:i/>
          <w:highlight w:val="yellow"/>
        </w:rPr>
        <w:t xml:space="preserve">): </w:t>
      </w:r>
      <w:r>
        <w:rPr>
          <w:i/>
          <w:highlight w:val="yellow"/>
        </w:rPr>
        <w:t xml:space="preserve">it was questioned whether M3 could be realized at all from protocol syntax perspective. ) </w:t>
      </w:r>
    </w:p>
    <w:p w14:paraId="30FB9B02" w14:textId="77777777" w:rsidR="00F825FB" w:rsidRDefault="00EF37D3" w:rsidP="00F825FB">
      <w:r>
        <w:t xml:space="preserve">This method is conditional, applicable for single-stream-per-termination structures only, such as an audio call only in this example. The first SEP is used for the resources tight to the preferred </w:t>
      </w:r>
      <w:r w:rsidR="003D1E72">
        <w:t xml:space="preserve">IP connection, the second contains resources related to the alternate IP connection. </w:t>
      </w:r>
    </w:p>
    <w:p w14:paraId="3F766BFA" w14:textId="77777777" w:rsidR="000F1A46" w:rsidRDefault="000F1A46" w:rsidP="000F1A46">
      <w:pPr>
        <w:pStyle w:val="Heading5"/>
      </w:pPr>
      <w:r>
        <w:t>9.2.1.3.1</w:t>
      </w:r>
      <w:r>
        <w:tab/>
        <w:t>First transaction cycle: preparation of local IP connection endpoints</w:t>
      </w:r>
    </w:p>
    <w:p w14:paraId="3D191DE7" w14:textId="77777777" w:rsidR="00F825FB" w:rsidRDefault="00F825FB" w:rsidP="00F825FB">
      <w:r>
        <w:t>The first H.248 resource reservation cycle includes the creation of "ALTC MG resources", see Table 9.2.1.3/1 and Table 9.2.1.3/2:</w:t>
      </w:r>
    </w:p>
    <w:p w14:paraId="079CF6B8" w14:textId="77777777" w:rsidR="00F825FB" w:rsidRPr="00F269CC" w:rsidRDefault="00F825FB" w:rsidP="00F825FB">
      <w:pPr>
        <w:pStyle w:val="TableNotitle"/>
        <w:rPr>
          <w:lang w:eastAsia="zh-CN"/>
        </w:rPr>
      </w:pPr>
      <w:bookmarkStart w:id="77" w:name="_Toc413243660"/>
      <w:r w:rsidRPr="00F269CC">
        <w:t xml:space="preserve">Table </w:t>
      </w:r>
      <w:r>
        <w:t>9.2.1.3/1</w:t>
      </w:r>
      <w:r w:rsidRPr="00F269CC">
        <w:t xml:space="preserve"> – Example command encoding</w:t>
      </w:r>
      <w:r>
        <w:t xml:space="preserve"> – Step 1 – </w:t>
      </w:r>
      <w:r w:rsidRPr="00F269CC">
        <w:t>MGC request</w:t>
      </w:r>
      <w:r w:rsidR="00563FA7">
        <w:t xml:space="preserve"> </w:t>
      </w:r>
      <w:r w:rsidR="00563FA7">
        <w:br/>
        <w:t>(for local connection point only in outgoing direction)</w:t>
      </w:r>
      <w:bookmarkEnd w:id="7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22C9D438" w14:textId="77777777" w:rsidTr="007E1186">
        <w:trPr>
          <w:tblHeader/>
          <w:jc w:val="center"/>
        </w:trPr>
        <w:tc>
          <w:tcPr>
            <w:tcW w:w="6363" w:type="dxa"/>
            <w:shd w:val="clear" w:color="auto" w:fill="E0E0E0"/>
            <w:vAlign w:val="center"/>
          </w:tcPr>
          <w:p w14:paraId="2BB1B57B"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5B8BF1D8"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825FB" w:rsidRPr="00F269CC" w14:paraId="6B2DD447" w14:textId="77777777" w:rsidTr="007E1186">
        <w:trPr>
          <w:jc w:val="center"/>
        </w:trPr>
        <w:tc>
          <w:tcPr>
            <w:tcW w:w="6363" w:type="dxa"/>
          </w:tcPr>
          <w:p w14:paraId="33DF3FA3"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14:paraId="16991B25"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14:paraId="0AB3267F"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Transaction = 1 {</w:t>
            </w:r>
          </w:p>
          <w:p w14:paraId="15D897A0"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313DA586"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Y,P</w:t>
            </w:r>
            <w:r>
              <w:rPr>
                <w:rFonts w:ascii="Courier New" w:hAnsi="Courier New"/>
                <w:noProof/>
                <w:sz w:val="18"/>
                <w:szCs w:val="18"/>
              </w:rPr>
              <w:t xml:space="preserve">  </w:t>
            </w:r>
          </w:p>
          <w:p w14:paraId="2503DBB3"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20102996"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271824E1"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644B86DB"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ipdc/realm = &lt;</w:t>
            </w:r>
            <w:r w:rsidRPr="008333B6">
              <w:rPr>
                <w:rFonts w:ascii="Courier New" w:hAnsi="Courier New"/>
                <w:i/>
                <w:noProof/>
                <w:sz w:val="18"/>
                <w:szCs w:val="18"/>
              </w:rPr>
              <w:t>realm_Y</w:t>
            </w:r>
            <w:r w:rsidR="000F1A46">
              <w:rPr>
                <w:rFonts w:ascii="Courier New" w:hAnsi="Courier New"/>
                <w:i/>
                <w:noProof/>
                <w:sz w:val="18"/>
                <w:szCs w:val="18"/>
              </w:rPr>
              <w:t>_IPv6</w:t>
            </w:r>
            <w:r w:rsidRPr="00F269CC">
              <w:rPr>
                <w:rFonts w:ascii="Courier New" w:hAnsi="Courier New"/>
                <w:noProof/>
                <w:sz w:val="18"/>
                <w:szCs w:val="18"/>
              </w:rPr>
              <w:t>&gt;,</w:t>
            </w:r>
          </w:p>
          <w:p w14:paraId="40816576"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14:paraId="3F1E3AE8"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05C6A45C"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309C1B3D"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FCDC761"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4466B45F"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33227C26"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4D019D43" w14:textId="77777777" w:rsidR="00EF37D3" w:rsidRPr="00431B2E"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431B2E">
              <w:rPr>
                <w:rFonts w:ascii="Courier New" w:hAnsi="Courier New"/>
                <w:b/>
                <w:noProof/>
                <w:sz w:val="18"/>
                <w:szCs w:val="18"/>
              </w:rPr>
              <w:t>c=IN IP6 $</w:t>
            </w:r>
          </w:p>
          <w:p w14:paraId="51FAFCEA" w14:textId="77777777" w:rsidR="00EF37D3" w:rsidRPr="00EB7AC0"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m=audio</w:t>
            </w:r>
            <w:r w:rsidR="000F1A46">
              <w:rPr>
                <w:rFonts w:ascii="Courier New" w:hAnsi="Courier New"/>
                <w:noProof/>
                <w:sz w:val="18"/>
                <w:szCs w:val="18"/>
                <w:lang w:val="en-US"/>
              </w:rPr>
              <w:t xml:space="preserve"> </w:t>
            </w:r>
            <w:r w:rsidR="005A4282" w:rsidRPr="005A4282">
              <w:rPr>
                <w:rFonts w:ascii="Courier New" w:hAnsi="Courier New"/>
                <w:b/>
                <w:noProof/>
                <w:sz w:val="18"/>
                <w:szCs w:val="18"/>
                <w:lang w:val="en-US"/>
              </w:rPr>
              <w:t>$</w:t>
            </w:r>
            <w:r w:rsidRPr="00EB7AC0">
              <w:rPr>
                <w:rFonts w:ascii="Courier New" w:hAnsi="Courier New"/>
                <w:noProof/>
                <w:sz w:val="18"/>
                <w:szCs w:val="18"/>
                <w:lang w:val="en-US"/>
              </w:rPr>
              <w:t xml:space="preserve"> RTP/SAVPF 103 104 0 8 106 105 13 126</w:t>
            </w:r>
          </w:p>
          <w:p w14:paraId="24C5743A" w14:textId="77777777" w:rsidR="00EF37D3" w:rsidRPr="00EB7AC0"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46089908" w14:textId="77777777" w:rsidR="00EF37D3" w:rsidRPr="00EB7AC0" w:rsidRDefault="00EF37D3" w:rsidP="00EF37D3">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sidR="000F1A46">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52E39814"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004E1EBF"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4FFE32F1" w14:textId="77777777" w:rsidR="00EF37D3" w:rsidRPr="00EB7AC0" w:rsidRDefault="00EF37D3" w:rsidP="00EF37D3">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rPr>
              <w:t>; still empty (because SDP answer from UE Y not yet received</w:t>
            </w:r>
          </w:p>
          <w:p w14:paraId="65F5322C"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0A92BC6C" w14:textId="77777777" w:rsidR="00EF37D3" w:rsidRPr="00F269CC"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3A532711" w14:textId="77777777" w:rsidR="00EF37D3" w:rsidRPr="00F269CC"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230E9AFB" w14:textId="77777777" w:rsidR="00EF37D3" w:rsidRPr="00F269CC"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ipdc/realm = &lt;</w:t>
            </w:r>
            <w:r w:rsidRPr="00EB7AC0">
              <w:rPr>
                <w:rFonts w:ascii="Courier New" w:hAnsi="Courier New"/>
                <w:i/>
                <w:noProof/>
                <w:sz w:val="18"/>
                <w:szCs w:val="18"/>
              </w:rPr>
              <w:t>realm_Y</w:t>
            </w:r>
            <w:r w:rsidR="000F1A46">
              <w:rPr>
                <w:rFonts w:ascii="Courier New" w:hAnsi="Courier New"/>
                <w:i/>
                <w:noProof/>
                <w:sz w:val="18"/>
                <w:szCs w:val="18"/>
              </w:rPr>
              <w:t>_IPv4</w:t>
            </w:r>
            <w:r w:rsidRPr="00F269CC">
              <w:rPr>
                <w:rFonts w:ascii="Courier New" w:hAnsi="Courier New"/>
                <w:noProof/>
                <w:sz w:val="18"/>
                <w:szCs w:val="18"/>
              </w:rPr>
              <w:t>&gt;,</w:t>
            </w:r>
          </w:p>
          <w:p w14:paraId="025C66EE" w14:textId="77777777" w:rsidR="00EF37D3" w:rsidRPr="00F269CC"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14:paraId="2DE56079"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53B2DBA6"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0FA14A0C" w14:textId="77777777" w:rsidR="00EF37D3" w:rsidRPr="00F269CC"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9A26090" w14:textId="77777777" w:rsidR="00EF37D3" w:rsidRPr="00F269CC"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lastRenderedPageBreak/>
              <w:t xml:space="preserve">          },</w:t>
            </w:r>
          </w:p>
          <w:p w14:paraId="255F429D" w14:textId="77777777" w:rsidR="00EF37D3" w:rsidRPr="00F269CC"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528B53C1" w14:textId="77777777" w:rsidR="00EF37D3" w:rsidRPr="00F269CC"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46190155" w14:textId="77777777" w:rsidR="00EF37D3" w:rsidRPr="000F1A46" w:rsidRDefault="005A4282" w:rsidP="00EF37D3">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b/>
                <w:noProof/>
                <w:sz w:val="18"/>
                <w:szCs w:val="18"/>
              </w:rPr>
            </w:pPr>
            <w:r w:rsidRPr="005A4282">
              <w:rPr>
                <w:rFonts w:ascii="Courier New" w:hAnsi="Courier New"/>
                <w:b/>
                <w:noProof/>
                <w:sz w:val="18"/>
                <w:szCs w:val="18"/>
              </w:rPr>
              <w:t>c=IN IP4 $</w:t>
            </w:r>
          </w:p>
          <w:p w14:paraId="4854FB23" w14:textId="77777777" w:rsidR="00EF37D3" w:rsidRPr="00EB7AC0"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 xml:space="preserve">m=audio </w:t>
            </w:r>
            <w:r w:rsidR="000F1A46">
              <w:rPr>
                <w:rFonts w:ascii="Courier New" w:hAnsi="Courier New"/>
                <w:b/>
                <w:noProof/>
                <w:sz w:val="18"/>
                <w:szCs w:val="18"/>
                <w:lang w:val="en-US"/>
              </w:rPr>
              <w:t>$</w:t>
            </w:r>
            <w:r w:rsidRPr="00EB7AC0">
              <w:rPr>
                <w:rFonts w:ascii="Courier New" w:hAnsi="Courier New"/>
                <w:noProof/>
                <w:sz w:val="18"/>
                <w:szCs w:val="18"/>
                <w:lang w:val="en-US"/>
              </w:rPr>
              <w:t xml:space="preserve"> RTP/SAVPF 103 104 0 8 106 105 13 126</w:t>
            </w:r>
          </w:p>
          <w:p w14:paraId="7F333EB5" w14:textId="77777777" w:rsidR="00EF37D3" w:rsidRPr="00EB7AC0"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6BF9B384" w14:textId="77777777" w:rsidR="00EF37D3" w:rsidRPr="00EB7AC0"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lang w:val="en-US"/>
              </w:rPr>
              <w:t>[attributes for media formats, RTP media multipl</w:t>
            </w:r>
            <w:r w:rsidR="000F1A46">
              <w:rPr>
                <w:rFonts w:ascii="Courier New" w:hAnsi="Courier New"/>
                <w:i/>
                <w:noProof/>
                <w:sz w:val="18"/>
                <w:szCs w:val="18"/>
                <w:lang w:val="en-US"/>
              </w:rPr>
              <w:t>.</w:t>
            </w:r>
            <w:r w:rsidRPr="00EB7AC0">
              <w:rPr>
                <w:rFonts w:ascii="Courier New" w:hAnsi="Courier New"/>
                <w:i/>
                <w:noProof/>
                <w:sz w:val="18"/>
                <w:szCs w:val="18"/>
                <w:lang w:val="en-US"/>
              </w:rPr>
              <w:t xml:space="preserve">, …] </w:t>
            </w:r>
          </w:p>
          <w:p w14:paraId="6568C244" w14:textId="77777777" w:rsidR="00EF37D3" w:rsidRPr="00F269CC"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7EF19985" w14:textId="77777777" w:rsidR="00EF37D3" w:rsidRPr="00EB7AC0"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159B75F6" w14:textId="77777777" w:rsidR="00EF37D3" w:rsidRPr="00F269CC"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08090E8D" w14:textId="77777777" w:rsidR="00EF37D3" w:rsidRPr="00F269CC"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tc>
        <w:tc>
          <w:tcPr>
            <w:tcW w:w="3276" w:type="dxa"/>
          </w:tcPr>
          <w:p w14:paraId="5E7FE2D4" w14:textId="77777777" w:rsidR="00F825FB" w:rsidRPr="00DF6AE3"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p>
        </w:tc>
      </w:tr>
    </w:tbl>
    <w:p w14:paraId="58358BE5" w14:textId="77777777" w:rsidR="00F825FB" w:rsidRPr="00F269CC" w:rsidRDefault="00F825FB" w:rsidP="00F825FB">
      <w:r w:rsidRPr="00F269CC">
        <w:lastRenderedPageBreak/>
        <w:t>A possible example MG reply is indicated in Table </w:t>
      </w:r>
      <w:r>
        <w:t>9.2.1.3/2</w:t>
      </w:r>
      <w:r w:rsidRPr="00F269CC">
        <w:t>:</w:t>
      </w:r>
    </w:p>
    <w:p w14:paraId="1944C3CF" w14:textId="77777777" w:rsidR="00F825FB" w:rsidRPr="00F269CC" w:rsidRDefault="00F825FB" w:rsidP="00F825FB">
      <w:pPr>
        <w:pStyle w:val="TableNotitle"/>
        <w:rPr>
          <w:lang w:eastAsia="zh-CN"/>
        </w:rPr>
      </w:pPr>
      <w:bookmarkStart w:id="78" w:name="_Toc413243661"/>
      <w:r w:rsidRPr="00F269CC">
        <w:t xml:space="preserve">Table </w:t>
      </w:r>
      <w:r>
        <w:t>9.2.1.3/2</w:t>
      </w:r>
      <w:r w:rsidRPr="00F269CC">
        <w:t xml:space="preserve"> – Example command encoding</w:t>
      </w:r>
      <w:r>
        <w:t xml:space="preserve"> – Step 2 – </w:t>
      </w:r>
      <w:r w:rsidRPr="00F269CC">
        <w:t>MG reply</w:t>
      </w:r>
      <w:bookmarkEnd w:id="7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6C7E9395" w14:textId="77777777" w:rsidTr="007E1186">
        <w:trPr>
          <w:jc w:val="center"/>
        </w:trPr>
        <w:tc>
          <w:tcPr>
            <w:tcW w:w="6363" w:type="dxa"/>
            <w:shd w:val="clear" w:color="auto" w:fill="E0E0E0"/>
            <w:vAlign w:val="center"/>
          </w:tcPr>
          <w:p w14:paraId="7E189A16"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10DC3F8C"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825FB" w:rsidRPr="00F269CC" w14:paraId="0B04A85E" w14:textId="77777777" w:rsidTr="007E1186">
        <w:trPr>
          <w:jc w:val="center"/>
        </w:trPr>
        <w:tc>
          <w:tcPr>
            <w:tcW w:w="6363" w:type="dxa"/>
          </w:tcPr>
          <w:p w14:paraId="4EF09E09" w14:textId="77777777" w:rsidR="00F825FB" w:rsidRPr="0011371F" w:rsidRDefault="00F825FB"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7FEB901D" w14:textId="77777777" w:rsidR="00F825FB" w:rsidRPr="0011371F"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4CBBCD21" w14:textId="77777777" w:rsidR="00F825FB" w:rsidRDefault="00F825FB" w:rsidP="00F825FB"/>
    <w:p w14:paraId="5BB9408E" w14:textId="77777777" w:rsidR="000F1A46" w:rsidRDefault="000F1A46" w:rsidP="000F1A46">
      <w:pPr>
        <w:pStyle w:val="Heading5"/>
      </w:pPr>
      <w:r>
        <w:t>9.2.1.3.2</w:t>
      </w:r>
      <w:r>
        <w:tab/>
        <w:t>Second transaction cycle: decision to use preferred IP connection</w:t>
      </w:r>
    </w:p>
    <w:p w14:paraId="6CEE720E" w14:textId="77777777" w:rsidR="00F825FB" w:rsidRDefault="00F825FB" w:rsidP="00F825FB">
      <w:r>
        <w:t>The second H.248 resource reservation cycle completes media configurations and removes unused "ALTC MG resources", see Table 9.2.1.3/3</w:t>
      </w:r>
      <w:r w:rsidR="000F1A46">
        <w:t>a</w:t>
      </w:r>
      <w:r>
        <w:t xml:space="preserve"> and Table 9.2.1.3/.4</w:t>
      </w:r>
      <w:r w:rsidR="000F1A46">
        <w:t>a</w:t>
      </w:r>
      <w:r>
        <w:t>:</w:t>
      </w:r>
    </w:p>
    <w:p w14:paraId="129A8790" w14:textId="77777777" w:rsidR="00F825FB" w:rsidRPr="00F269CC" w:rsidRDefault="00F825FB" w:rsidP="00F825FB">
      <w:pPr>
        <w:pStyle w:val="TableNotitle"/>
        <w:rPr>
          <w:lang w:eastAsia="zh-CN"/>
        </w:rPr>
      </w:pPr>
      <w:bookmarkStart w:id="79" w:name="_Toc413243662"/>
      <w:r w:rsidRPr="00F269CC">
        <w:t xml:space="preserve">Table </w:t>
      </w:r>
      <w:r>
        <w:t>9.2.1.3/3</w:t>
      </w:r>
      <w:r w:rsidR="000F1A46">
        <w:t>a</w:t>
      </w:r>
      <w:r w:rsidRPr="00F269CC">
        <w:t xml:space="preserve"> – Example command encoding</w:t>
      </w:r>
      <w:r>
        <w:t xml:space="preserve"> – Step 3</w:t>
      </w:r>
      <w:r w:rsidR="006457ED">
        <w:t>a</w:t>
      </w:r>
      <w:r>
        <w:t xml:space="preserve"> – </w:t>
      </w:r>
      <w:r w:rsidRPr="00F269CC">
        <w:t>MGC request</w:t>
      </w:r>
      <w:bookmarkEnd w:id="7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53BF779A" w14:textId="77777777" w:rsidTr="007E1186">
        <w:trPr>
          <w:tblHeader/>
          <w:jc w:val="center"/>
        </w:trPr>
        <w:tc>
          <w:tcPr>
            <w:tcW w:w="6363" w:type="dxa"/>
            <w:shd w:val="clear" w:color="auto" w:fill="E0E0E0"/>
            <w:vAlign w:val="center"/>
          </w:tcPr>
          <w:p w14:paraId="4D4F582F"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77F6D7BD"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825FB" w:rsidRPr="00F269CC" w14:paraId="0AED2D2C" w14:textId="77777777" w:rsidTr="007E1186">
        <w:trPr>
          <w:jc w:val="center"/>
        </w:trPr>
        <w:tc>
          <w:tcPr>
            <w:tcW w:w="6363" w:type="dxa"/>
          </w:tcPr>
          <w:p w14:paraId="735C3837" w14:textId="77777777" w:rsidR="00F825FB" w:rsidRPr="00F269CC" w:rsidRDefault="00F825FB"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1371F">
              <w:rPr>
                <w:rFonts w:ascii="Courier New" w:hAnsi="Courier New"/>
                <w:i/>
                <w:noProof/>
                <w:sz w:val="18"/>
                <w:szCs w:val="18"/>
                <w:highlight w:val="yellow"/>
              </w:rPr>
              <w:t>FIXTHIS</w:t>
            </w:r>
          </w:p>
        </w:tc>
        <w:tc>
          <w:tcPr>
            <w:tcW w:w="3276" w:type="dxa"/>
          </w:tcPr>
          <w:p w14:paraId="33E59E0D" w14:textId="77777777" w:rsidR="00F825FB" w:rsidRPr="00DF6AE3"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t>FIXTHIS</w:t>
            </w:r>
          </w:p>
        </w:tc>
      </w:tr>
    </w:tbl>
    <w:p w14:paraId="47EA994C" w14:textId="77777777" w:rsidR="00F825FB" w:rsidRPr="00F269CC" w:rsidRDefault="00F825FB" w:rsidP="00F825FB">
      <w:r w:rsidRPr="00F269CC">
        <w:t>A possible example MG reply is indicated in Table </w:t>
      </w:r>
      <w:r>
        <w:t>9.2.1.3/4</w:t>
      </w:r>
      <w:r w:rsidR="000F1A46">
        <w:t>a</w:t>
      </w:r>
      <w:r w:rsidRPr="00F269CC">
        <w:t>:</w:t>
      </w:r>
    </w:p>
    <w:p w14:paraId="0E07C7D0" w14:textId="77777777" w:rsidR="00F825FB" w:rsidRPr="00F269CC" w:rsidRDefault="00F825FB" w:rsidP="00F825FB">
      <w:pPr>
        <w:pStyle w:val="TableNotitle"/>
        <w:rPr>
          <w:lang w:eastAsia="zh-CN"/>
        </w:rPr>
      </w:pPr>
      <w:bookmarkStart w:id="80" w:name="_Toc413243663"/>
      <w:r w:rsidRPr="00F269CC">
        <w:t xml:space="preserve">Table </w:t>
      </w:r>
      <w:r>
        <w:t>9.2.1.3/4</w:t>
      </w:r>
      <w:r w:rsidR="000F1A46">
        <w:t>a</w:t>
      </w:r>
      <w:r w:rsidRPr="00F269CC">
        <w:t xml:space="preserve"> – Example command encoding</w:t>
      </w:r>
      <w:r>
        <w:t xml:space="preserve"> – Step 4</w:t>
      </w:r>
      <w:r w:rsidR="006457ED">
        <w:t>a</w:t>
      </w:r>
      <w:r>
        <w:t xml:space="preserve"> – </w:t>
      </w:r>
      <w:r w:rsidRPr="00F269CC">
        <w:t>MG reply</w:t>
      </w:r>
      <w:bookmarkEnd w:id="8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3D32B30E" w14:textId="77777777" w:rsidTr="007E1186">
        <w:trPr>
          <w:jc w:val="center"/>
        </w:trPr>
        <w:tc>
          <w:tcPr>
            <w:tcW w:w="6363" w:type="dxa"/>
            <w:shd w:val="clear" w:color="auto" w:fill="E0E0E0"/>
            <w:vAlign w:val="center"/>
          </w:tcPr>
          <w:p w14:paraId="5B8929D0"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3815F3B2"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825FB" w:rsidRPr="00F269CC" w14:paraId="19D06F8C" w14:textId="77777777" w:rsidTr="007E1186">
        <w:trPr>
          <w:jc w:val="center"/>
        </w:trPr>
        <w:tc>
          <w:tcPr>
            <w:tcW w:w="6363" w:type="dxa"/>
          </w:tcPr>
          <w:p w14:paraId="5D0BED30" w14:textId="77777777" w:rsidR="00F825FB" w:rsidRPr="0011371F" w:rsidRDefault="00F825FB"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2D9720C2" w14:textId="77777777" w:rsidR="00F825FB" w:rsidRPr="0011371F"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6C5402C2" w14:textId="77777777" w:rsidR="00F825FB" w:rsidRDefault="00F825FB" w:rsidP="00F825FB"/>
    <w:p w14:paraId="6DFAAF74" w14:textId="77777777" w:rsidR="000F1A46" w:rsidRDefault="000F1A46" w:rsidP="000F1A46">
      <w:pPr>
        <w:pStyle w:val="Heading5"/>
      </w:pPr>
      <w:r>
        <w:t>9.2.1.3.3</w:t>
      </w:r>
      <w:r>
        <w:tab/>
        <w:t>Second transaction cycle: decision to use alternate IP connection</w:t>
      </w:r>
    </w:p>
    <w:p w14:paraId="4529F365" w14:textId="77777777" w:rsidR="000F1A46" w:rsidRDefault="005A4282" w:rsidP="00F825FB">
      <w:r w:rsidRPr="005A4282">
        <w:rPr>
          <w:szCs w:val="20"/>
          <w:highlight w:val="yellow"/>
        </w:rPr>
        <w:t>FIXTHIS</w:t>
      </w:r>
    </w:p>
    <w:p w14:paraId="756B4613" w14:textId="77777777" w:rsidR="00F825FB" w:rsidRDefault="00F825FB" w:rsidP="00F825FB">
      <w:pPr>
        <w:pStyle w:val="Heading4"/>
      </w:pPr>
      <w:bookmarkStart w:id="81" w:name="_Toc413243630"/>
      <w:r>
        <w:t>9.2.1.4</w:t>
      </w:r>
      <w:r>
        <w:tab/>
        <w:t>Usage of H.248 ALTC context model "M</w:t>
      </w:r>
      <w:r w:rsidR="000F1A46">
        <w:t>4</w:t>
      </w:r>
      <w:r>
        <w:t>" (two media groups for ALTC)</w:t>
      </w:r>
      <w:bookmarkEnd w:id="81"/>
    </w:p>
    <w:p w14:paraId="2F6C45AF" w14:textId="77777777" w:rsidR="000F1A46" w:rsidRDefault="000F1A46" w:rsidP="000F1A46">
      <w:pPr>
        <w:pStyle w:val="Heading5"/>
      </w:pPr>
      <w:r>
        <w:t>9.2.1.4.1</w:t>
      </w:r>
      <w:r>
        <w:tab/>
        <w:t>First transaction cycle: preparation of local IP connection endpoints</w:t>
      </w:r>
    </w:p>
    <w:p w14:paraId="67BA0AEF" w14:textId="77777777" w:rsidR="00AC0D45" w:rsidRDefault="00563FA7" w:rsidP="00F825FB">
      <w:r>
        <w:t>There are two media groups (</w:t>
      </w:r>
      <w:r w:rsidR="005A4282" w:rsidRPr="005A4282">
        <w:rPr>
          <w:i/>
          <w:szCs w:val="20"/>
        </w:rPr>
        <w:t>preferred media group</w:t>
      </w:r>
      <w:r>
        <w:t xml:space="preserve"> and </w:t>
      </w:r>
      <w:r w:rsidR="005A4282" w:rsidRPr="005A4282">
        <w:rPr>
          <w:i/>
          <w:szCs w:val="20"/>
        </w:rPr>
        <w:t>alternate media group</w:t>
      </w:r>
      <w:r>
        <w:t xml:space="preserve">) required per media type (audio and video). Such a resource reservation is achieved by a setting of </w:t>
      </w:r>
      <w:r w:rsidR="00AC0D45">
        <w:t>the LocalControl properties combination of {</w:t>
      </w:r>
      <w:r w:rsidR="005A4282" w:rsidRPr="005A4282">
        <w:rPr>
          <w:i/>
          <w:szCs w:val="20"/>
        </w:rPr>
        <w:t>ReserveValue</w:t>
      </w:r>
      <w:r w:rsidRPr="00563FA7">
        <w:t xml:space="preserve"> = "False" AND </w:t>
      </w:r>
      <w:r w:rsidR="005A4282" w:rsidRPr="005A4282">
        <w:rPr>
          <w:i/>
          <w:szCs w:val="20"/>
        </w:rPr>
        <w:t>ReserveGroup</w:t>
      </w:r>
      <w:r w:rsidRPr="00563FA7">
        <w:t xml:space="preserve"> = "True"</w:t>
      </w:r>
      <w:r w:rsidR="00AC0D45">
        <w:t xml:space="preserve">}. </w:t>
      </w:r>
    </w:p>
    <w:p w14:paraId="67427426" w14:textId="77777777" w:rsidR="00F825FB" w:rsidRDefault="00F825FB" w:rsidP="00F825FB">
      <w:r>
        <w:t>The first H.248 resource reservation cycle includes the creation of "ALTC MG resources", see Table 9.2.1.4/1 and Table 9.2.1.4/2:</w:t>
      </w:r>
    </w:p>
    <w:p w14:paraId="7B6EC346" w14:textId="77777777" w:rsidR="00F825FB" w:rsidRPr="00F269CC" w:rsidRDefault="00F825FB" w:rsidP="00F825FB">
      <w:pPr>
        <w:pStyle w:val="TableNotitle"/>
        <w:rPr>
          <w:lang w:eastAsia="zh-CN"/>
        </w:rPr>
      </w:pPr>
      <w:bookmarkStart w:id="82" w:name="_Toc413243664"/>
      <w:r w:rsidRPr="00F269CC">
        <w:lastRenderedPageBreak/>
        <w:t xml:space="preserve">Table </w:t>
      </w:r>
      <w:r>
        <w:t>9.2.1.4/1</w:t>
      </w:r>
      <w:r w:rsidRPr="00F269CC">
        <w:t xml:space="preserve"> – Example command encoding</w:t>
      </w:r>
      <w:r>
        <w:t xml:space="preserve"> – Step 1 – </w:t>
      </w:r>
      <w:r w:rsidRPr="00F269CC">
        <w:t>MGC request</w:t>
      </w:r>
      <w:r w:rsidR="00563FA7">
        <w:t xml:space="preserve"> </w:t>
      </w:r>
      <w:r w:rsidR="00563FA7">
        <w:br/>
        <w:t>(for local connection point only in outgoing direction)</w:t>
      </w:r>
      <w:bookmarkEnd w:id="8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19A8A6F3" w14:textId="77777777" w:rsidTr="007E1186">
        <w:trPr>
          <w:tblHeader/>
          <w:jc w:val="center"/>
        </w:trPr>
        <w:tc>
          <w:tcPr>
            <w:tcW w:w="6363" w:type="dxa"/>
            <w:shd w:val="clear" w:color="auto" w:fill="E0E0E0"/>
            <w:vAlign w:val="center"/>
          </w:tcPr>
          <w:p w14:paraId="63463CBA"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1894A5C8"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2806A3" w:rsidRPr="00F269CC" w14:paraId="6489C4D7" w14:textId="77777777" w:rsidTr="007E1186">
        <w:trPr>
          <w:jc w:val="center"/>
        </w:trPr>
        <w:tc>
          <w:tcPr>
            <w:tcW w:w="6363" w:type="dxa"/>
          </w:tcPr>
          <w:p w14:paraId="76198214"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14:paraId="4BA0363F"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14:paraId="5C4DE7D3"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Transaction = 1 {</w:t>
            </w:r>
          </w:p>
          <w:p w14:paraId="33C37ACC"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6D4AA239"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p>
          <w:p w14:paraId="633E54CC"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69480C1F"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0C05DE53"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582EE08E" w14:textId="77777777" w:rsidR="001C2D7F" w:rsidRDefault="002806A3">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005A4282" w:rsidRPr="005A4282">
              <w:rPr>
                <w:rFonts w:ascii="Courier New" w:hAnsi="Courier New"/>
                <w:b/>
                <w:noProof/>
                <w:sz w:val="18"/>
                <w:szCs w:val="18"/>
                <w:highlight w:val="yellow"/>
              </w:rPr>
              <w:t>ipdc/realm = &lt;</w:t>
            </w:r>
            <w:commentRangeStart w:id="83"/>
            <w:r w:rsidR="005A4282" w:rsidRPr="005A4282">
              <w:rPr>
                <w:rFonts w:ascii="Courier New" w:hAnsi="Courier New"/>
                <w:b/>
                <w:i/>
                <w:noProof/>
                <w:sz w:val="18"/>
                <w:szCs w:val="18"/>
                <w:highlight w:val="yellow"/>
              </w:rPr>
              <w:t>realm_Y_IPv6</w:t>
            </w:r>
            <w:commentRangeEnd w:id="83"/>
            <w:r w:rsidR="00473FBF">
              <w:rPr>
                <w:rStyle w:val="CommentReference"/>
              </w:rPr>
              <w:commentReference w:id="83"/>
            </w:r>
            <w:r w:rsidR="005A4282" w:rsidRPr="005A4282">
              <w:rPr>
                <w:rFonts w:ascii="Courier New" w:hAnsi="Courier New"/>
                <w:b/>
                <w:noProof/>
                <w:sz w:val="18"/>
                <w:szCs w:val="18"/>
                <w:highlight w:val="yellow"/>
              </w:rPr>
              <w:t>&gt;,</w:t>
            </w:r>
          </w:p>
          <w:p w14:paraId="19698F97"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14:paraId="01B64BD5" w14:textId="77777777" w:rsidR="002806A3" w:rsidRPr="002806A3" w:rsidRDefault="005A4282"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rPr>
              <w:t xml:space="preserve">            ReservedGroup = ON,   ; two media groups!</w:t>
            </w:r>
          </w:p>
          <w:p w14:paraId="4987D1CA"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5A4282" w:rsidRPr="005A4282">
              <w:rPr>
                <w:rFonts w:ascii="Courier New" w:hAnsi="Courier New"/>
                <w:b/>
                <w:noProof/>
                <w:sz w:val="18"/>
                <w:szCs w:val="18"/>
              </w:rPr>
              <w:t>ReservedValue = OFF</w:t>
            </w:r>
            <w:r w:rsidRPr="00F269CC">
              <w:rPr>
                <w:rFonts w:ascii="Courier New" w:hAnsi="Courier New"/>
                <w:noProof/>
                <w:sz w:val="18"/>
                <w:szCs w:val="18"/>
              </w:rPr>
              <w:t>,</w:t>
            </w:r>
            <w:r>
              <w:rPr>
                <w:rFonts w:ascii="Courier New" w:hAnsi="Courier New"/>
                <w:noProof/>
                <w:sz w:val="18"/>
                <w:szCs w:val="18"/>
              </w:rPr>
              <w:t xml:space="preserve">  ; the default value</w:t>
            </w:r>
          </w:p>
          <w:p w14:paraId="7A88210D"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368EB6E"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7B1CB09A"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16AFF564" w14:textId="77777777" w:rsidR="002806A3" w:rsidRPr="006D6D87"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sidR="006D6D87">
              <w:rPr>
                <w:rFonts w:ascii="Courier New" w:hAnsi="Courier New"/>
                <w:noProof/>
                <w:sz w:val="18"/>
                <w:szCs w:val="18"/>
              </w:rPr>
              <w:t xml:space="preserve"> ; </w:t>
            </w:r>
            <w:r w:rsidR="005A4282" w:rsidRPr="005A4282">
              <w:rPr>
                <w:rFonts w:ascii="Courier New" w:hAnsi="Courier New"/>
                <w:b/>
                <w:noProof/>
                <w:sz w:val="18"/>
                <w:szCs w:val="18"/>
              </w:rPr>
              <w:t>1</w:t>
            </w:r>
            <w:r w:rsidR="005A4282" w:rsidRPr="005A4282">
              <w:rPr>
                <w:rFonts w:ascii="Courier New" w:hAnsi="Courier New"/>
                <w:b/>
                <w:noProof/>
                <w:sz w:val="18"/>
                <w:szCs w:val="18"/>
                <w:vertAlign w:val="superscript"/>
              </w:rPr>
              <w:t>st</w:t>
            </w:r>
            <w:r w:rsidR="005A4282" w:rsidRPr="005A4282">
              <w:rPr>
                <w:rFonts w:ascii="Courier New" w:hAnsi="Courier New"/>
                <w:b/>
                <w:noProof/>
                <w:sz w:val="18"/>
                <w:szCs w:val="18"/>
              </w:rPr>
              <w:t xml:space="preserve"> media group for audio</w:t>
            </w:r>
          </w:p>
          <w:p w14:paraId="7765B11A" w14:textId="77777777" w:rsidR="002806A3" w:rsidRPr="00431B2E" w:rsidRDefault="005A4282"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highlight w:val="yellow"/>
              </w:rPr>
              <w:t>c=IN IP6 $</w:t>
            </w:r>
          </w:p>
          <w:p w14:paraId="13481FFE" w14:textId="77777777" w:rsidR="002806A3" w:rsidRPr="00EB7AC0"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m=audio</w:t>
            </w:r>
            <w:r w:rsidRPr="00EB7AC0">
              <w:rPr>
                <w:rFonts w:ascii="Courier New" w:hAnsi="Courier New"/>
                <w:noProof/>
                <w:sz w:val="18"/>
                <w:szCs w:val="18"/>
                <w:lang w:val="en-US"/>
              </w:rPr>
              <w:t xml:space="preserve"> </w:t>
            </w:r>
            <w:r w:rsidR="005A4282" w:rsidRPr="005A4282">
              <w:rPr>
                <w:rFonts w:ascii="Courier New" w:hAnsi="Courier New"/>
                <w:b/>
                <w:noProof/>
                <w:sz w:val="18"/>
                <w:szCs w:val="18"/>
                <w:lang w:val="en-US"/>
              </w:rPr>
              <w:t>$</w:t>
            </w:r>
            <w:r w:rsidRPr="00EB7AC0">
              <w:rPr>
                <w:rFonts w:ascii="Courier New" w:hAnsi="Courier New"/>
                <w:noProof/>
                <w:sz w:val="18"/>
                <w:szCs w:val="18"/>
                <w:lang w:val="en-US"/>
              </w:rPr>
              <w:t xml:space="preserve"> RTP/SAVPF 103 104 0 8 106 105 13 126</w:t>
            </w:r>
          </w:p>
          <w:p w14:paraId="51001C54" w14:textId="77777777" w:rsidR="002806A3" w:rsidRPr="00EB7AC0"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0C4BA02E" w14:textId="77777777" w:rsidR="002806A3" w:rsidRPr="00EB7AC0" w:rsidRDefault="002806A3" w:rsidP="00E34388">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sidR="00473FBF">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4C4CBA22" w14:textId="77777777" w:rsidR="002806A3" w:rsidRDefault="00695CF7"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1</w:t>
            </w:r>
            <w:r w:rsidR="005A4282" w:rsidRPr="005A4282">
              <w:rPr>
                <w:rFonts w:ascii="Courier New" w:hAnsi="Courier New"/>
                <w:noProof/>
                <w:sz w:val="18"/>
                <w:szCs w:val="18"/>
                <w:vertAlign w:val="superscript"/>
              </w:rPr>
              <w:t>st</w:t>
            </w:r>
            <w:r>
              <w:rPr>
                <w:rFonts w:ascii="Courier New" w:hAnsi="Courier New"/>
                <w:noProof/>
                <w:sz w:val="18"/>
                <w:szCs w:val="18"/>
              </w:rPr>
              <w:t xml:space="preserve"> media group</w:t>
            </w:r>
          </w:p>
          <w:p w14:paraId="368D97BF" w14:textId="77777777" w:rsidR="006D6D87" w:rsidRPr="006D6D87"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2</w:t>
            </w:r>
            <w:r w:rsidR="005A4282" w:rsidRPr="005A4282">
              <w:rPr>
                <w:rFonts w:ascii="Courier New" w:hAnsi="Courier New"/>
                <w:b/>
                <w:noProof/>
                <w:sz w:val="18"/>
                <w:szCs w:val="18"/>
                <w:vertAlign w:val="superscript"/>
              </w:rPr>
              <w:t>nd</w:t>
            </w:r>
            <w:r w:rsidRPr="006D6D87">
              <w:rPr>
                <w:rFonts w:ascii="Courier New" w:hAnsi="Courier New"/>
                <w:b/>
                <w:noProof/>
                <w:sz w:val="18"/>
                <w:szCs w:val="18"/>
              </w:rPr>
              <w:t xml:space="preserve"> media group for audio</w:t>
            </w:r>
          </w:p>
          <w:p w14:paraId="71035BB7" w14:textId="77777777" w:rsidR="006D6D87" w:rsidRPr="00473FBF" w:rsidRDefault="005A4282"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highlight w:val="yellow"/>
              </w:rPr>
              <w:t>c=IN IP4 $</w:t>
            </w:r>
          </w:p>
          <w:p w14:paraId="28E279D0" w14:textId="77777777" w:rsidR="006D6D87" w:rsidRPr="00EB7AC0"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 xml:space="preserve">m=audio </w:t>
            </w:r>
            <w:r w:rsidR="00473FBF">
              <w:rPr>
                <w:rFonts w:ascii="Courier New" w:hAnsi="Courier New"/>
                <w:b/>
                <w:noProof/>
                <w:sz w:val="18"/>
                <w:szCs w:val="18"/>
                <w:lang w:val="en-US"/>
              </w:rPr>
              <w:t>$</w:t>
            </w:r>
            <w:r w:rsidRPr="00EB7AC0">
              <w:rPr>
                <w:rFonts w:ascii="Courier New" w:hAnsi="Courier New"/>
                <w:noProof/>
                <w:sz w:val="18"/>
                <w:szCs w:val="18"/>
                <w:lang w:val="en-US"/>
              </w:rPr>
              <w:t xml:space="preserve"> RTP/SAVPF 103 104 0 8 106 105 13 126</w:t>
            </w:r>
          </w:p>
          <w:p w14:paraId="1367DDA2" w14:textId="77777777" w:rsidR="006D6D87" w:rsidRPr="00EB7AC0"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12AE44C1" w14:textId="77777777" w:rsidR="006D6D87" w:rsidRPr="00EB7AC0"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lang w:val="en-US"/>
              </w:rPr>
              <w:t>[attributes for media formats, RTP media multipl</w:t>
            </w:r>
            <w:r w:rsidR="00473FBF">
              <w:rPr>
                <w:rFonts w:ascii="Courier New" w:hAnsi="Courier New"/>
                <w:i/>
                <w:noProof/>
                <w:sz w:val="18"/>
                <w:szCs w:val="18"/>
                <w:lang w:val="en-US"/>
              </w:rPr>
              <w:t>.</w:t>
            </w:r>
            <w:r w:rsidRPr="00EB7AC0">
              <w:rPr>
                <w:rFonts w:ascii="Courier New" w:hAnsi="Courier New"/>
                <w:i/>
                <w:noProof/>
                <w:sz w:val="18"/>
                <w:szCs w:val="18"/>
                <w:lang w:val="en-US"/>
              </w:rPr>
              <w:t xml:space="preserve">, …] </w:t>
            </w:r>
          </w:p>
          <w:p w14:paraId="42905CBB" w14:textId="77777777" w:rsidR="006D6D87"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431B2E">
              <w:rPr>
                <w:rFonts w:ascii="Courier New" w:hAnsi="Courier New"/>
                <w:b/>
                <w:noProof/>
                <w:sz w:val="18"/>
                <w:szCs w:val="18"/>
                <w:lang w:val="en-US"/>
              </w:rPr>
              <w:t>…</w:t>
            </w:r>
          </w:p>
          <w:p w14:paraId="374249C0" w14:textId="77777777" w:rsidR="00695CF7"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2</w:t>
            </w:r>
            <w:r w:rsidR="005A4282" w:rsidRPr="005A4282">
              <w:rPr>
                <w:rFonts w:ascii="Courier New" w:hAnsi="Courier New"/>
                <w:noProof/>
                <w:sz w:val="18"/>
                <w:szCs w:val="18"/>
                <w:vertAlign w:val="superscript"/>
              </w:rPr>
              <w:t>nd</w:t>
            </w:r>
            <w:r>
              <w:rPr>
                <w:rFonts w:ascii="Courier New" w:hAnsi="Courier New"/>
                <w:noProof/>
                <w:sz w:val="18"/>
                <w:szCs w:val="18"/>
              </w:rPr>
              <w:t xml:space="preserve"> media group</w:t>
            </w:r>
          </w:p>
          <w:p w14:paraId="05142019" w14:textId="77777777" w:rsidR="006D6D87" w:rsidRPr="00F269CC"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70200E49"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18D0F0FF" w14:textId="77777777" w:rsidR="002806A3" w:rsidRPr="00EB7AC0" w:rsidRDefault="002806A3" w:rsidP="00E34388">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rPr>
              <w:t>; still empty (because SDP answer from UE Y not yet received</w:t>
            </w:r>
          </w:p>
          <w:p w14:paraId="22BA1E76"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92F54B4"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07D1744E"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096791EE" w14:textId="77777777" w:rsidR="00473FBF" w:rsidRPr="00473FBF" w:rsidRDefault="00473FBF" w:rsidP="00473FB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Pr="00473FBF">
              <w:rPr>
                <w:rFonts w:ascii="Courier New" w:hAnsi="Courier New"/>
                <w:b/>
                <w:noProof/>
                <w:sz w:val="18"/>
                <w:szCs w:val="18"/>
                <w:highlight w:val="yellow"/>
              </w:rPr>
              <w:t>ipdc/realm = &lt;</w:t>
            </w:r>
            <w:commentRangeStart w:id="84"/>
            <w:r w:rsidRPr="00473FBF">
              <w:rPr>
                <w:rFonts w:ascii="Courier New" w:hAnsi="Courier New"/>
                <w:b/>
                <w:i/>
                <w:noProof/>
                <w:sz w:val="18"/>
                <w:szCs w:val="18"/>
                <w:highlight w:val="yellow"/>
              </w:rPr>
              <w:t>realm_Y_IPv6</w:t>
            </w:r>
            <w:commentRangeEnd w:id="84"/>
            <w:r>
              <w:rPr>
                <w:rStyle w:val="CommentReference"/>
              </w:rPr>
              <w:commentReference w:id="84"/>
            </w:r>
            <w:r w:rsidRPr="00473FBF">
              <w:rPr>
                <w:rFonts w:ascii="Courier New" w:hAnsi="Courier New"/>
                <w:b/>
                <w:noProof/>
                <w:sz w:val="18"/>
                <w:szCs w:val="18"/>
                <w:highlight w:val="yellow"/>
              </w:rPr>
              <w:t>&gt;,</w:t>
            </w:r>
          </w:p>
          <w:p w14:paraId="655616C6"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14:paraId="32B4966D"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54FBAE09"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56507253"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73EB8EF"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C49A068"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5F9BB216"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r w:rsidR="00695CF7">
              <w:rPr>
                <w:rFonts w:ascii="Courier New" w:hAnsi="Courier New"/>
                <w:noProof/>
                <w:sz w:val="18"/>
                <w:szCs w:val="18"/>
              </w:rPr>
              <w:t xml:space="preserve"> ; </w:t>
            </w:r>
            <w:r w:rsidR="00695CF7" w:rsidRPr="006D6D87">
              <w:rPr>
                <w:rFonts w:ascii="Courier New" w:hAnsi="Courier New"/>
                <w:b/>
                <w:noProof/>
                <w:sz w:val="18"/>
                <w:szCs w:val="18"/>
              </w:rPr>
              <w:t>1</w:t>
            </w:r>
            <w:r w:rsidR="00695CF7" w:rsidRPr="006D6D87">
              <w:rPr>
                <w:rFonts w:ascii="Courier New" w:hAnsi="Courier New"/>
                <w:b/>
                <w:noProof/>
                <w:sz w:val="18"/>
                <w:szCs w:val="18"/>
                <w:vertAlign w:val="superscript"/>
              </w:rPr>
              <w:t>st</w:t>
            </w:r>
            <w:r w:rsidR="00695CF7" w:rsidRPr="006D6D87">
              <w:rPr>
                <w:rFonts w:ascii="Courier New" w:hAnsi="Courier New"/>
                <w:b/>
                <w:noProof/>
                <w:sz w:val="18"/>
                <w:szCs w:val="18"/>
              </w:rPr>
              <w:t xml:space="preserve"> media group for </w:t>
            </w:r>
            <w:r w:rsidR="00695CF7">
              <w:rPr>
                <w:rFonts w:ascii="Courier New" w:hAnsi="Courier New"/>
                <w:b/>
                <w:noProof/>
                <w:sz w:val="18"/>
                <w:szCs w:val="18"/>
              </w:rPr>
              <w:t>vide</w:t>
            </w:r>
            <w:r w:rsidR="00695CF7" w:rsidRPr="006D6D87">
              <w:rPr>
                <w:rFonts w:ascii="Courier New" w:hAnsi="Courier New"/>
                <w:b/>
                <w:noProof/>
                <w:sz w:val="18"/>
                <w:szCs w:val="18"/>
              </w:rPr>
              <w:t>o</w:t>
            </w:r>
          </w:p>
          <w:p w14:paraId="730BDD04" w14:textId="77777777" w:rsidR="002806A3" w:rsidRPr="00473FBF" w:rsidRDefault="005A4282"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highlight w:val="yellow"/>
              </w:rPr>
              <w:t>c=IN IP6 $</w:t>
            </w:r>
          </w:p>
          <w:p w14:paraId="292AD94B" w14:textId="77777777" w:rsidR="002806A3" w:rsidRPr="00DF6AE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 xml:space="preserve">m=video </w:t>
            </w:r>
            <w:r w:rsidR="00473FBF">
              <w:rPr>
                <w:rFonts w:ascii="Courier New" w:hAnsi="Courier New"/>
                <w:b/>
                <w:noProof/>
                <w:sz w:val="18"/>
                <w:szCs w:val="18"/>
                <w:lang w:val="en-US"/>
              </w:rPr>
              <w:t>$</w:t>
            </w:r>
            <w:r w:rsidRPr="00DF6AE3">
              <w:rPr>
                <w:rFonts w:ascii="Courier New" w:hAnsi="Courier New"/>
                <w:noProof/>
                <w:sz w:val="18"/>
                <w:szCs w:val="18"/>
                <w:lang w:val="en-US"/>
              </w:rPr>
              <w:t xml:space="preserve"> RTP/SAVPF 100 101 102</w:t>
            </w:r>
          </w:p>
          <w:p w14:paraId="6BDEC904" w14:textId="77777777" w:rsidR="002806A3" w:rsidRPr="00DF6AE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5CD29630" w14:textId="77777777" w:rsidR="002806A3" w:rsidRPr="00473FBF" w:rsidRDefault="005A4282"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14:paraId="15D89378" w14:textId="77777777" w:rsidR="00695CF7"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1</w:t>
            </w:r>
            <w:r w:rsidRPr="00695CF7">
              <w:rPr>
                <w:rFonts w:ascii="Courier New" w:hAnsi="Courier New"/>
                <w:noProof/>
                <w:sz w:val="18"/>
                <w:szCs w:val="18"/>
                <w:vertAlign w:val="superscript"/>
              </w:rPr>
              <w:t>st</w:t>
            </w:r>
            <w:r>
              <w:rPr>
                <w:rFonts w:ascii="Courier New" w:hAnsi="Courier New"/>
                <w:noProof/>
                <w:sz w:val="18"/>
                <w:szCs w:val="18"/>
              </w:rPr>
              <w:t xml:space="preserve"> media group</w:t>
            </w:r>
          </w:p>
          <w:p w14:paraId="309E28E1" w14:textId="77777777" w:rsidR="00695CF7" w:rsidRPr="00F269CC"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2</w:t>
            </w:r>
            <w:r w:rsidR="005A4282" w:rsidRPr="005A4282">
              <w:rPr>
                <w:rFonts w:ascii="Courier New" w:hAnsi="Courier New"/>
                <w:b/>
                <w:noProof/>
                <w:sz w:val="18"/>
                <w:szCs w:val="18"/>
                <w:vertAlign w:val="superscript"/>
              </w:rPr>
              <w:t>nd</w:t>
            </w:r>
            <w:r w:rsidRPr="006D6D87">
              <w:rPr>
                <w:rFonts w:ascii="Courier New" w:hAnsi="Courier New"/>
                <w:b/>
                <w:noProof/>
                <w:sz w:val="18"/>
                <w:szCs w:val="18"/>
              </w:rPr>
              <w:t xml:space="preserve"> media group for </w:t>
            </w:r>
            <w:r>
              <w:rPr>
                <w:rFonts w:ascii="Courier New" w:hAnsi="Courier New"/>
                <w:b/>
                <w:noProof/>
                <w:sz w:val="18"/>
                <w:szCs w:val="18"/>
              </w:rPr>
              <w:t>vide</w:t>
            </w:r>
            <w:r w:rsidRPr="006D6D87">
              <w:rPr>
                <w:rFonts w:ascii="Courier New" w:hAnsi="Courier New"/>
                <w:b/>
                <w:noProof/>
                <w:sz w:val="18"/>
                <w:szCs w:val="18"/>
              </w:rPr>
              <w:t>o</w:t>
            </w:r>
          </w:p>
          <w:p w14:paraId="3E9301C0" w14:textId="77777777" w:rsidR="00695CF7" w:rsidRPr="00431B2E" w:rsidRDefault="005A4282"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highlight w:val="yellow"/>
              </w:rPr>
              <w:t>c=IN IP4 $</w:t>
            </w:r>
          </w:p>
          <w:p w14:paraId="28B6FD91" w14:textId="77777777" w:rsidR="00695CF7" w:rsidRPr="00DF6AE3"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m=video</w:t>
            </w:r>
            <w:r w:rsidRPr="00DF6AE3">
              <w:rPr>
                <w:rFonts w:ascii="Courier New" w:hAnsi="Courier New"/>
                <w:noProof/>
                <w:sz w:val="18"/>
                <w:szCs w:val="18"/>
                <w:lang w:val="en-US"/>
              </w:rPr>
              <w:t xml:space="preserve"> </w:t>
            </w:r>
            <w:r w:rsidR="00473FBF">
              <w:rPr>
                <w:rFonts w:ascii="Courier New" w:hAnsi="Courier New"/>
                <w:noProof/>
                <w:sz w:val="18"/>
                <w:szCs w:val="18"/>
                <w:lang w:val="en-US"/>
              </w:rPr>
              <w:t xml:space="preserve">$ </w:t>
            </w:r>
            <w:r w:rsidRPr="00DF6AE3">
              <w:rPr>
                <w:rFonts w:ascii="Courier New" w:hAnsi="Courier New"/>
                <w:noProof/>
                <w:sz w:val="18"/>
                <w:szCs w:val="18"/>
                <w:lang w:val="en-US"/>
              </w:rPr>
              <w:t>RTP/SAVPF 100 101 102</w:t>
            </w:r>
          </w:p>
          <w:p w14:paraId="0F2A5CD9" w14:textId="77777777" w:rsidR="00695CF7" w:rsidRPr="00DF6AE3"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6738BB02" w14:textId="77777777" w:rsidR="00695CF7" w:rsidRPr="00473FBF" w:rsidRDefault="005A4282"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14:paraId="066B3530" w14:textId="77777777" w:rsidR="00695CF7" w:rsidRPr="00F269CC"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59E436C5" w14:textId="77777777" w:rsidR="00695CF7"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2</w:t>
            </w:r>
            <w:r w:rsidR="005A4282" w:rsidRPr="005A4282">
              <w:rPr>
                <w:rFonts w:ascii="Courier New" w:hAnsi="Courier New"/>
                <w:noProof/>
                <w:sz w:val="18"/>
                <w:szCs w:val="18"/>
                <w:vertAlign w:val="superscript"/>
              </w:rPr>
              <w:t>nd</w:t>
            </w:r>
            <w:r>
              <w:rPr>
                <w:rFonts w:ascii="Courier New" w:hAnsi="Courier New"/>
                <w:noProof/>
                <w:sz w:val="18"/>
                <w:szCs w:val="18"/>
              </w:rPr>
              <w:t xml:space="preserve">  media group</w:t>
            </w:r>
          </w:p>
          <w:p w14:paraId="23161695" w14:textId="77777777"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Pr="00F269CC">
              <w:rPr>
                <w:rFonts w:ascii="Courier New" w:hAnsi="Courier New"/>
                <w:noProof/>
                <w:sz w:val="18"/>
                <w:szCs w:val="18"/>
              </w:rPr>
              <w:t>},</w:t>
            </w:r>
          </w:p>
          <w:p w14:paraId="216D2500"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733146CA" w14:textId="77777777" w:rsidR="002806A3" w:rsidRPr="00EB7AC0"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4475B2C3"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7257B495"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29B7BEDA" w14:textId="77777777" w:rsidR="002806A3" w:rsidRPr="00F269CC" w:rsidRDefault="002806A3"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tc>
        <w:tc>
          <w:tcPr>
            <w:tcW w:w="3276" w:type="dxa"/>
          </w:tcPr>
          <w:p w14:paraId="09217B74" w14:textId="77777777" w:rsidR="002806A3" w:rsidRPr="00DF6AE3" w:rsidRDefault="002806A3"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p>
        </w:tc>
      </w:tr>
    </w:tbl>
    <w:p w14:paraId="145152AF" w14:textId="77777777" w:rsidR="003D3A40" w:rsidRDefault="003D3A40" w:rsidP="00F825FB">
      <w:r>
        <w:t>Following issue was noticed in the H.248 stream descriptor in above command requests:</w:t>
      </w:r>
    </w:p>
    <w:p w14:paraId="0EDDD09B" w14:textId="77777777" w:rsidR="001C2D7F" w:rsidRDefault="003D3A40">
      <w:pPr>
        <w:pStyle w:val="Headingb"/>
      </w:pPr>
      <w:r w:rsidRPr="003D3A40">
        <w:lastRenderedPageBreak/>
        <w:t>Problem:</w:t>
      </w:r>
    </w:p>
    <w:p w14:paraId="6E98734B" w14:textId="77777777" w:rsidR="001C2D7F" w:rsidRDefault="003D3A40">
      <w:pPr>
        <w:numPr>
          <w:ilvl w:val="0"/>
          <w:numId w:val="91"/>
        </w:numPr>
        <w:overflowPunct w:val="0"/>
        <w:autoSpaceDE w:val="0"/>
        <w:autoSpaceDN w:val="0"/>
        <w:adjustRightInd w:val="0"/>
        <w:ind w:left="567" w:hanging="567"/>
        <w:textAlignment w:val="baseline"/>
      </w:pPr>
      <w:r w:rsidRPr="003D3A40">
        <w:t xml:space="preserve">the IP domain connection indication (via property </w:t>
      </w:r>
      <w:r w:rsidRPr="003D3A40">
        <w:rPr>
          <w:b/>
          <w:bCs/>
          <w:i/>
          <w:iCs/>
        </w:rPr>
        <w:t>ipdc/realm</w:t>
      </w:r>
      <w:r w:rsidRPr="003D3A40">
        <w:t xml:space="preserve">) </w:t>
      </w:r>
      <w:r w:rsidR="00383F9E">
        <w:t xml:space="preserve">in Version 1 of the IP Domain Connection package </w:t>
      </w:r>
      <w:r w:rsidRPr="003D3A40">
        <w:t>is on LocalControl descriptor level</w:t>
      </w:r>
    </w:p>
    <w:p w14:paraId="698BEBCB" w14:textId="77777777" w:rsidR="001C2D7F" w:rsidRDefault="003D3A40">
      <w:pPr>
        <w:numPr>
          <w:ilvl w:val="0"/>
          <w:numId w:val="91"/>
        </w:numPr>
        <w:overflowPunct w:val="0"/>
        <w:autoSpaceDE w:val="0"/>
        <w:autoSpaceDN w:val="0"/>
        <w:adjustRightInd w:val="0"/>
        <w:ind w:left="567" w:hanging="567"/>
        <w:textAlignment w:val="baseline"/>
      </w:pPr>
      <w:r w:rsidRPr="003D3A40">
        <w:t>the IP connection endpoint information in the SDP media description must be consistent with the IP domain indication</w:t>
      </w:r>
    </w:p>
    <w:p w14:paraId="37E1CC26" w14:textId="77777777" w:rsidR="001C2D7F" w:rsidRDefault="003D3A40">
      <w:pPr>
        <w:numPr>
          <w:ilvl w:val="0"/>
          <w:numId w:val="91"/>
        </w:numPr>
        <w:overflowPunct w:val="0"/>
        <w:autoSpaceDE w:val="0"/>
        <w:autoSpaceDN w:val="0"/>
        <w:adjustRightInd w:val="0"/>
        <w:ind w:left="567" w:hanging="567"/>
        <w:textAlignment w:val="baseline"/>
      </w:pPr>
      <w:r w:rsidRPr="003D3A40">
        <w:t>… hence one H.248 media group would be in violation with the IP domain indication!</w:t>
      </w:r>
    </w:p>
    <w:p w14:paraId="6C619BE1" w14:textId="77777777" w:rsidR="001C2D7F" w:rsidRDefault="003D3A40">
      <w:pPr>
        <w:pStyle w:val="Headingb"/>
      </w:pPr>
      <w:r w:rsidRPr="003D3A40">
        <w:t>Background:</w:t>
      </w:r>
    </w:p>
    <w:p w14:paraId="77A5EAEA" w14:textId="77777777" w:rsidR="001C2D7F" w:rsidRDefault="003D3A40">
      <w:pPr>
        <w:numPr>
          <w:ilvl w:val="0"/>
          <w:numId w:val="92"/>
        </w:numPr>
        <w:overflowPunct w:val="0"/>
        <w:autoSpaceDE w:val="0"/>
        <w:autoSpaceDN w:val="0"/>
        <w:adjustRightInd w:val="0"/>
        <w:ind w:left="567" w:hanging="567"/>
        <w:textAlignment w:val="baseline"/>
      </w:pPr>
      <w:r w:rsidRPr="003D3A40">
        <w:t>IPv4 and IPv6 belong inherently to two different IP address realms (or briefly IP realms, aka H.248.41 “IP domains”).</w:t>
      </w:r>
    </w:p>
    <w:p w14:paraId="33320DAB" w14:textId="77777777" w:rsidR="001C2D7F" w:rsidRDefault="003D3A40">
      <w:pPr>
        <w:numPr>
          <w:ilvl w:val="0"/>
          <w:numId w:val="92"/>
        </w:numPr>
        <w:overflowPunct w:val="0"/>
        <w:autoSpaceDE w:val="0"/>
        <w:autoSpaceDN w:val="0"/>
        <w:adjustRightInd w:val="0"/>
        <w:ind w:left="567" w:hanging="567"/>
        <w:textAlignment w:val="baseline"/>
      </w:pPr>
      <w:r w:rsidRPr="003D3A40">
        <w:t>Thus, the prefe</w:t>
      </w:r>
      <w:r w:rsidR="002F03B1">
        <w:t>r</w:t>
      </w:r>
      <w:r w:rsidRPr="003D3A40">
        <w:t>red IP connection and alternate IP connection are routed through different IP address realms.</w:t>
      </w:r>
    </w:p>
    <w:p w14:paraId="224319F0" w14:textId="77777777" w:rsidR="001C2D7F" w:rsidRDefault="003D3A40">
      <w:pPr>
        <w:numPr>
          <w:ilvl w:val="0"/>
          <w:numId w:val="92"/>
        </w:numPr>
        <w:overflowPunct w:val="0"/>
        <w:autoSpaceDE w:val="0"/>
        <w:autoSpaceDN w:val="0"/>
        <w:adjustRightInd w:val="0"/>
        <w:ind w:left="567" w:hanging="567"/>
        <w:textAlignment w:val="baseline"/>
      </w:pPr>
      <w:r w:rsidRPr="003D3A40">
        <w:t>There are two IP domain connection code</w:t>
      </w:r>
      <w:r w:rsidR="002F03B1">
        <w:t xml:space="preserve"> </w:t>
      </w:r>
      <w:r w:rsidRPr="003D3A40">
        <w:t>points …</w:t>
      </w:r>
    </w:p>
    <w:p w14:paraId="0346C43D" w14:textId="77777777" w:rsidR="001C2D7F" w:rsidRDefault="003D3A40">
      <w:pPr>
        <w:numPr>
          <w:ilvl w:val="0"/>
          <w:numId w:val="92"/>
        </w:numPr>
        <w:overflowPunct w:val="0"/>
        <w:autoSpaceDE w:val="0"/>
        <w:autoSpaceDN w:val="0"/>
        <w:adjustRightInd w:val="0"/>
        <w:ind w:left="567" w:hanging="567"/>
        <w:textAlignment w:val="baseline"/>
      </w:pPr>
      <w:r w:rsidRPr="003D3A40">
        <w:t>and the IP realm identifier is mandatory signalling information due to the assumption of multiple IP address realms (e.g., IMS AN vs CN side …).</w:t>
      </w:r>
    </w:p>
    <w:p w14:paraId="4CE3068A" w14:textId="77777777" w:rsidR="001C2D7F" w:rsidRDefault="001C2D7F">
      <w:pPr>
        <w:ind w:left="567"/>
      </w:pPr>
    </w:p>
    <w:p w14:paraId="3C7EC6AF" w14:textId="77777777" w:rsidR="001C2D7F" w:rsidRDefault="00383F9E">
      <w:pPr>
        <w:tabs>
          <w:tab w:val="left" w:pos="142"/>
        </w:tabs>
      </w:pPr>
      <w:r>
        <w:t>The above is no longer an issue as Version 2 of the IP Domain Connection package has the ability to signal multiple IP realms.</w:t>
      </w:r>
    </w:p>
    <w:p w14:paraId="6698FD4A" w14:textId="77777777" w:rsidR="00F825FB" w:rsidRPr="00F269CC" w:rsidRDefault="00F825FB" w:rsidP="00F825FB">
      <w:r w:rsidRPr="00F269CC">
        <w:t>A possible example MG reply is indicated in Table </w:t>
      </w:r>
      <w:r>
        <w:t>9.2.1.4/2</w:t>
      </w:r>
      <w:r w:rsidR="00723F60">
        <w:t>.</w:t>
      </w:r>
    </w:p>
    <w:p w14:paraId="1639F84C" w14:textId="77777777" w:rsidR="00F825FB" w:rsidRPr="00F269CC" w:rsidRDefault="00F825FB" w:rsidP="00F825FB">
      <w:pPr>
        <w:pStyle w:val="TableNotitle"/>
        <w:rPr>
          <w:lang w:eastAsia="zh-CN"/>
        </w:rPr>
      </w:pPr>
      <w:bookmarkStart w:id="85" w:name="_Toc413243665"/>
      <w:r w:rsidRPr="00F269CC">
        <w:t xml:space="preserve">Table </w:t>
      </w:r>
      <w:r>
        <w:t>9.2.1.4/2</w:t>
      </w:r>
      <w:r w:rsidRPr="00F269CC">
        <w:t xml:space="preserve"> – Example command encoding</w:t>
      </w:r>
      <w:r>
        <w:t xml:space="preserve"> – Step 2 – </w:t>
      </w:r>
      <w:r w:rsidRPr="00F269CC">
        <w:t>MG reply</w:t>
      </w:r>
      <w:bookmarkEnd w:id="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5881D6F1" w14:textId="77777777" w:rsidTr="007E1186">
        <w:trPr>
          <w:jc w:val="center"/>
        </w:trPr>
        <w:tc>
          <w:tcPr>
            <w:tcW w:w="6363" w:type="dxa"/>
            <w:shd w:val="clear" w:color="auto" w:fill="E0E0E0"/>
            <w:vAlign w:val="center"/>
          </w:tcPr>
          <w:p w14:paraId="48F72B1D"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4D3DD785"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5C37A3" w:rsidRPr="00F269CC" w14:paraId="5E586F61" w14:textId="77777777" w:rsidTr="007E1186">
        <w:trPr>
          <w:jc w:val="center"/>
        </w:trPr>
        <w:tc>
          <w:tcPr>
            <w:tcW w:w="6363" w:type="dxa"/>
          </w:tcPr>
          <w:p w14:paraId="081FBC49"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p>
          <w:p w14:paraId="4487031A"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65</w:t>
            </w:r>
            <w:r w:rsidRPr="00F269CC">
              <w:rPr>
                <w:rFonts w:ascii="Courier New" w:hAnsi="Courier New"/>
                <w:noProof/>
                <w:sz w:val="18"/>
                <w:szCs w:val="18"/>
              </w:rPr>
              <w:t>.</w:t>
            </w:r>
            <w:r>
              <w:rPr>
                <w:rFonts w:ascii="Courier New" w:hAnsi="Courier New"/>
                <w:noProof/>
                <w:sz w:val="18"/>
                <w:szCs w:val="18"/>
              </w:rPr>
              <w:t>11</w:t>
            </w:r>
            <w:r w:rsidRPr="00F269CC">
              <w:rPr>
                <w:rFonts w:ascii="Courier New" w:hAnsi="Courier New"/>
                <w:noProof/>
                <w:sz w:val="18"/>
                <w:szCs w:val="18"/>
              </w:rPr>
              <w:t>.</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44444</w:t>
            </w:r>
          </w:p>
          <w:p w14:paraId="0A8EDA56"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Reply</w:t>
            </w:r>
            <w:r w:rsidRPr="00F269CC">
              <w:rPr>
                <w:rFonts w:ascii="Courier New" w:hAnsi="Courier New"/>
                <w:noProof/>
                <w:sz w:val="18"/>
                <w:szCs w:val="18"/>
              </w:rPr>
              <w:t xml:space="preserve"> = 1 {</w:t>
            </w:r>
          </w:p>
          <w:p w14:paraId="255AB936"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2480074A"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p</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p>
          <w:p w14:paraId="5EA45DF9"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62B60D38"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7D260F88"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382ECDB7" w14:textId="77777777" w:rsidR="001929AE" w:rsidRPr="006D6D87"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sidRPr="006A6A35">
              <w:rPr>
                <w:rFonts w:ascii="Courier New" w:hAnsi="Courier New"/>
                <w:b/>
                <w:noProof/>
                <w:sz w:val="18"/>
                <w:szCs w:val="18"/>
              </w:rPr>
              <w:t>1</w:t>
            </w:r>
            <w:r w:rsidRPr="006A6A35">
              <w:rPr>
                <w:rFonts w:ascii="Courier New" w:hAnsi="Courier New"/>
                <w:b/>
                <w:noProof/>
                <w:sz w:val="18"/>
                <w:szCs w:val="18"/>
                <w:vertAlign w:val="superscript"/>
              </w:rPr>
              <w:t>st</w:t>
            </w:r>
            <w:r w:rsidRPr="006A6A35">
              <w:rPr>
                <w:rFonts w:ascii="Courier New" w:hAnsi="Courier New"/>
                <w:b/>
                <w:noProof/>
                <w:sz w:val="18"/>
                <w:szCs w:val="18"/>
              </w:rPr>
              <w:t xml:space="preserve"> media group for audio</w:t>
            </w:r>
          </w:p>
          <w:p w14:paraId="7696C250" w14:textId="77777777" w:rsidR="00FC0891" w:rsidRPr="00431B2E"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_addr_audio&gt;</w:t>
            </w:r>
          </w:p>
          <w:p w14:paraId="10A9794B" w14:textId="77777777" w:rsidR="001929AE" w:rsidRPr="002F03B1"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&lt;IP_Y,P_IPv6_port_audio&gt;</w:t>
            </w:r>
            <w:r w:rsidR="00651AF7" w:rsidRPr="002F03B1">
              <w:rPr>
                <w:rFonts w:ascii="Courier New" w:hAnsi="Courier New"/>
                <w:noProof/>
                <w:sz w:val="18"/>
                <w:szCs w:val="18"/>
                <w:lang w:val="fr-FR"/>
              </w:rPr>
              <w:t xml:space="preserve"> RTP/SAVPF 103</w:t>
            </w:r>
          </w:p>
          <w:p w14:paraId="509EDA08" w14:textId="77777777" w:rsidR="001929AE" w:rsidRPr="00EB7AC0"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791F500D" w14:textId="77777777" w:rsidR="001929AE" w:rsidRPr="00EB7AC0" w:rsidRDefault="001929AE" w:rsidP="001929AE">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414EF92F" w14:textId="77777777"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1</w:t>
            </w:r>
            <w:r w:rsidRPr="006A6A35">
              <w:rPr>
                <w:rFonts w:ascii="Courier New" w:hAnsi="Courier New"/>
                <w:noProof/>
                <w:sz w:val="18"/>
                <w:szCs w:val="18"/>
                <w:vertAlign w:val="superscript"/>
              </w:rPr>
              <w:t>st</w:t>
            </w:r>
            <w:r>
              <w:rPr>
                <w:rFonts w:ascii="Courier New" w:hAnsi="Courier New"/>
                <w:noProof/>
                <w:sz w:val="18"/>
                <w:szCs w:val="18"/>
              </w:rPr>
              <w:t xml:space="preserve"> media group</w:t>
            </w:r>
          </w:p>
          <w:p w14:paraId="0DBA60A9" w14:textId="77777777" w:rsidR="001929AE" w:rsidRPr="006D6D87"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2</w:t>
            </w:r>
            <w:r w:rsidRPr="006A6A35">
              <w:rPr>
                <w:rFonts w:ascii="Courier New" w:hAnsi="Courier New"/>
                <w:b/>
                <w:noProof/>
                <w:sz w:val="18"/>
                <w:szCs w:val="18"/>
                <w:vertAlign w:val="superscript"/>
              </w:rPr>
              <w:t>nd</w:t>
            </w:r>
            <w:r w:rsidRPr="006D6D87">
              <w:rPr>
                <w:rFonts w:ascii="Courier New" w:hAnsi="Courier New"/>
                <w:b/>
                <w:noProof/>
                <w:sz w:val="18"/>
                <w:szCs w:val="18"/>
              </w:rPr>
              <w:t xml:space="preserve"> media group for audio</w:t>
            </w:r>
          </w:p>
          <w:p w14:paraId="421AEC0A" w14:textId="77777777" w:rsidR="00FC0891" w:rsidRPr="00431B2E"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_addr_audio&gt;</w:t>
            </w:r>
          </w:p>
          <w:p w14:paraId="1DDE21C3" w14:textId="77777777" w:rsidR="001929AE" w:rsidRPr="002F03B1"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&lt;IP_Y,P_IPv4_port_audio&gt;</w:t>
            </w:r>
            <w:r w:rsidRPr="002F03B1">
              <w:rPr>
                <w:rFonts w:ascii="Courier New" w:hAnsi="Courier New"/>
                <w:noProof/>
                <w:sz w:val="18"/>
                <w:szCs w:val="18"/>
                <w:lang w:val="fr-FR"/>
              </w:rPr>
              <w:t xml:space="preserve"> </w:t>
            </w:r>
            <w:r w:rsidR="00651AF7" w:rsidRPr="002F03B1">
              <w:rPr>
                <w:rFonts w:ascii="Courier New" w:hAnsi="Courier New"/>
                <w:noProof/>
                <w:sz w:val="18"/>
                <w:szCs w:val="18"/>
                <w:lang w:val="fr-FR"/>
              </w:rPr>
              <w:t xml:space="preserve"> RTP/SAVPF 103</w:t>
            </w:r>
          </w:p>
          <w:p w14:paraId="6DC1FF6B" w14:textId="77777777" w:rsidR="001929AE" w:rsidRPr="00EB7AC0"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467093F2" w14:textId="77777777" w:rsidR="001929AE" w:rsidRPr="00EB7AC0"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EB7AC0">
              <w:rPr>
                <w:rFonts w:ascii="Courier New" w:hAnsi="Courier New"/>
                <w:i/>
                <w:noProof/>
                <w:sz w:val="18"/>
                <w:szCs w:val="18"/>
                <w:lang w:val="en-US"/>
              </w:rPr>
              <w:t xml:space="preserve">, …] </w:t>
            </w:r>
          </w:p>
          <w:p w14:paraId="67E8904A" w14:textId="77777777"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2</w:t>
            </w:r>
            <w:r w:rsidRPr="006A6A35">
              <w:rPr>
                <w:rFonts w:ascii="Courier New" w:hAnsi="Courier New"/>
                <w:noProof/>
                <w:sz w:val="18"/>
                <w:szCs w:val="18"/>
                <w:vertAlign w:val="superscript"/>
              </w:rPr>
              <w:t>nd</w:t>
            </w:r>
            <w:r>
              <w:rPr>
                <w:rFonts w:ascii="Courier New" w:hAnsi="Courier New"/>
                <w:noProof/>
                <w:sz w:val="18"/>
                <w:szCs w:val="18"/>
              </w:rPr>
              <w:t xml:space="preserve"> media group</w:t>
            </w:r>
          </w:p>
          <w:p w14:paraId="5FF45DDE" w14:textId="77777777" w:rsidR="001929AE" w:rsidRDefault="001929AE"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p>
          <w:p w14:paraId="3CC1F892"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7869DA98" w14:textId="77777777" w:rsidR="005C37A3" w:rsidRDefault="005C37A3"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i/>
                <w:noProof/>
                <w:sz w:val="18"/>
                <w:szCs w:val="18"/>
                <w:lang w:val="en-US"/>
              </w:rPr>
            </w:pPr>
            <w:r w:rsidRPr="008333B6">
              <w:rPr>
                <w:rFonts w:ascii="Courier New" w:hAnsi="Courier New"/>
                <w:i/>
                <w:noProof/>
                <w:sz w:val="18"/>
                <w:szCs w:val="18"/>
              </w:rPr>
              <w:t>; still empty (because SDP answer from UE Y not yet received</w:t>
            </w:r>
          </w:p>
          <w:p w14:paraId="0FF3E618"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ACED75A" w14:textId="77777777" w:rsidR="005C37A3" w:rsidRPr="00F269CC"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0C2846C1" w14:textId="77777777" w:rsidR="005C37A3" w:rsidRPr="00F269CC"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002F104A" w14:textId="77777777" w:rsidR="001929AE" w:rsidRPr="00F269CC"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sidRPr="006D6D87">
              <w:rPr>
                <w:rFonts w:ascii="Courier New" w:hAnsi="Courier New"/>
                <w:b/>
                <w:noProof/>
                <w:sz w:val="18"/>
                <w:szCs w:val="18"/>
              </w:rPr>
              <w:t>1</w:t>
            </w:r>
            <w:r w:rsidRPr="006D6D87">
              <w:rPr>
                <w:rFonts w:ascii="Courier New" w:hAnsi="Courier New"/>
                <w:b/>
                <w:noProof/>
                <w:sz w:val="18"/>
                <w:szCs w:val="18"/>
                <w:vertAlign w:val="superscript"/>
              </w:rPr>
              <w:t>st</w:t>
            </w:r>
            <w:r w:rsidRPr="006D6D87">
              <w:rPr>
                <w:rFonts w:ascii="Courier New" w:hAnsi="Courier New"/>
                <w:b/>
                <w:noProof/>
                <w:sz w:val="18"/>
                <w:szCs w:val="18"/>
              </w:rPr>
              <w:t xml:space="preserve"> media group for </w:t>
            </w:r>
            <w:r>
              <w:rPr>
                <w:rFonts w:ascii="Courier New" w:hAnsi="Courier New"/>
                <w:b/>
                <w:noProof/>
                <w:sz w:val="18"/>
                <w:szCs w:val="18"/>
              </w:rPr>
              <w:t>vide</w:t>
            </w:r>
            <w:r w:rsidRPr="006D6D87">
              <w:rPr>
                <w:rFonts w:ascii="Courier New" w:hAnsi="Courier New"/>
                <w:b/>
                <w:noProof/>
                <w:sz w:val="18"/>
                <w:szCs w:val="18"/>
              </w:rPr>
              <w:t>o</w:t>
            </w:r>
          </w:p>
          <w:p w14:paraId="2890A6E0" w14:textId="77777777" w:rsidR="00FC0891" w:rsidRPr="00431B2E"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14:paraId="505E977F" w14:textId="77777777" w:rsidR="001929AE" w:rsidRPr="00DF6AE3"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00651AF7">
              <w:rPr>
                <w:rFonts w:ascii="Courier New" w:hAnsi="Courier New"/>
                <w:noProof/>
                <w:sz w:val="18"/>
                <w:szCs w:val="18"/>
                <w:lang w:val="en-US"/>
              </w:rPr>
              <w:t xml:space="preserve"> RTP/SAVPF 100</w:t>
            </w:r>
          </w:p>
          <w:p w14:paraId="57E6CD3C" w14:textId="77777777" w:rsidR="001929AE" w:rsidRPr="00DF6AE3"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4C5C586E" w14:textId="77777777" w:rsidR="001929AE" w:rsidRPr="00473FBF"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6A6A35">
              <w:rPr>
                <w:rFonts w:ascii="Courier New" w:hAnsi="Courier New"/>
                <w:i/>
                <w:noProof/>
                <w:sz w:val="18"/>
                <w:szCs w:val="18"/>
                <w:lang w:val="en-US"/>
              </w:rPr>
              <w:t xml:space="preserve">[attributes for media formats, RTP media multipl., …] </w:t>
            </w:r>
          </w:p>
          <w:p w14:paraId="0DB94171" w14:textId="77777777"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1</w:t>
            </w:r>
            <w:r w:rsidRPr="00695CF7">
              <w:rPr>
                <w:rFonts w:ascii="Courier New" w:hAnsi="Courier New"/>
                <w:noProof/>
                <w:sz w:val="18"/>
                <w:szCs w:val="18"/>
                <w:vertAlign w:val="superscript"/>
              </w:rPr>
              <w:t>st</w:t>
            </w:r>
            <w:r>
              <w:rPr>
                <w:rFonts w:ascii="Courier New" w:hAnsi="Courier New"/>
                <w:noProof/>
                <w:sz w:val="18"/>
                <w:szCs w:val="18"/>
              </w:rPr>
              <w:t xml:space="preserve"> media group</w:t>
            </w:r>
          </w:p>
          <w:p w14:paraId="1710387C" w14:textId="77777777" w:rsidR="001929AE" w:rsidRPr="00F269CC"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lastRenderedPageBreak/>
              <w:t>v=0</w:t>
            </w:r>
            <w:r>
              <w:rPr>
                <w:rFonts w:ascii="Courier New" w:hAnsi="Courier New"/>
                <w:noProof/>
                <w:sz w:val="18"/>
                <w:szCs w:val="18"/>
              </w:rPr>
              <w:t xml:space="preserve"> ; </w:t>
            </w:r>
            <w:r>
              <w:rPr>
                <w:rFonts w:ascii="Courier New" w:hAnsi="Courier New"/>
                <w:b/>
                <w:noProof/>
                <w:sz w:val="18"/>
                <w:szCs w:val="18"/>
              </w:rPr>
              <w:t>2</w:t>
            </w:r>
            <w:r w:rsidRPr="006A6A35">
              <w:rPr>
                <w:rFonts w:ascii="Courier New" w:hAnsi="Courier New"/>
                <w:b/>
                <w:noProof/>
                <w:sz w:val="18"/>
                <w:szCs w:val="18"/>
                <w:vertAlign w:val="superscript"/>
              </w:rPr>
              <w:t>nd</w:t>
            </w:r>
            <w:r w:rsidRPr="006D6D87">
              <w:rPr>
                <w:rFonts w:ascii="Courier New" w:hAnsi="Courier New"/>
                <w:b/>
                <w:noProof/>
                <w:sz w:val="18"/>
                <w:szCs w:val="18"/>
              </w:rPr>
              <w:t xml:space="preserve"> media group for </w:t>
            </w:r>
            <w:r>
              <w:rPr>
                <w:rFonts w:ascii="Courier New" w:hAnsi="Courier New"/>
                <w:b/>
                <w:noProof/>
                <w:sz w:val="18"/>
                <w:szCs w:val="18"/>
              </w:rPr>
              <w:t>vide</w:t>
            </w:r>
            <w:r w:rsidRPr="006D6D87">
              <w:rPr>
                <w:rFonts w:ascii="Courier New" w:hAnsi="Courier New"/>
                <w:b/>
                <w:noProof/>
                <w:sz w:val="18"/>
                <w:szCs w:val="18"/>
              </w:rPr>
              <w:t>o</w:t>
            </w:r>
          </w:p>
          <w:p w14:paraId="6453BBDF" w14:textId="77777777" w:rsidR="00FC0891" w:rsidRPr="00431B2E"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14:paraId="7B5B3725" w14:textId="77777777" w:rsidR="001929AE" w:rsidRPr="00DF6AE3"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b/>
                <w:noProof/>
                <w:sz w:val="18"/>
                <w:szCs w:val="18"/>
              </w:rPr>
              <w:t xml:space="preserve"> </w:t>
            </w:r>
            <w:r w:rsidR="00651AF7">
              <w:rPr>
                <w:rFonts w:ascii="Courier New" w:hAnsi="Courier New"/>
                <w:noProof/>
                <w:sz w:val="18"/>
                <w:szCs w:val="18"/>
                <w:lang w:val="en-US"/>
              </w:rPr>
              <w:t>RTP/SAVPF 100</w:t>
            </w:r>
          </w:p>
          <w:p w14:paraId="755F7E2D" w14:textId="77777777" w:rsidR="001929AE" w:rsidRPr="00DF6AE3"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6B786860" w14:textId="77777777" w:rsidR="001929AE" w:rsidRPr="00473FBF"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6A6A35">
              <w:rPr>
                <w:rFonts w:ascii="Courier New" w:hAnsi="Courier New"/>
                <w:i/>
                <w:noProof/>
                <w:sz w:val="18"/>
                <w:szCs w:val="18"/>
                <w:lang w:val="en-US"/>
              </w:rPr>
              <w:t xml:space="preserve">[attributes for media formats, RTP media multipl., …] </w:t>
            </w:r>
          </w:p>
          <w:p w14:paraId="0549179A" w14:textId="77777777"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2</w:t>
            </w:r>
            <w:r w:rsidRPr="006A6A35">
              <w:rPr>
                <w:rFonts w:ascii="Courier New" w:hAnsi="Courier New"/>
                <w:noProof/>
                <w:sz w:val="18"/>
                <w:szCs w:val="18"/>
                <w:vertAlign w:val="superscript"/>
              </w:rPr>
              <w:t>nd</w:t>
            </w:r>
            <w:r>
              <w:rPr>
                <w:rFonts w:ascii="Courier New" w:hAnsi="Courier New"/>
                <w:noProof/>
                <w:sz w:val="18"/>
                <w:szCs w:val="18"/>
              </w:rPr>
              <w:t xml:space="preserve">  media group</w:t>
            </w:r>
          </w:p>
          <w:p w14:paraId="601B11A3" w14:textId="77777777"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p>
          <w:p w14:paraId="098077E1" w14:textId="77777777" w:rsidR="005C37A3" w:rsidRPr="00F269CC"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2083A82A" w14:textId="77777777" w:rsidR="005C37A3" w:rsidRPr="00EB7AC0"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75D71A49" w14:textId="77777777" w:rsidR="005C37A3" w:rsidRPr="00F269CC"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8186A37" w14:textId="77777777" w:rsidR="005C37A3" w:rsidRPr="001929AE" w:rsidRDefault="005C37A3" w:rsidP="007E118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noProof/>
                <w:sz w:val="18"/>
                <w:szCs w:val="18"/>
              </w:rPr>
            </w:pPr>
            <w:r w:rsidRPr="00F269CC">
              <w:rPr>
                <w:rFonts w:ascii="Courier New" w:hAnsi="Courier New"/>
                <w:noProof/>
                <w:sz w:val="18"/>
                <w:szCs w:val="18"/>
              </w:rPr>
              <w:t>…}</w:t>
            </w:r>
          </w:p>
        </w:tc>
        <w:tc>
          <w:tcPr>
            <w:tcW w:w="3276" w:type="dxa"/>
          </w:tcPr>
          <w:p w14:paraId="3BAF9806" w14:textId="77777777" w:rsidR="005C37A3" w:rsidRPr="00244CF2" w:rsidRDefault="005C37A3"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6A6A35">
              <w:rPr>
                <w:sz w:val="20"/>
              </w:rPr>
              <w:lastRenderedPageBreak/>
              <w:t>T</w:t>
            </w:r>
            <w:r>
              <w:rPr>
                <w:sz w:val="20"/>
              </w:rPr>
              <w:t>he media format list is reduced to a single media format (here '103' in case of audio) due to ReserveValue setting of FALSE. The decision made by the MG is dependent on the Stream Descriptor settings at termination T</w:t>
            </w:r>
            <w:r w:rsidRPr="006A6A35">
              <w:rPr>
                <w:sz w:val="20"/>
                <w:vertAlign w:val="subscript"/>
              </w:rPr>
              <w:t>X</w:t>
            </w:r>
            <w:r>
              <w:rPr>
                <w:sz w:val="20"/>
              </w:rPr>
              <w:t>.</w:t>
            </w:r>
            <w:r w:rsidRPr="00244CF2">
              <w:rPr>
                <w:sz w:val="20"/>
              </w:rPr>
              <w:t xml:space="preserve"> </w:t>
            </w:r>
          </w:p>
          <w:p w14:paraId="5A67E210" w14:textId="77777777" w:rsidR="005C37A3" w:rsidRPr="0011371F" w:rsidRDefault="005C37A3"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p>
        </w:tc>
      </w:tr>
    </w:tbl>
    <w:p w14:paraId="01B5C7D7" w14:textId="77777777" w:rsidR="00F825FB" w:rsidRDefault="00F825FB" w:rsidP="00F825FB"/>
    <w:p w14:paraId="35C0304A" w14:textId="77777777" w:rsidR="000F1A46" w:rsidRDefault="000F1A46" w:rsidP="000F1A46">
      <w:pPr>
        <w:pStyle w:val="Heading5"/>
      </w:pPr>
      <w:r>
        <w:t>9.2.1.4.2</w:t>
      </w:r>
      <w:r>
        <w:tab/>
        <w:t>Second transaction cycle: decision to use preferred IP connection</w:t>
      </w:r>
    </w:p>
    <w:p w14:paraId="29094EAB" w14:textId="77777777" w:rsidR="00F825FB" w:rsidRDefault="00F825FB" w:rsidP="00F825FB">
      <w:r>
        <w:t>The second H.248 resource reservation cycle completes media configurations and removes unused "ALTC MG resources", see Table 9.2.1.4/3</w:t>
      </w:r>
      <w:r w:rsidR="000F1A46">
        <w:t>a</w:t>
      </w:r>
      <w:r>
        <w:t xml:space="preserve"> and Table 9.2.1.4/.4</w:t>
      </w:r>
      <w:r w:rsidR="000F1A46">
        <w:t>a</w:t>
      </w:r>
      <w:r w:rsidR="00723F60">
        <w:t>.</w:t>
      </w:r>
    </w:p>
    <w:p w14:paraId="651BC10C" w14:textId="77777777" w:rsidR="00F825FB" w:rsidRPr="00F269CC" w:rsidRDefault="00F825FB" w:rsidP="00F825FB">
      <w:pPr>
        <w:pStyle w:val="TableNotitle"/>
        <w:rPr>
          <w:lang w:eastAsia="zh-CN"/>
        </w:rPr>
      </w:pPr>
      <w:bookmarkStart w:id="86" w:name="_Toc413243666"/>
      <w:r w:rsidRPr="00F269CC">
        <w:t xml:space="preserve">Table </w:t>
      </w:r>
      <w:r>
        <w:t>9.2.1.4/3</w:t>
      </w:r>
      <w:r w:rsidR="000F1A46">
        <w:t>a</w:t>
      </w:r>
      <w:r w:rsidRPr="00F269CC">
        <w:t xml:space="preserve"> – Example command encoding</w:t>
      </w:r>
      <w:r>
        <w:t xml:space="preserve"> – Step 3</w:t>
      </w:r>
      <w:r w:rsidR="006457ED">
        <w:t>a</w:t>
      </w:r>
      <w:r>
        <w:t xml:space="preserve"> – </w:t>
      </w:r>
      <w:r w:rsidRPr="00F269CC">
        <w:t>MGC request</w:t>
      </w:r>
      <w:bookmarkEnd w:id="8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69A02334" w14:textId="77777777" w:rsidTr="007E1186">
        <w:trPr>
          <w:tblHeader/>
          <w:jc w:val="center"/>
        </w:trPr>
        <w:tc>
          <w:tcPr>
            <w:tcW w:w="6363" w:type="dxa"/>
            <w:shd w:val="clear" w:color="auto" w:fill="E0E0E0"/>
            <w:vAlign w:val="center"/>
          </w:tcPr>
          <w:p w14:paraId="74C9DBC6"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7F0122C7"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6E275B" w:rsidRPr="00F269CC" w14:paraId="150E43E5" w14:textId="77777777" w:rsidTr="007E1186">
        <w:trPr>
          <w:jc w:val="center"/>
        </w:trPr>
        <w:tc>
          <w:tcPr>
            <w:tcW w:w="6363" w:type="dxa"/>
          </w:tcPr>
          <w:p w14:paraId="3F7365EC"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14:paraId="4919D504"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14:paraId="7F0DE2D3"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Transaction = </w:t>
            </w:r>
            <w:r w:rsidR="00D922C0">
              <w:rPr>
                <w:rFonts w:ascii="Courier New" w:hAnsi="Courier New"/>
                <w:noProof/>
                <w:sz w:val="18"/>
                <w:szCs w:val="18"/>
              </w:rPr>
              <w:t>2</w:t>
            </w:r>
            <w:r w:rsidRPr="00F269CC">
              <w:rPr>
                <w:rFonts w:ascii="Courier New" w:hAnsi="Courier New"/>
                <w:noProof/>
                <w:sz w:val="18"/>
                <w:szCs w:val="18"/>
              </w:rPr>
              <w:t xml:space="preserve"> {</w:t>
            </w:r>
          </w:p>
          <w:p w14:paraId="52C3B9D4"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sidR="00D922C0">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39BCD98D"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w:t>
            </w:r>
            <w:r w:rsidR="00D922C0" w:rsidRPr="00F269CC">
              <w:rPr>
                <w:rFonts w:ascii="Courier New" w:hAnsi="Courier New"/>
                <w:noProof/>
                <w:sz w:val="18"/>
                <w:szCs w:val="18"/>
              </w:rPr>
              <w:t>ip/</w:t>
            </w:r>
            <w:r w:rsidR="00D922C0">
              <w:rPr>
                <w:rFonts w:ascii="Courier New" w:hAnsi="Courier New"/>
                <w:noProof/>
                <w:sz w:val="18"/>
                <w:szCs w:val="18"/>
              </w:rPr>
              <w:t>y</w:t>
            </w:r>
            <w:r w:rsidR="00D922C0" w:rsidRPr="00F269CC">
              <w:rPr>
                <w:rFonts w:ascii="Courier New" w:hAnsi="Courier New"/>
                <w:noProof/>
                <w:sz w:val="18"/>
                <w:szCs w:val="18"/>
              </w:rPr>
              <w:t>/</w:t>
            </w:r>
            <w:r w:rsidR="00D922C0">
              <w:rPr>
                <w:rFonts w:ascii="Courier New" w:hAnsi="Courier New"/>
                <w:noProof/>
                <w:sz w:val="18"/>
                <w:szCs w:val="18"/>
              </w:rPr>
              <w:t>p</w:t>
            </w:r>
            <w:r w:rsidR="00D922C0" w:rsidRPr="00F269CC">
              <w:rPr>
                <w:rFonts w:ascii="Courier New" w:hAnsi="Courier New"/>
                <w:noProof/>
                <w:sz w:val="18"/>
                <w:szCs w:val="18"/>
              </w:rPr>
              <w:t>/</w:t>
            </w:r>
            <w:r w:rsidR="00D922C0">
              <w:rPr>
                <w:rFonts w:ascii="Courier New" w:hAnsi="Courier New"/>
                <w:noProof/>
                <w:sz w:val="18"/>
                <w:szCs w:val="18"/>
              </w:rPr>
              <w:t>1</w:t>
            </w:r>
            <w:r w:rsidR="00D922C0" w:rsidRPr="00F269CC">
              <w:rPr>
                <w:rFonts w:ascii="Courier New" w:hAnsi="Courier New"/>
                <w:noProof/>
                <w:sz w:val="18"/>
                <w:szCs w:val="18"/>
              </w:rPr>
              <w:t xml:space="preserve"> </w:t>
            </w:r>
            <w:r w:rsidRPr="00F269CC">
              <w:rPr>
                <w:rFonts w:ascii="Courier New" w:hAnsi="Courier New"/>
                <w:noProof/>
                <w:sz w:val="18"/>
                <w:szCs w:val="18"/>
              </w:rPr>
              <w:t>{</w:t>
            </w:r>
            <w:r>
              <w:rPr>
                <w:rFonts w:ascii="Courier New" w:hAnsi="Courier New"/>
                <w:noProof/>
                <w:sz w:val="18"/>
                <w:szCs w:val="18"/>
              </w:rPr>
              <w:t xml:space="preserve"> </w:t>
            </w:r>
            <w:r w:rsidR="00D922C0">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p>
          <w:p w14:paraId="1CF2C067"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27CC0284"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58894649"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r w:rsidR="00F21687">
              <w:rPr>
                <w:rFonts w:ascii="Courier New" w:hAnsi="Courier New"/>
                <w:noProof/>
                <w:sz w:val="18"/>
                <w:szCs w:val="18"/>
              </w:rPr>
              <w:t xml:space="preserve">                  ; NOTE 1</w:t>
            </w:r>
          </w:p>
          <w:p w14:paraId="255A5189" w14:textId="77777777" w:rsidR="001C2D7F" w:rsidRDefault="006E275B">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Pr="006A6A35">
              <w:rPr>
                <w:rFonts w:ascii="Courier New" w:hAnsi="Courier New"/>
                <w:b/>
                <w:noProof/>
                <w:sz w:val="18"/>
                <w:szCs w:val="18"/>
                <w:highlight w:val="yellow"/>
              </w:rPr>
              <w:t>ipdc/realm = &lt;</w:t>
            </w:r>
            <w:r w:rsidRPr="006A6A35">
              <w:rPr>
                <w:rFonts w:ascii="Courier New" w:hAnsi="Courier New"/>
                <w:b/>
                <w:i/>
                <w:noProof/>
                <w:sz w:val="18"/>
                <w:szCs w:val="18"/>
                <w:highlight w:val="yellow"/>
              </w:rPr>
              <w:t>realm_Y_IPv6</w:t>
            </w:r>
            <w:r w:rsidRPr="006A6A35">
              <w:rPr>
                <w:rFonts w:ascii="Courier New" w:hAnsi="Courier New"/>
                <w:b/>
                <w:noProof/>
                <w:sz w:val="18"/>
                <w:szCs w:val="18"/>
                <w:highlight w:val="yellow"/>
              </w:rPr>
              <w:t>&gt;,</w:t>
            </w:r>
            <w:r w:rsidR="00CE7331">
              <w:rPr>
                <w:rFonts w:ascii="Courier New" w:hAnsi="Courier New"/>
                <w:b/>
                <w:noProof/>
                <w:sz w:val="18"/>
                <w:szCs w:val="18"/>
              </w:rPr>
              <w:t xml:space="preserve">  </w:t>
            </w:r>
            <w:r w:rsidR="00CE7331">
              <w:rPr>
                <w:rFonts w:ascii="Courier New" w:hAnsi="Courier New"/>
                <w:noProof/>
                <w:sz w:val="18"/>
                <w:szCs w:val="18"/>
              </w:rPr>
              <w:t>; NOTE </w:t>
            </w:r>
            <w:r w:rsidR="00F21687">
              <w:rPr>
                <w:rFonts w:ascii="Courier New" w:hAnsi="Courier New"/>
                <w:noProof/>
                <w:sz w:val="18"/>
                <w:szCs w:val="18"/>
              </w:rPr>
              <w:t>2</w:t>
            </w:r>
          </w:p>
          <w:p w14:paraId="14F6C7A5"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w:t>
            </w:r>
            <w:r w:rsidR="00C85409">
              <w:rPr>
                <w:rFonts w:ascii="Courier New" w:hAnsi="Courier New"/>
                <w:noProof/>
                <w:sz w:val="18"/>
                <w:szCs w:val="18"/>
              </w:rPr>
              <w:t>SendRecv</w:t>
            </w:r>
            <w:r w:rsidRPr="00F269CC">
              <w:rPr>
                <w:rFonts w:ascii="Courier New" w:hAnsi="Courier New"/>
                <w:noProof/>
                <w:sz w:val="18"/>
                <w:szCs w:val="18"/>
              </w:rPr>
              <w:t>,</w:t>
            </w:r>
            <w:r w:rsidR="00F21687">
              <w:rPr>
                <w:rFonts w:ascii="Courier New" w:hAnsi="Courier New"/>
                <w:noProof/>
                <w:sz w:val="18"/>
                <w:szCs w:val="18"/>
              </w:rPr>
              <w:t xml:space="preserve">              ; NOTE 3</w:t>
            </w:r>
          </w:p>
          <w:p w14:paraId="5A55B45F" w14:textId="77777777" w:rsidR="006E275B" w:rsidRPr="002806A3"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6A6A35">
              <w:rPr>
                <w:rFonts w:ascii="Courier New" w:hAnsi="Courier New"/>
                <w:b/>
                <w:noProof/>
                <w:sz w:val="18"/>
                <w:szCs w:val="18"/>
              </w:rPr>
              <w:t xml:space="preserve">            ReservedGroup = O</w:t>
            </w:r>
            <w:r w:rsidR="00C85409">
              <w:rPr>
                <w:rFonts w:ascii="Courier New" w:hAnsi="Courier New"/>
                <w:b/>
                <w:noProof/>
                <w:sz w:val="18"/>
                <w:szCs w:val="18"/>
              </w:rPr>
              <w:t>FF</w:t>
            </w:r>
            <w:r w:rsidRPr="006A6A35">
              <w:rPr>
                <w:rFonts w:ascii="Courier New" w:hAnsi="Courier New"/>
                <w:b/>
                <w:noProof/>
                <w:sz w:val="18"/>
                <w:szCs w:val="18"/>
              </w:rPr>
              <w:t xml:space="preserve">,   </w:t>
            </w:r>
            <w:r w:rsidR="00F21687">
              <w:rPr>
                <w:rFonts w:ascii="Courier New" w:hAnsi="Courier New"/>
                <w:b/>
                <w:noProof/>
                <w:sz w:val="18"/>
                <w:szCs w:val="18"/>
              </w:rPr>
              <w:t xml:space="preserve">       </w:t>
            </w:r>
            <w:r w:rsidRPr="006A6A35">
              <w:rPr>
                <w:rFonts w:ascii="Courier New" w:hAnsi="Courier New"/>
                <w:b/>
                <w:noProof/>
                <w:sz w:val="18"/>
                <w:szCs w:val="18"/>
              </w:rPr>
              <w:t xml:space="preserve">; </w:t>
            </w:r>
            <w:r w:rsidR="00F21687">
              <w:rPr>
                <w:rFonts w:ascii="Courier New" w:hAnsi="Courier New"/>
                <w:b/>
                <w:noProof/>
                <w:sz w:val="18"/>
                <w:szCs w:val="18"/>
              </w:rPr>
              <w:t>NOTE 4</w:t>
            </w:r>
          </w:p>
          <w:p w14:paraId="24F57987"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6A6A35">
              <w:rPr>
                <w:rFonts w:ascii="Courier New" w:hAnsi="Courier New"/>
                <w:b/>
                <w:noProof/>
                <w:sz w:val="18"/>
                <w:szCs w:val="18"/>
              </w:rPr>
              <w:t>ReservedValue = OFF</w:t>
            </w:r>
            <w:r w:rsidRPr="00F269CC">
              <w:rPr>
                <w:rFonts w:ascii="Courier New" w:hAnsi="Courier New"/>
                <w:noProof/>
                <w:sz w:val="18"/>
                <w:szCs w:val="18"/>
              </w:rPr>
              <w:t>,</w:t>
            </w:r>
            <w:r>
              <w:rPr>
                <w:rFonts w:ascii="Courier New" w:hAnsi="Courier New"/>
                <w:noProof/>
                <w:sz w:val="18"/>
                <w:szCs w:val="18"/>
              </w:rPr>
              <w:t xml:space="preserve">  ; the default value</w:t>
            </w:r>
          </w:p>
          <w:p w14:paraId="784401C9"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40582BD"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42757D47"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r w:rsidR="00CE7331">
              <w:rPr>
                <w:rFonts w:ascii="Courier New" w:hAnsi="Courier New"/>
                <w:noProof/>
                <w:sz w:val="18"/>
                <w:szCs w:val="18"/>
              </w:rPr>
              <w:t xml:space="preserve">    ; NOTE </w:t>
            </w:r>
            <w:r w:rsidR="00F21687">
              <w:rPr>
                <w:rFonts w:ascii="Courier New" w:hAnsi="Courier New"/>
                <w:noProof/>
                <w:sz w:val="18"/>
                <w:szCs w:val="18"/>
              </w:rPr>
              <w:t>5</w:t>
            </w:r>
          </w:p>
          <w:p w14:paraId="3053E6DC" w14:textId="77777777" w:rsidR="005034F5" w:rsidRPr="006D6D87"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sidR="00CE7331">
              <w:rPr>
                <w:rFonts w:ascii="Courier New" w:hAnsi="Courier New"/>
                <w:b/>
                <w:noProof/>
                <w:sz w:val="18"/>
                <w:szCs w:val="18"/>
              </w:rPr>
              <w:t>selected</w:t>
            </w:r>
            <w:r w:rsidRPr="006A6A35">
              <w:rPr>
                <w:rFonts w:ascii="Courier New" w:hAnsi="Courier New"/>
                <w:b/>
                <w:noProof/>
                <w:sz w:val="18"/>
                <w:szCs w:val="18"/>
              </w:rPr>
              <w:t xml:space="preserve"> media group for audio</w:t>
            </w:r>
          </w:p>
          <w:p w14:paraId="1DCC4623" w14:textId="77777777" w:rsidR="005034F5" w:rsidRPr="00431B2E"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_addr_audio&gt;</w:t>
            </w:r>
          </w:p>
          <w:p w14:paraId="40AB79BE" w14:textId="77777777" w:rsidR="005034F5" w:rsidRPr="002F03B1"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&lt;IP_Y,P_IPv6_port_audio&gt;</w:t>
            </w:r>
            <w:r w:rsidRPr="002F03B1">
              <w:rPr>
                <w:rFonts w:ascii="Courier New" w:hAnsi="Courier New"/>
                <w:noProof/>
                <w:sz w:val="18"/>
                <w:szCs w:val="18"/>
                <w:lang w:val="fr-FR"/>
              </w:rPr>
              <w:t xml:space="preserve"> RTP/SAVPF 103</w:t>
            </w:r>
          </w:p>
          <w:p w14:paraId="0D6A3D60" w14:textId="77777777" w:rsidR="005034F5" w:rsidRPr="00EB7AC0"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3FC14D10" w14:textId="77777777" w:rsidR="005034F5" w:rsidRPr="00EB7AC0" w:rsidRDefault="005034F5" w:rsidP="005034F5">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75B639B3" w14:textId="77777777" w:rsidR="005034F5"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end of </w:t>
            </w:r>
            <w:r w:rsidR="00CE7331">
              <w:rPr>
                <w:rFonts w:ascii="Courier New" w:hAnsi="Courier New"/>
                <w:noProof/>
                <w:sz w:val="18"/>
                <w:szCs w:val="18"/>
              </w:rPr>
              <w:t>"</w:t>
            </w:r>
            <w:r>
              <w:rPr>
                <w:rFonts w:ascii="Courier New" w:hAnsi="Courier New"/>
                <w:noProof/>
                <w:sz w:val="18"/>
                <w:szCs w:val="18"/>
              </w:rPr>
              <w:t>media group</w:t>
            </w:r>
            <w:r w:rsidR="00CE7331">
              <w:rPr>
                <w:rFonts w:ascii="Courier New" w:hAnsi="Courier New"/>
                <w:noProof/>
                <w:sz w:val="18"/>
                <w:szCs w:val="18"/>
              </w:rPr>
              <w:t>"</w:t>
            </w:r>
          </w:p>
          <w:p w14:paraId="6AD06E87" w14:textId="77777777" w:rsidR="005034F5"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no second media group for audio</w:t>
            </w:r>
          </w:p>
          <w:p w14:paraId="592D1D77" w14:textId="77777777"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2D031C7"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78126712" w14:textId="77777777" w:rsidR="005034F5" w:rsidRPr="006D6D87"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sidR="00F92087">
              <w:rPr>
                <w:rFonts w:ascii="Courier New" w:hAnsi="Courier New"/>
                <w:b/>
                <w:noProof/>
                <w:sz w:val="18"/>
                <w:szCs w:val="18"/>
              </w:rPr>
              <w:t>only a single</w:t>
            </w:r>
            <w:r w:rsidRPr="006A6A35">
              <w:rPr>
                <w:rFonts w:ascii="Courier New" w:hAnsi="Courier New"/>
                <w:b/>
                <w:noProof/>
                <w:sz w:val="18"/>
                <w:szCs w:val="18"/>
              </w:rPr>
              <w:t xml:space="preserve"> media group for audio</w:t>
            </w:r>
          </w:p>
          <w:p w14:paraId="75091E30" w14:textId="77777777" w:rsidR="005034F5" w:rsidRPr="00431B2E"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sidR="00F92087">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_addr_audio&gt;</w:t>
            </w:r>
          </w:p>
          <w:p w14:paraId="79D812FE" w14:textId="77777777" w:rsidR="005034F5" w:rsidRPr="00EB7AC0"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sidR="00F92087">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Pr>
                <w:rFonts w:ascii="Courier New" w:hAnsi="Courier New"/>
                <w:noProof/>
                <w:sz w:val="18"/>
                <w:szCs w:val="18"/>
                <w:lang w:val="en-US"/>
              </w:rPr>
              <w:t xml:space="preserve"> RTP/SAVPF 103</w:t>
            </w:r>
          </w:p>
          <w:p w14:paraId="715D8857" w14:textId="77777777" w:rsidR="005034F5" w:rsidRPr="00EB7AC0"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2C446B5E" w14:textId="77777777" w:rsidR="005034F5" w:rsidRPr="00EB7AC0" w:rsidRDefault="005034F5" w:rsidP="005034F5">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57D7AF11"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086408AE" w14:textId="77777777"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00ADA51A" w14:textId="77777777"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20A3782A" w14:textId="77777777" w:rsidR="006E275B" w:rsidRPr="00473FBF"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Pr="00473FBF">
              <w:rPr>
                <w:rFonts w:ascii="Courier New" w:hAnsi="Courier New"/>
                <w:b/>
                <w:noProof/>
                <w:sz w:val="18"/>
                <w:szCs w:val="18"/>
                <w:highlight w:val="yellow"/>
              </w:rPr>
              <w:t>ipdc/realm = &lt;</w:t>
            </w:r>
            <w:r w:rsidRPr="00473FBF">
              <w:rPr>
                <w:rFonts w:ascii="Courier New" w:hAnsi="Courier New"/>
                <w:b/>
                <w:i/>
                <w:noProof/>
                <w:sz w:val="18"/>
                <w:szCs w:val="18"/>
                <w:highlight w:val="yellow"/>
              </w:rPr>
              <w:t>realm_Y_IPv6</w:t>
            </w:r>
            <w:r w:rsidRPr="00473FBF">
              <w:rPr>
                <w:rFonts w:ascii="Courier New" w:hAnsi="Courier New"/>
                <w:b/>
                <w:noProof/>
                <w:sz w:val="18"/>
                <w:szCs w:val="18"/>
                <w:highlight w:val="yellow"/>
              </w:rPr>
              <w:t>&gt;,</w:t>
            </w:r>
          </w:p>
          <w:p w14:paraId="3A45B30F" w14:textId="77777777"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14:paraId="1EF31696"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6EB64943"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62258833" w14:textId="77777777"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4E6E5EA" w14:textId="77777777"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90F3699" w14:textId="77777777"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r w:rsidR="00F21687">
              <w:rPr>
                <w:rFonts w:ascii="Courier New" w:hAnsi="Courier New"/>
                <w:noProof/>
                <w:sz w:val="18"/>
                <w:szCs w:val="18"/>
              </w:rPr>
              <w:t xml:space="preserve"> ; NOTE 5</w:t>
            </w:r>
          </w:p>
          <w:p w14:paraId="17AE5756" w14:textId="77777777" w:rsidR="00CE7331" w:rsidRPr="006D6D87"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selected </w:t>
            </w:r>
            <w:r w:rsidRPr="006A6A35">
              <w:rPr>
                <w:rFonts w:ascii="Courier New" w:hAnsi="Courier New"/>
                <w:b/>
                <w:noProof/>
                <w:sz w:val="18"/>
                <w:szCs w:val="18"/>
              </w:rPr>
              <w:t xml:space="preserve">media group for </w:t>
            </w:r>
            <w:r>
              <w:rPr>
                <w:rFonts w:ascii="Courier New" w:hAnsi="Courier New"/>
                <w:b/>
                <w:noProof/>
                <w:sz w:val="18"/>
                <w:szCs w:val="18"/>
              </w:rPr>
              <w:t>video</w:t>
            </w:r>
          </w:p>
          <w:p w14:paraId="16594A39" w14:textId="77777777" w:rsidR="00CE7331" w:rsidRPr="00431B2E"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14:paraId="7A812739" w14:textId="77777777" w:rsidR="00CE7331" w:rsidRPr="00EB7AC0"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w:t>
            </w:r>
            <w:r w:rsidR="00F21687">
              <w:rPr>
                <w:rFonts w:ascii="Courier New" w:hAnsi="Courier New"/>
                <w:noProof/>
                <w:sz w:val="18"/>
                <w:szCs w:val="18"/>
                <w:lang w:val="en-US"/>
              </w:rPr>
              <w:t>0</w:t>
            </w:r>
          </w:p>
          <w:p w14:paraId="47CAB097" w14:textId="77777777" w:rsidR="00CE7331" w:rsidRPr="00EB7AC0"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45E56680" w14:textId="77777777" w:rsidR="00CE7331" w:rsidRPr="00EB7AC0" w:rsidRDefault="00CE7331" w:rsidP="00CE7331">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0C9A0795" w14:textId="77777777" w:rsidR="00CE7331"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"media group"</w:t>
            </w:r>
          </w:p>
          <w:p w14:paraId="0C2192C2" w14:textId="77777777" w:rsidR="00CE7331"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lastRenderedPageBreak/>
              <w:t>; no second media group for video</w:t>
            </w:r>
          </w:p>
          <w:p w14:paraId="7F07D5B8"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Pr="00F269CC">
              <w:rPr>
                <w:rFonts w:ascii="Courier New" w:hAnsi="Courier New"/>
                <w:noProof/>
                <w:sz w:val="18"/>
                <w:szCs w:val="18"/>
              </w:rPr>
              <w:t>},</w:t>
            </w:r>
          </w:p>
          <w:p w14:paraId="6A9EEB5A" w14:textId="77777777" w:rsidR="00F21687"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6DB7D11B" w14:textId="77777777" w:rsidR="00F21687" w:rsidRPr="006D6D87"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only a single</w:t>
            </w:r>
            <w:r w:rsidRPr="006A6A35">
              <w:rPr>
                <w:rFonts w:ascii="Courier New" w:hAnsi="Courier New"/>
                <w:b/>
                <w:noProof/>
                <w:sz w:val="18"/>
                <w:szCs w:val="18"/>
              </w:rPr>
              <w:t xml:space="preserve"> media group for </w:t>
            </w:r>
            <w:r>
              <w:rPr>
                <w:rFonts w:ascii="Courier New" w:hAnsi="Courier New"/>
                <w:b/>
                <w:noProof/>
                <w:sz w:val="18"/>
                <w:szCs w:val="18"/>
              </w:rPr>
              <w:t>vide</w:t>
            </w:r>
            <w:r w:rsidRPr="006A6A35">
              <w:rPr>
                <w:rFonts w:ascii="Courier New" w:hAnsi="Courier New"/>
                <w:b/>
                <w:noProof/>
                <w:sz w:val="18"/>
                <w:szCs w:val="18"/>
              </w:rPr>
              <w:t>o</w:t>
            </w:r>
          </w:p>
          <w:p w14:paraId="3FDDEADA" w14:textId="77777777" w:rsidR="00F21687" w:rsidRPr="00431B2E"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14:paraId="3F87725B" w14:textId="77777777" w:rsidR="00F21687" w:rsidRPr="00EB7AC0"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p>
          <w:p w14:paraId="4A3AD9A3" w14:textId="77777777" w:rsidR="00F21687" w:rsidRPr="00EB7AC0"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4EBC0E1E" w14:textId="77777777" w:rsidR="00F21687" w:rsidRPr="00EB7AC0" w:rsidRDefault="00F21687" w:rsidP="00F21687">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1F766ED1" w14:textId="77777777" w:rsidR="00F21687"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D85FA35" w14:textId="77777777" w:rsidR="00A0712F" w:rsidRDefault="006E275B">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tc>
        <w:tc>
          <w:tcPr>
            <w:tcW w:w="3276" w:type="dxa"/>
          </w:tcPr>
          <w:p w14:paraId="37DC7229" w14:textId="77777777" w:rsidR="006E275B" w:rsidRDefault="005A4282"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5A4282">
              <w:rPr>
                <w:sz w:val="20"/>
                <w:szCs w:val="20"/>
              </w:rPr>
              <w:lastRenderedPageBreak/>
              <w:t>Preferred</w:t>
            </w:r>
            <w:r w:rsidR="006E275B">
              <w:rPr>
                <w:sz w:val="20"/>
              </w:rPr>
              <w:t xml:space="preserve"> option is IPv6, i.e., the first H.248 media group remains and the second one is just not included in the transaction request.</w:t>
            </w:r>
          </w:p>
          <w:p w14:paraId="1F145D7F" w14:textId="77777777" w:rsidR="00CE7331" w:rsidRDefault="00CE7331" w:rsidP="00CE733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6B53995E" w14:textId="77777777"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 xml:space="preserve">NOTE 1 – </w:t>
            </w:r>
            <w:r w:rsidR="00C85409">
              <w:rPr>
                <w:sz w:val="20"/>
              </w:rPr>
              <w:t>It may be noted that the LCD has to be included again (in contrast to e.g. model M1) due to changed property values</w:t>
            </w:r>
          </w:p>
          <w:p w14:paraId="012F88E3" w14:textId="77777777"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17A328EF" w14:textId="77777777"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NOTE 2 – The IP domain indication is now correct because unambiguous.</w:t>
            </w:r>
          </w:p>
          <w:p w14:paraId="696622B4" w14:textId="77777777"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0E4E3C7B" w14:textId="77777777"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 xml:space="preserve">NOTE 3 – </w:t>
            </w:r>
            <w:r w:rsidR="00C85409">
              <w:rPr>
                <w:sz w:val="20"/>
              </w:rPr>
              <w:t>Now, "early" media enabled (TBC)</w:t>
            </w:r>
            <w:r>
              <w:rPr>
                <w:sz w:val="20"/>
              </w:rPr>
              <w:t>.</w:t>
            </w:r>
          </w:p>
          <w:p w14:paraId="6A72F7D3" w14:textId="77777777"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579A3BE2" w14:textId="77777777" w:rsidR="00CE7331" w:rsidRDefault="00CE7331" w:rsidP="00CE733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NOTE </w:t>
            </w:r>
            <w:r w:rsidR="00F21687">
              <w:rPr>
                <w:sz w:val="20"/>
              </w:rPr>
              <w:t>4</w:t>
            </w:r>
            <w:r>
              <w:rPr>
                <w:sz w:val="20"/>
              </w:rPr>
              <w:t xml:space="preserve"> – </w:t>
            </w:r>
            <w:r w:rsidR="00C85409">
              <w:rPr>
                <w:sz w:val="20"/>
              </w:rPr>
              <w:t>ReserveGroup disabled again due to selection of a single media group</w:t>
            </w:r>
            <w:r>
              <w:rPr>
                <w:sz w:val="20"/>
              </w:rPr>
              <w:t>.</w:t>
            </w:r>
          </w:p>
          <w:p w14:paraId="52F82BF6" w14:textId="77777777" w:rsidR="00F92087" w:rsidRDefault="00F92087"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15BB5490" w14:textId="77777777" w:rsidR="008934C9" w:rsidRDefault="00CE7331"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NOTE </w:t>
            </w:r>
            <w:r w:rsidR="00F21687">
              <w:rPr>
                <w:sz w:val="20"/>
              </w:rPr>
              <w:t>5</w:t>
            </w:r>
            <w:r>
              <w:rPr>
                <w:sz w:val="20"/>
              </w:rPr>
              <w:t xml:space="preserve"> – </w:t>
            </w:r>
            <w:r w:rsidR="00F92087">
              <w:rPr>
                <w:sz w:val="20"/>
              </w:rPr>
              <w:t>It may be noted that the LD has to be completely included (in contrast to e.g. model M1) with the selected H.248 media group.</w:t>
            </w:r>
          </w:p>
          <w:p w14:paraId="4EA7C3C5" w14:textId="77777777" w:rsidR="008934C9" w:rsidRPr="00DF6AE3" w:rsidRDefault="008934C9"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p>
        </w:tc>
      </w:tr>
    </w:tbl>
    <w:p w14:paraId="5F4F6E2C" w14:textId="77777777" w:rsidR="00F825FB" w:rsidRPr="00F269CC" w:rsidRDefault="00F825FB" w:rsidP="00F825FB">
      <w:r w:rsidRPr="00F269CC">
        <w:lastRenderedPageBreak/>
        <w:t>A possible example MG reply is indicated in Table </w:t>
      </w:r>
      <w:r>
        <w:t>9.2.1.4/4</w:t>
      </w:r>
      <w:r w:rsidR="000F1A46">
        <w:t>a</w:t>
      </w:r>
      <w:r w:rsidR="00723F60">
        <w:t>.</w:t>
      </w:r>
    </w:p>
    <w:p w14:paraId="054280DA" w14:textId="77777777" w:rsidR="00F825FB" w:rsidRPr="00F269CC" w:rsidRDefault="00F825FB" w:rsidP="00F825FB">
      <w:pPr>
        <w:pStyle w:val="TableNotitle"/>
        <w:rPr>
          <w:lang w:eastAsia="zh-CN"/>
        </w:rPr>
      </w:pPr>
      <w:bookmarkStart w:id="87" w:name="_Toc413243667"/>
      <w:r w:rsidRPr="00F269CC">
        <w:t xml:space="preserve">Table </w:t>
      </w:r>
      <w:r>
        <w:t>9.2.1.4/4</w:t>
      </w:r>
      <w:r w:rsidR="000F1A46">
        <w:t>a</w:t>
      </w:r>
      <w:r w:rsidRPr="00F269CC">
        <w:t xml:space="preserve"> – Example command encoding</w:t>
      </w:r>
      <w:r>
        <w:t xml:space="preserve"> – Step 4</w:t>
      </w:r>
      <w:r w:rsidR="006457ED">
        <w:t>a</w:t>
      </w:r>
      <w:r>
        <w:t xml:space="preserve"> – </w:t>
      </w:r>
      <w:r w:rsidRPr="00F269CC">
        <w:t>MG reply</w:t>
      </w:r>
      <w:bookmarkEnd w:id="8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160FBE73" w14:textId="77777777" w:rsidTr="007E1186">
        <w:trPr>
          <w:jc w:val="center"/>
        </w:trPr>
        <w:tc>
          <w:tcPr>
            <w:tcW w:w="6363" w:type="dxa"/>
            <w:shd w:val="clear" w:color="auto" w:fill="E0E0E0"/>
            <w:vAlign w:val="center"/>
          </w:tcPr>
          <w:p w14:paraId="6355F021"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72EA0005"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5C6EC3" w:rsidRPr="00F269CC" w14:paraId="60707130" w14:textId="77777777" w:rsidTr="007E1186">
        <w:trPr>
          <w:jc w:val="center"/>
        </w:trPr>
        <w:tc>
          <w:tcPr>
            <w:tcW w:w="6363" w:type="dxa"/>
          </w:tcPr>
          <w:p w14:paraId="7509F45A"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p>
          <w:p w14:paraId="19F011D7"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65</w:t>
            </w:r>
            <w:r w:rsidRPr="00F269CC">
              <w:rPr>
                <w:rFonts w:ascii="Courier New" w:hAnsi="Courier New"/>
                <w:noProof/>
                <w:sz w:val="18"/>
                <w:szCs w:val="18"/>
              </w:rPr>
              <w:t>.</w:t>
            </w:r>
            <w:r>
              <w:rPr>
                <w:rFonts w:ascii="Courier New" w:hAnsi="Courier New"/>
                <w:noProof/>
                <w:sz w:val="18"/>
                <w:szCs w:val="18"/>
              </w:rPr>
              <w:t>11</w:t>
            </w:r>
            <w:r w:rsidRPr="00F269CC">
              <w:rPr>
                <w:rFonts w:ascii="Courier New" w:hAnsi="Courier New"/>
                <w:noProof/>
                <w:sz w:val="18"/>
                <w:szCs w:val="18"/>
              </w:rPr>
              <w:t>.</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44444</w:t>
            </w:r>
          </w:p>
          <w:p w14:paraId="29E9235F"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Reply</w:t>
            </w:r>
            <w:r w:rsidRPr="00F269CC">
              <w:rPr>
                <w:rFonts w:ascii="Courier New" w:hAnsi="Courier New"/>
                <w:noProof/>
                <w:sz w:val="18"/>
                <w:szCs w:val="18"/>
              </w:rPr>
              <w:t xml:space="preserve"> = 1 {</w:t>
            </w:r>
          </w:p>
          <w:p w14:paraId="6FFECB2D"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1CC56B1F"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p</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p>
          <w:p w14:paraId="5CAB3BC8"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3021585A"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0A472F5E"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67F0E53D" w14:textId="77777777" w:rsidR="005C6EC3" w:rsidRPr="006D6D87"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w:t>
            </w:r>
          </w:p>
          <w:p w14:paraId="1F9748ED" w14:textId="77777777" w:rsidR="005C6EC3" w:rsidRPr="00431B2E"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_addr_audio&gt;</w:t>
            </w:r>
          </w:p>
          <w:p w14:paraId="09D577EE" w14:textId="77777777" w:rsidR="005C6EC3" w:rsidRPr="002F03B1"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&lt;IP_Y,P_IPv6_port_audio&gt;</w:t>
            </w:r>
            <w:r w:rsidRPr="002F03B1">
              <w:rPr>
                <w:rFonts w:ascii="Courier New" w:hAnsi="Courier New"/>
                <w:noProof/>
                <w:sz w:val="18"/>
                <w:szCs w:val="18"/>
                <w:lang w:val="fr-FR"/>
              </w:rPr>
              <w:t xml:space="preserve"> RTP/SAVPF 103</w:t>
            </w:r>
          </w:p>
          <w:p w14:paraId="5D66920B" w14:textId="77777777" w:rsidR="005C6EC3" w:rsidRPr="00EB7AC0"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42FD8CC2"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p>
          <w:p w14:paraId="140DC360"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6F0CE5A1" w14:textId="77777777" w:rsidR="00543F8F" w:rsidRPr="006D6D87" w:rsidRDefault="00543F8F" w:rsidP="00543F8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w:t>
            </w:r>
          </w:p>
          <w:p w14:paraId="5CD254B0" w14:textId="77777777" w:rsidR="00543F8F" w:rsidRPr="00431B2E" w:rsidRDefault="00543F8F" w:rsidP="00543F8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_addr_audio&gt;</w:t>
            </w:r>
          </w:p>
          <w:p w14:paraId="0C07BFE1" w14:textId="77777777" w:rsidR="00543F8F" w:rsidRPr="00EB7AC0" w:rsidRDefault="00543F8F" w:rsidP="00543F8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Pr>
                <w:rFonts w:ascii="Courier New" w:hAnsi="Courier New"/>
                <w:noProof/>
                <w:sz w:val="18"/>
                <w:szCs w:val="18"/>
                <w:lang w:val="en-US"/>
              </w:rPr>
              <w:t xml:space="preserve"> RTP/SAVPF 103</w:t>
            </w:r>
          </w:p>
          <w:p w14:paraId="2058C959" w14:textId="77777777" w:rsidR="00543F8F" w:rsidRPr="00EB7AC0" w:rsidRDefault="00543F8F" w:rsidP="00543F8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09310E10"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9F52E2A" w14:textId="77777777" w:rsidR="005C6EC3" w:rsidRPr="00F269CC"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0DF8DD7F" w14:textId="77777777" w:rsidR="005C6EC3" w:rsidRPr="00F269CC"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1F561B9E" w14:textId="77777777" w:rsidR="005C6EC3" w:rsidRPr="00F269CC"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r>
              <w:rPr>
                <w:rFonts w:ascii="Courier New" w:hAnsi="Courier New"/>
                <w:noProof/>
                <w:sz w:val="18"/>
                <w:szCs w:val="18"/>
              </w:rPr>
              <w:t xml:space="preserve"> </w:t>
            </w:r>
          </w:p>
          <w:p w14:paraId="456E4501" w14:textId="77777777" w:rsidR="005C6EC3" w:rsidRPr="00431B2E"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14:paraId="325A1194" w14:textId="77777777" w:rsidR="005C6EC3" w:rsidRPr="00DF6AE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p>
          <w:p w14:paraId="446128EA" w14:textId="77777777" w:rsidR="005C6EC3" w:rsidRPr="00DF6AE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5E6B8427"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p>
          <w:p w14:paraId="5DB9C2A1" w14:textId="77777777" w:rsidR="005C6EC3" w:rsidRPr="00F269CC"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3A6C7AFF" w14:textId="77777777" w:rsidR="00AD33E3" w:rsidRPr="006D6D87" w:rsidRDefault="00AD33E3" w:rsidP="00AD33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w:t>
            </w:r>
          </w:p>
          <w:p w14:paraId="6EB760AD" w14:textId="77777777" w:rsidR="00AD33E3" w:rsidRPr="00431B2E" w:rsidRDefault="00AD33E3" w:rsidP="00AD33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14:paraId="0C04B719" w14:textId="77777777" w:rsidR="00AD33E3" w:rsidRPr="00EB7AC0" w:rsidRDefault="00AD33E3" w:rsidP="00AD33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p>
          <w:p w14:paraId="2BF10370" w14:textId="77777777" w:rsidR="00AD33E3" w:rsidRPr="00EB7AC0" w:rsidRDefault="00AD33E3" w:rsidP="00AD33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581DB2DB" w14:textId="77777777" w:rsidR="005C6EC3" w:rsidRPr="00F269CC"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06636D3B" w14:textId="77777777" w:rsidR="005C6EC3" w:rsidRPr="0011371F" w:rsidRDefault="005C6EC3"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F269CC">
              <w:rPr>
                <w:rFonts w:ascii="Courier New" w:hAnsi="Courier New"/>
                <w:noProof/>
                <w:sz w:val="18"/>
                <w:szCs w:val="18"/>
              </w:rPr>
              <w:t>…}</w:t>
            </w:r>
          </w:p>
        </w:tc>
        <w:tc>
          <w:tcPr>
            <w:tcW w:w="3276" w:type="dxa"/>
          </w:tcPr>
          <w:p w14:paraId="2F62129A" w14:textId="77777777" w:rsidR="005C6EC3" w:rsidRPr="0011371F" w:rsidRDefault="005C6EC3"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54B33712" w14:textId="77777777" w:rsidR="00F825FB" w:rsidRDefault="00F825FB" w:rsidP="00FB1E56"/>
    <w:p w14:paraId="7A54984F" w14:textId="77777777" w:rsidR="000F1A46" w:rsidRDefault="000F1A46" w:rsidP="000F1A46">
      <w:pPr>
        <w:pStyle w:val="Heading5"/>
      </w:pPr>
      <w:r>
        <w:t>9.2.1.4.3</w:t>
      </w:r>
      <w:r>
        <w:tab/>
        <w:t>Second transaction cycle: decision to use alternate IP connection</w:t>
      </w:r>
    </w:p>
    <w:p w14:paraId="1A6408AF" w14:textId="77777777" w:rsidR="006C2161" w:rsidRDefault="008637DA" w:rsidP="006C2161">
      <w:r>
        <w:t xml:space="preserve">IPv4 is selected. </w:t>
      </w:r>
      <w:r w:rsidR="006C2161">
        <w:t>The second H.248 resource reservation cycle completes media configurations and removes unused "ALTC MG resources", see Table 9.2.1.4/3b and Table 9.2.1.4/.4b</w:t>
      </w:r>
      <w:r w:rsidR="00723F60">
        <w:t>.</w:t>
      </w:r>
    </w:p>
    <w:p w14:paraId="0AADF054" w14:textId="77777777" w:rsidR="006C2161" w:rsidRPr="00F269CC" w:rsidRDefault="006C2161" w:rsidP="006C2161">
      <w:pPr>
        <w:pStyle w:val="TableNotitle"/>
        <w:rPr>
          <w:lang w:eastAsia="zh-CN"/>
        </w:rPr>
      </w:pPr>
      <w:bookmarkStart w:id="88" w:name="_Toc413243668"/>
      <w:r w:rsidRPr="00F269CC">
        <w:t xml:space="preserve">Table </w:t>
      </w:r>
      <w:r>
        <w:t>9.2.1.4/3b</w:t>
      </w:r>
      <w:r w:rsidRPr="00F269CC">
        <w:t xml:space="preserve"> – Example command encoding</w:t>
      </w:r>
      <w:r>
        <w:t xml:space="preserve"> – Step 3</w:t>
      </w:r>
      <w:r w:rsidR="006457ED">
        <w:t>b</w:t>
      </w:r>
      <w:r>
        <w:t xml:space="preserve"> – </w:t>
      </w:r>
      <w:r w:rsidRPr="00F269CC">
        <w:t>MGC request</w:t>
      </w:r>
      <w:bookmarkEnd w:id="8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6C2161" w:rsidRPr="00F269CC" w14:paraId="403D96A9" w14:textId="77777777" w:rsidTr="00A0712F">
        <w:trPr>
          <w:tblHeader/>
          <w:jc w:val="center"/>
        </w:trPr>
        <w:tc>
          <w:tcPr>
            <w:tcW w:w="6363" w:type="dxa"/>
            <w:shd w:val="clear" w:color="auto" w:fill="E0E0E0"/>
            <w:vAlign w:val="center"/>
          </w:tcPr>
          <w:p w14:paraId="4DE97652" w14:textId="77777777" w:rsidR="006C2161" w:rsidRPr="00F269CC" w:rsidRDefault="006C2161" w:rsidP="00A0712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106CFD49" w14:textId="77777777" w:rsidR="006C2161" w:rsidRPr="00F269CC" w:rsidRDefault="006C2161" w:rsidP="00A0712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6C2161" w:rsidRPr="00F269CC" w14:paraId="0885EB41" w14:textId="77777777" w:rsidTr="00A0712F">
        <w:trPr>
          <w:jc w:val="center"/>
        </w:trPr>
        <w:tc>
          <w:tcPr>
            <w:tcW w:w="6363" w:type="dxa"/>
          </w:tcPr>
          <w:p w14:paraId="15C9B3A1"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14:paraId="75FCDFFB"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14:paraId="01299EBE"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Transaction = </w:t>
            </w:r>
            <w:r>
              <w:rPr>
                <w:rFonts w:ascii="Courier New" w:hAnsi="Courier New"/>
                <w:noProof/>
                <w:sz w:val="18"/>
                <w:szCs w:val="18"/>
              </w:rPr>
              <w:t>2</w:t>
            </w:r>
            <w:r w:rsidRPr="00F269CC">
              <w:rPr>
                <w:rFonts w:ascii="Courier New" w:hAnsi="Courier New"/>
                <w:noProof/>
                <w:sz w:val="18"/>
                <w:szCs w:val="18"/>
              </w:rPr>
              <w:t xml:space="preserve"> {</w:t>
            </w:r>
          </w:p>
          <w:p w14:paraId="34BB8A8F"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19BF57E2"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lastRenderedPageBreak/>
              <w:t xml:space="preserve">    Add =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p</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p>
          <w:p w14:paraId="5C9B4677"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4BEB1EC1"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1607BA44"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r>
              <w:rPr>
                <w:rFonts w:ascii="Courier New" w:hAnsi="Courier New"/>
                <w:noProof/>
                <w:sz w:val="18"/>
                <w:szCs w:val="18"/>
              </w:rPr>
              <w:t xml:space="preserve">                  ; NOTE 1</w:t>
            </w:r>
          </w:p>
          <w:p w14:paraId="4181889D" w14:textId="77777777" w:rsidR="006C2161" w:rsidRPr="00473FBF" w:rsidRDefault="006C2161"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Pr="006A6A35">
              <w:rPr>
                <w:rFonts w:ascii="Courier New" w:hAnsi="Courier New"/>
                <w:b/>
                <w:noProof/>
                <w:sz w:val="18"/>
                <w:szCs w:val="18"/>
                <w:highlight w:val="yellow"/>
              </w:rPr>
              <w:t>ipdc/realm = &lt;</w:t>
            </w:r>
            <w:r w:rsidRPr="006A6A35">
              <w:rPr>
                <w:rFonts w:ascii="Courier New" w:hAnsi="Courier New"/>
                <w:b/>
                <w:i/>
                <w:noProof/>
                <w:sz w:val="18"/>
                <w:szCs w:val="18"/>
                <w:highlight w:val="yellow"/>
              </w:rPr>
              <w:t>realm_Y_IPv</w:t>
            </w:r>
            <w:r>
              <w:rPr>
                <w:rFonts w:ascii="Courier New" w:hAnsi="Courier New"/>
                <w:b/>
                <w:i/>
                <w:noProof/>
                <w:sz w:val="18"/>
                <w:szCs w:val="18"/>
                <w:highlight w:val="yellow"/>
              </w:rPr>
              <w:t>4</w:t>
            </w:r>
            <w:r w:rsidRPr="006A6A35">
              <w:rPr>
                <w:rFonts w:ascii="Courier New" w:hAnsi="Courier New"/>
                <w:b/>
                <w:noProof/>
                <w:sz w:val="18"/>
                <w:szCs w:val="18"/>
                <w:highlight w:val="yellow"/>
              </w:rPr>
              <w:t>&gt;,</w:t>
            </w:r>
            <w:r>
              <w:rPr>
                <w:rFonts w:ascii="Courier New" w:hAnsi="Courier New"/>
                <w:b/>
                <w:noProof/>
                <w:sz w:val="18"/>
                <w:szCs w:val="18"/>
              </w:rPr>
              <w:t xml:space="preserve">  </w:t>
            </w:r>
            <w:r>
              <w:rPr>
                <w:rFonts w:ascii="Courier New" w:hAnsi="Courier New"/>
                <w:noProof/>
                <w:sz w:val="18"/>
                <w:szCs w:val="18"/>
              </w:rPr>
              <w:t>; NOTE 2</w:t>
            </w:r>
          </w:p>
          <w:p w14:paraId="2162B492"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w:t>
            </w:r>
            <w:r>
              <w:rPr>
                <w:rFonts w:ascii="Courier New" w:hAnsi="Courier New"/>
                <w:noProof/>
                <w:sz w:val="18"/>
                <w:szCs w:val="18"/>
              </w:rPr>
              <w:t>SendRecv</w:t>
            </w:r>
            <w:r w:rsidRPr="00F269CC">
              <w:rPr>
                <w:rFonts w:ascii="Courier New" w:hAnsi="Courier New"/>
                <w:noProof/>
                <w:sz w:val="18"/>
                <w:szCs w:val="18"/>
              </w:rPr>
              <w:t>,</w:t>
            </w:r>
            <w:r>
              <w:rPr>
                <w:rFonts w:ascii="Courier New" w:hAnsi="Courier New"/>
                <w:noProof/>
                <w:sz w:val="18"/>
                <w:szCs w:val="18"/>
              </w:rPr>
              <w:t xml:space="preserve">              ; NOTE 3</w:t>
            </w:r>
          </w:p>
          <w:p w14:paraId="62B60E18" w14:textId="77777777" w:rsidR="006C2161" w:rsidRPr="002806A3"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6A6A35">
              <w:rPr>
                <w:rFonts w:ascii="Courier New" w:hAnsi="Courier New"/>
                <w:b/>
                <w:noProof/>
                <w:sz w:val="18"/>
                <w:szCs w:val="18"/>
              </w:rPr>
              <w:t xml:space="preserve">            ReservedGroup = O</w:t>
            </w:r>
            <w:r>
              <w:rPr>
                <w:rFonts w:ascii="Courier New" w:hAnsi="Courier New"/>
                <w:b/>
                <w:noProof/>
                <w:sz w:val="18"/>
                <w:szCs w:val="18"/>
              </w:rPr>
              <w:t>FF</w:t>
            </w:r>
            <w:r w:rsidRPr="006A6A35">
              <w:rPr>
                <w:rFonts w:ascii="Courier New" w:hAnsi="Courier New"/>
                <w:b/>
                <w:noProof/>
                <w:sz w:val="18"/>
                <w:szCs w:val="18"/>
              </w:rPr>
              <w:t xml:space="preserve">,   </w:t>
            </w:r>
            <w:r>
              <w:rPr>
                <w:rFonts w:ascii="Courier New" w:hAnsi="Courier New"/>
                <w:b/>
                <w:noProof/>
                <w:sz w:val="18"/>
                <w:szCs w:val="18"/>
              </w:rPr>
              <w:t xml:space="preserve">       </w:t>
            </w:r>
            <w:r w:rsidRPr="006A6A35">
              <w:rPr>
                <w:rFonts w:ascii="Courier New" w:hAnsi="Courier New"/>
                <w:b/>
                <w:noProof/>
                <w:sz w:val="18"/>
                <w:szCs w:val="18"/>
              </w:rPr>
              <w:t xml:space="preserve">; </w:t>
            </w:r>
            <w:r>
              <w:rPr>
                <w:rFonts w:ascii="Courier New" w:hAnsi="Courier New"/>
                <w:b/>
                <w:noProof/>
                <w:sz w:val="18"/>
                <w:szCs w:val="18"/>
              </w:rPr>
              <w:t>NOTE 4</w:t>
            </w:r>
          </w:p>
          <w:p w14:paraId="7D478C60"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6A6A35">
              <w:rPr>
                <w:rFonts w:ascii="Courier New" w:hAnsi="Courier New"/>
                <w:b/>
                <w:noProof/>
                <w:sz w:val="18"/>
                <w:szCs w:val="18"/>
              </w:rPr>
              <w:t>ReservedValue = OFF</w:t>
            </w:r>
            <w:r w:rsidRPr="00F269CC">
              <w:rPr>
                <w:rFonts w:ascii="Courier New" w:hAnsi="Courier New"/>
                <w:noProof/>
                <w:sz w:val="18"/>
                <w:szCs w:val="18"/>
              </w:rPr>
              <w:t>,</w:t>
            </w:r>
            <w:r>
              <w:rPr>
                <w:rFonts w:ascii="Courier New" w:hAnsi="Courier New"/>
                <w:noProof/>
                <w:sz w:val="18"/>
                <w:szCs w:val="18"/>
              </w:rPr>
              <w:t xml:space="preserve">  ; the default value</w:t>
            </w:r>
          </w:p>
          <w:p w14:paraId="3CE14107"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288870A7"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556789C"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r>
              <w:rPr>
                <w:rFonts w:ascii="Courier New" w:hAnsi="Courier New"/>
                <w:noProof/>
                <w:sz w:val="18"/>
                <w:szCs w:val="18"/>
              </w:rPr>
              <w:t xml:space="preserve">    ; NOTE 5</w:t>
            </w:r>
          </w:p>
          <w:p w14:paraId="315DA628" w14:textId="77777777"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selected</w:t>
            </w:r>
            <w:r w:rsidRPr="006A6A35">
              <w:rPr>
                <w:rFonts w:ascii="Courier New" w:hAnsi="Courier New"/>
                <w:b/>
                <w:noProof/>
                <w:sz w:val="18"/>
                <w:szCs w:val="18"/>
              </w:rPr>
              <w:t xml:space="preserve"> media group for audio</w:t>
            </w:r>
          </w:p>
          <w:p w14:paraId="70BC09D2"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_addr_audio&gt;</w:t>
            </w:r>
          </w:p>
          <w:p w14:paraId="78D1AD74" w14:textId="77777777" w:rsidR="006C2161" w:rsidRPr="002F03B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&lt;IP_Y,P_IPv4_port_audio&gt;</w:t>
            </w:r>
            <w:r w:rsidRPr="002F03B1">
              <w:rPr>
                <w:rFonts w:ascii="Courier New" w:hAnsi="Courier New"/>
                <w:noProof/>
                <w:sz w:val="18"/>
                <w:szCs w:val="18"/>
                <w:lang w:val="fr-FR"/>
              </w:rPr>
              <w:t xml:space="preserve"> RTP/SAVPF 103</w:t>
            </w:r>
          </w:p>
          <w:p w14:paraId="1EF83833"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3390B626" w14:textId="77777777" w:rsidR="006C2161" w:rsidRPr="00EB7AC0" w:rsidRDefault="006C2161"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51A89D6E"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"media group"</w:t>
            </w:r>
          </w:p>
          <w:p w14:paraId="4CAC65B1"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no second media group for audio</w:t>
            </w:r>
          </w:p>
          <w:p w14:paraId="0CC62440"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286962C6"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6DFF1042" w14:textId="77777777"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only a single</w:t>
            </w:r>
            <w:r w:rsidRPr="006A6A35">
              <w:rPr>
                <w:rFonts w:ascii="Courier New" w:hAnsi="Courier New"/>
                <w:b/>
                <w:noProof/>
                <w:sz w:val="18"/>
                <w:szCs w:val="18"/>
              </w:rPr>
              <w:t xml:space="preserve"> media group for audio</w:t>
            </w:r>
          </w:p>
          <w:p w14:paraId="6D1F9502"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_addr_audio&gt;</w:t>
            </w:r>
          </w:p>
          <w:p w14:paraId="6FA45041"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Pr>
                <w:rFonts w:ascii="Courier New" w:hAnsi="Courier New"/>
                <w:noProof/>
                <w:sz w:val="18"/>
                <w:szCs w:val="18"/>
                <w:lang w:val="en-US"/>
              </w:rPr>
              <w:t xml:space="preserve"> RTP/SAVPF 103</w:t>
            </w:r>
          </w:p>
          <w:p w14:paraId="0DA7C86D"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78C0A5FB" w14:textId="77777777" w:rsidR="006C2161" w:rsidRPr="00EB7AC0" w:rsidRDefault="006C2161"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11AC8AB8"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23526420"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2AD7EAB4"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3853D561" w14:textId="77777777" w:rsidR="006C2161" w:rsidRPr="00473FBF"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Pr="00473FBF">
              <w:rPr>
                <w:rFonts w:ascii="Courier New" w:hAnsi="Courier New"/>
                <w:b/>
                <w:noProof/>
                <w:sz w:val="18"/>
                <w:szCs w:val="18"/>
                <w:highlight w:val="yellow"/>
              </w:rPr>
              <w:t>ipdc/realm = &lt;</w:t>
            </w:r>
            <w:r w:rsidRPr="00473FBF">
              <w:rPr>
                <w:rFonts w:ascii="Courier New" w:hAnsi="Courier New"/>
                <w:b/>
                <w:i/>
                <w:noProof/>
                <w:sz w:val="18"/>
                <w:szCs w:val="18"/>
                <w:highlight w:val="yellow"/>
              </w:rPr>
              <w:t>realm_Y_IPv</w:t>
            </w:r>
            <w:r>
              <w:rPr>
                <w:rFonts w:ascii="Courier New" w:hAnsi="Courier New"/>
                <w:b/>
                <w:i/>
                <w:noProof/>
                <w:sz w:val="18"/>
                <w:szCs w:val="18"/>
                <w:highlight w:val="yellow"/>
              </w:rPr>
              <w:t>4</w:t>
            </w:r>
            <w:r w:rsidRPr="00473FBF">
              <w:rPr>
                <w:rFonts w:ascii="Courier New" w:hAnsi="Courier New"/>
                <w:b/>
                <w:noProof/>
                <w:sz w:val="18"/>
                <w:szCs w:val="18"/>
                <w:highlight w:val="yellow"/>
              </w:rPr>
              <w:t>&gt;,</w:t>
            </w:r>
          </w:p>
          <w:p w14:paraId="032DC9DA"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14:paraId="0EA55AFC"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78A01E28"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31B1E69C"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0E8AEBD"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498447C0"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r>
              <w:rPr>
                <w:rFonts w:ascii="Courier New" w:hAnsi="Courier New"/>
                <w:noProof/>
                <w:sz w:val="18"/>
                <w:szCs w:val="18"/>
              </w:rPr>
              <w:t xml:space="preserve"> ; NOTE 5</w:t>
            </w:r>
          </w:p>
          <w:p w14:paraId="72C16857" w14:textId="77777777"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selected </w:t>
            </w:r>
            <w:r w:rsidRPr="006A6A35">
              <w:rPr>
                <w:rFonts w:ascii="Courier New" w:hAnsi="Courier New"/>
                <w:b/>
                <w:noProof/>
                <w:sz w:val="18"/>
                <w:szCs w:val="18"/>
              </w:rPr>
              <w:t xml:space="preserve">media group for </w:t>
            </w:r>
            <w:r>
              <w:rPr>
                <w:rFonts w:ascii="Courier New" w:hAnsi="Courier New"/>
                <w:b/>
                <w:noProof/>
                <w:sz w:val="18"/>
                <w:szCs w:val="18"/>
              </w:rPr>
              <w:t>video</w:t>
            </w:r>
          </w:p>
          <w:p w14:paraId="00CCB869"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14:paraId="48CB4FB6"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p>
          <w:p w14:paraId="3ABDE278"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21A5E35F" w14:textId="77777777" w:rsidR="006C2161" w:rsidRPr="00EB7AC0" w:rsidRDefault="006C2161"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74107BD1"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"media group"</w:t>
            </w:r>
          </w:p>
          <w:p w14:paraId="376AE5A1"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no second media group for video</w:t>
            </w:r>
          </w:p>
          <w:p w14:paraId="1AF83020"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Pr="00F269CC">
              <w:rPr>
                <w:rFonts w:ascii="Courier New" w:hAnsi="Courier New"/>
                <w:noProof/>
                <w:sz w:val="18"/>
                <w:szCs w:val="18"/>
              </w:rPr>
              <w:t>},</w:t>
            </w:r>
          </w:p>
          <w:p w14:paraId="3E5AFEE9"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43F20ED4" w14:textId="77777777"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only a single</w:t>
            </w:r>
            <w:r w:rsidRPr="006A6A35">
              <w:rPr>
                <w:rFonts w:ascii="Courier New" w:hAnsi="Courier New"/>
                <w:b/>
                <w:noProof/>
                <w:sz w:val="18"/>
                <w:szCs w:val="18"/>
              </w:rPr>
              <w:t xml:space="preserve"> media group for </w:t>
            </w:r>
            <w:r>
              <w:rPr>
                <w:rFonts w:ascii="Courier New" w:hAnsi="Courier New"/>
                <w:b/>
                <w:noProof/>
                <w:sz w:val="18"/>
                <w:szCs w:val="18"/>
              </w:rPr>
              <w:t>vide</w:t>
            </w:r>
            <w:r w:rsidRPr="006A6A35">
              <w:rPr>
                <w:rFonts w:ascii="Courier New" w:hAnsi="Courier New"/>
                <w:b/>
                <w:noProof/>
                <w:sz w:val="18"/>
                <w:szCs w:val="18"/>
              </w:rPr>
              <w:t>o</w:t>
            </w:r>
          </w:p>
          <w:p w14:paraId="382FC138"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14:paraId="1B1451E5"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p>
          <w:p w14:paraId="75967BC8"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29178D56" w14:textId="77777777" w:rsidR="006C2161" w:rsidRPr="00EB7AC0" w:rsidRDefault="006C2161"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14:paraId="0795E274"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1C1D3730"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tc>
        <w:tc>
          <w:tcPr>
            <w:tcW w:w="3276" w:type="dxa"/>
          </w:tcPr>
          <w:p w14:paraId="27DAE503"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lastRenderedPageBreak/>
              <w:t>Alternate option is IPv4, i.e., the first H.248 media group remains and the second one is just not included in the transaction request.</w:t>
            </w:r>
          </w:p>
          <w:p w14:paraId="13905CE3"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24483E2B"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NOTE 1 – It may be noted that the LCD has to be included again (in contrast to e.g. model M1) due to changed property values</w:t>
            </w:r>
          </w:p>
          <w:p w14:paraId="0285B8F6"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5F1577D4"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NOTE 2 – The IP domain indication is now correct because unambiguous.</w:t>
            </w:r>
          </w:p>
          <w:p w14:paraId="55A2DE47"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6436279A"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NOTE 3 – Now, "early" media enabled (TBC).</w:t>
            </w:r>
          </w:p>
          <w:p w14:paraId="0C9A28AC"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11170D47"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NOTE 4 – ReserveGroup disabled again due to selection of a single media group.</w:t>
            </w:r>
          </w:p>
          <w:p w14:paraId="3C651883"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0D6A2A84"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NOTE 5 – It may be noted that the LD has to be completely included (in contrast to e.g. model M1) with the selected H.248 media group.</w:t>
            </w:r>
          </w:p>
          <w:p w14:paraId="3CEDC406" w14:textId="77777777" w:rsidR="006C2161" w:rsidRPr="00DF6AE3"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p>
        </w:tc>
      </w:tr>
    </w:tbl>
    <w:p w14:paraId="149EE49F" w14:textId="77777777" w:rsidR="006C2161" w:rsidRPr="00F269CC" w:rsidRDefault="006C2161" w:rsidP="006C2161">
      <w:r w:rsidRPr="00F269CC">
        <w:lastRenderedPageBreak/>
        <w:t>A possible example MG reply is indicated in Table </w:t>
      </w:r>
      <w:r>
        <w:t>9.2.1.4/4b</w:t>
      </w:r>
      <w:r w:rsidR="00723F60">
        <w:t>.</w:t>
      </w:r>
    </w:p>
    <w:p w14:paraId="2EB57098" w14:textId="77777777" w:rsidR="006C2161" w:rsidRPr="00F269CC" w:rsidRDefault="006C2161" w:rsidP="006C2161">
      <w:pPr>
        <w:pStyle w:val="TableNotitle"/>
        <w:rPr>
          <w:lang w:eastAsia="zh-CN"/>
        </w:rPr>
      </w:pPr>
      <w:bookmarkStart w:id="89" w:name="_Toc413243669"/>
      <w:r w:rsidRPr="00F269CC">
        <w:t xml:space="preserve">Table </w:t>
      </w:r>
      <w:r>
        <w:t>9.2.1.4/4b</w:t>
      </w:r>
      <w:r w:rsidRPr="00F269CC">
        <w:t xml:space="preserve"> – Example command encoding</w:t>
      </w:r>
      <w:r>
        <w:t xml:space="preserve"> – Step 4</w:t>
      </w:r>
      <w:r w:rsidR="006457ED">
        <w:t>b</w:t>
      </w:r>
      <w:r>
        <w:t xml:space="preserve"> – </w:t>
      </w:r>
      <w:r w:rsidRPr="00F269CC">
        <w:t>MG reply</w:t>
      </w:r>
      <w:bookmarkEnd w:id="8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6C2161" w:rsidRPr="00F269CC" w14:paraId="2A3BF595" w14:textId="77777777" w:rsidTr="00A0712F">
        <w:trPr>
          <w:jc w:val="center"/>
        </w:trPr>
        <w:tc>
          <w:tcPr>
            <w:tcW w:w="6363" w:type="dxa"/>
            <w:shd w:val="clear" w:color="auto" w:fill="E0E0E0"/>
            <w:vAlign w:val="center"/>
          </w:tcPr>
          <w:p w14:paraId="01AD3FFA" w14:textId="77777777" w:rsidR="006C2161" w:rsidRPr="00F269CC" w:rsidRDefault="006C2161" w:rsidP="00A0712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6E7C1B9B" w14:textId="77777777" w:rsidR="006C2161" w:rsidRPr="00F269CC" w:rsidRDefault="006C2161" w:rsidP="00A0712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6C2161" w:rsidRPr="00F269CC" w14:paraId="42DE205A" w14:textId="77777777" w:rsidTr="00A0712F">
        <w:trPr>
          <w:jc w:val="center"/>
        </w:trPr>
        <w:tc>
          <w:tcPr>
            <w:tcW w:w="6363" w:type="dxa"/>
          </w:tcPr>
          <w:p w14:paraId="594931AA"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p>
          <w:p w14:paraId="68032D1C"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65</w:t>
            </w:r>
            <w:r w:rsidRPr="00F269CC">
              <w:rPr>
                <w:rFonts w:ascii="Courier New" w:hAnsi="Courier New"/>
                <w:noProof/>
                <w:sz w:val="18"/>
                <w:szCs w:val="18"/>
              </w:rPr>
              <w:t>.</w:t>
            </w:r>
            <w:r>
              <w:rPr>
                <w:rFonts w:ascii="Courier New" w:hAnsi="Courier New"/>
                <w:noProof/>
                <w:sz w:val="18"/>
                <w:szCs w:val="18"/>
              </w:rPr>
              <w:t>11</w:t>
            </w:r>
            <w:r w:rsidRPr="00F269CC">
              <w:rPr>
                <w:rFonts w:ascii="Courier New" w:hAnsi="Courier New"/>
                <w:noProof/>
                <w:sz w:val="18"/>
                <w:szCs w:val="18"/>
              </w:rPr>
              <w:t>.</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44444</w:t>
            </w:r>
          </w:p>
          <w:p w14:paraId="5CE669A8"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Reply</w:t>
            </w:r>
            <w:r w:rsidRPr="00F269CC">
              <w:rPr>
                <w:rFonts w:ascii="Courier New" w:hAnsi="Courier New"/>
                <w:noProof/>
                <w:sz w:val="18"/>
                <w:szCs w:val="18"/>
              </w:rPr>
              <w:t xml:space="preserve"> = 1 {</w:t>
            </w:r>
          </w:p>
          <w:p w14:paraId="0E702DBF"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0097B874"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p</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p>
          <w:p w14:paraId="578BF93B"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2FE52407"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04A3EC73"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1FB2AB55" w14:textId="77777777"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w:t>
            </w:r>
          </w:p>
          <w:p w14:paraId="24638E28"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lastRenderedPageBreak/>
              <w:t>c=IN IP</w:t>
            </w:r>
            <w:r w:rsidR="008637DA">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w:t>
            </w:r>
            <w:r w:rsidR="008637DA">
              <w:rPr>
                <w:rFonts w:ascii="Courier New" w:hAnsi="Courier New"/>
                <w:b/>
                <w:noProof/>
                <w:sz w:val="18"/>
                <w:szCs w:val="18"/>
              </w:rPr>
              <w:t>4</w:t>
            </w:r>
            <w:r w:rsidRPr="002B1D29">
              <w:rPr>
                <w:rFonts w:ascii="Courier New" w:hAnsi="Courier New"/>
                <w:b/>
                <w:noProof/>
                <w:sz w:val="18"/>
                <w:szCs w:val="18"/>
              </w:rPr>
              <w:t>_addr_audio&gt;</w:t>
            </w:r>
          </w:p>
          <w:p w14:paraId="1A5169CD" w14:textId="77777777" w:rsidR="006C2161" w:rsidRPr="002F03B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w:t>
            </w:r>
            <w:r w:rsidR="008637DA" w:rsidRPr="002F03B1">
              <w:rPr>
                <w:rFonts w:ascii="Courier New" w:hAnsi="Courier New"/>
                <w:b/>
                <w:noProof/>
                <w:sz w:val="18"/>
                <w:szCs w:val="18"/>
                <w:lang w:val="fr-FR"/>
              </w:rPr>
              <w:t>4</w:t>
            </w:r>
            <w:r w:rsidRPr="002F03B1">
              <w:rPr>
                <w:rFonts w:ascii="Courier New" w:hAnsi="Courier New"/>
                <w:b/>
                <w:noProof/>
                <w:sz w:val="18"/>
                <w:szCs w:val="18"/>
                <w:lang w:val="fr-FR"/>
              </w:rPr>
              <w:t>_port_audio&gt;</w:t>
            </w:r>
            <w:r w:rsidRPr="002F03B1">
              <w:rPr>
                <w:rFonts w:ascii="Courier New" w:hAnsi="Courier New"/>
                <w:noProof/>
                <w:sz w:val="18"/>
                <w:szCs w:val="18"/>
                <w:lang w:val="fr-FR"/>
              </w:rPr>
              <w:t xml:space="preserve"> RTP/SAVPF 103</w:t>
            </w:r>
          </w:p>
          <w:p w14:paraId="4054AC13"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0B5A1D23"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p>
          <w:p w14:paraId="1B1C7F17"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2F4451C0" w14:textId="77777777"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w:t>
            </w:r>
          </w:p>
          <w:p w14:paraId="6B00F5A9"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sidR="008637DA">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r w:rsidR="008637DA">
              <w:rPr>
                <w:rFonts w:ascii="Courier New" w:hAnsi="Courier New"/>
                <w:b/>
                <w:noProof/>
                <w:sz w:val="18"/>
                <w:szCs w:val="18"/>
              </w:rPr>
              <w:t>4</w:t>
            </w:r>
            <w:r w:rsidRPr="002B1D29">
              <w:rPr>
                <w:rFonts w:ascii="Courier New" w:hAnsi="Courier New"/>
                <w:b/>
                <w:noProof/>
                <w:sz w:val="18"/>
                <w:szCs w:val="18"/>
              </w:rPr>
              <w:t>_addr_audio&gt;</w:t>
            </w:r>
          </w:p>
          <w:p w14:paraId="1EDD361A"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r w:rsidR="008637DA">
              <w:rPr>
                <w:rFonts w:ascii="Courier New" w:hAnsi="Courier New"/>
                <w:b/>
                <w:noProof/>
                <w:sz w:val="18"/>
                <w:szCs w:val="18"/>
              </w:rPr>
              <w:t>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Pr>
                <w:rFonts w:ascii="Courier New" w:hAnsi="Courier New"/>
                <w:noProof/>
                <w:sz w:val="18"/>
                <w:szCs w:val="18"/>
                <w:lang w:val="en-US"/>
              </w:rPr>
              <w:t xml:space="preserve"> RTP/SAVPF 103</w:t>
            </w:r>
          </w:p>
          <w:p w14:paraId="277157E4"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42459481"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025EE811"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0DF9876E"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38CD43BB"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r>
              <w:rPr>
                <w:rFonts w:ascii="Courier New" w:hAnsi="Courier New"/>
                <w:noProof/>
                <w:sz w:val="18"/>
                <w:szCs w:val="18"/>
              </w:rPr>
              <w:t xml:space="preserve"> </w:t>
            </w:r>
          </w:p>
          <w:p w14:paraId="35AC3354"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sidR="008637DA">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w:t>
            </w:r>
            <w:r w:rsidR="008637DA">
              <w:rPr>
                <w:rFonts w:ascii="Courier New" w:hAnsi="Courier New"/>
                <w:b/>
                <w:noProof/>
                <w:sz w:val="18"/>
                <w:szCs w:val="18"/>
              </w:rPr>
              <w:t>4</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14:paraId="2A39E18D" w14:textId="77777777" w:rsidR="006C2161" w:rsidRPr="00DF6AE3"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w:t>
            </w:r>
            <w:r w:rsidR="008637DA">
              <w:rPr>
                <w:rFonts w:ascii="Courier New" w:hAnsi="Courier New"/>
                <w:b/>
                <w:noProof/>
                <w:sz w:val="18"/>
                <w:szCs w:val="18"/>
              </w:rPr>
              <w:t>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p>
          <w:p w14:paraId="098EB55E" w14:textId="77777777" w:rsidR="006C2161" w:rsidRPr="00DF6AE3"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42D09424"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p>
          <w:p w14:paraId="56CFFD5F"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04380C9E" w14:textId="77777777"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w:t>
            </w:r>
          </w:p>
          <w:p w14:paraId="7548BA79"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sidR="008637DA">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r w:rsidR="008637DA">
              <w:rPr>
                <w:rFonts w:ascii="Courier New" w:hAnsi="Courier New"/>
                <w:b/>
                <w:noProof/>
                <w:sz w:val="18"/>
                <w:szCs w:val="18"/>
              </w:rPr>
              <w:t>4</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14:paraId="0226B330"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r w:rsidR="008637DA">
              <w:rPr>
                <w:rFonts w:ascii="Courier New" w:hAnsi="Courier New"/>
                <w:b/>
                <w:noProof/>
                <w:sz w:val="18"/>
                <w:szCs w:val="18"/>
              </w:rPr>
              <w:t>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p>
          <w:p w14:paraId="21B4FC66"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3743A53B"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926A08D" w14:textId="77777777" w:rsidR="006C2161" w:rsidRPr="0011371F"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F269CC">
              <w:rPr>
                <w:rFonts w:ascii="Courier New" w:hAnsi="Courier New"/>
                <w:noProof/>
                <w:sz w:val="18"/>
                <w:szCs w:val="18"/>
              </w:rPr>
              <w:t>…}</w:t>
            </w:r>
          </w:p>
        </w:tc>
        <w:tc>
          <w:tcPr>
            <w:tcW w:w="3276" w:type="dxa"/>
          </w:tcPr>
          <w:p w14:paraId="19EA0C14" w14:textId="77777777" w:rsidR="006C2161" w:rsidRPr="0011371F"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lastRenderedPageBreak/>
              <w:t>FIXTHIS</w:t>
            </w:r>
          </w:p>
        </w:tc>
      </w:tr>
    </w:tbl>
    <w:p w14:paraId="5E8BE24D" w14:textId="77777777" w:rsidR="000F1A46" w:rsidRDefault="000F1A46" w:rsidP="00FB1E56"/>
    <w:p w14:paraId="37759A5C" w14:textId="77777777" w:rsidR="004F353E" w:rsidRDefault="004F353E" w:rsidP="004F353E">
      <w:pPr>
        <w:pStyle w:val="Heading4"/>
      </w:pPr>
      <w:bookmarkStart w:id="90" w:name="_Toc413243631"/>
      <w:r>
        <w:t>9.2.1.5</w:t>
      </w:r>
      <w:r>
        <w:tab/>
        <w:t>Usage of H.248 ALTC context model "M5" (two stream groups)</w:t>
      </w:r>
      <w:bookmarkEnd w:id="90"/>
    </w:p>
    <w:p w14:paraId="35AF94F6" w14:textId="77777777" w:rsidR="004F353E" w:rsidRDefault="004F353E" w:rsidP="004F353E">
      <w:r w:rsidRPr="00F825FB">
        <w:rPr>
          <w:highlight w:val="yellow"/>
        </w:rPr>
        <w:t>FIXTHIS</w:t>
      </w:r>
    </w:p>
    <w:p w14:paraId="2BF27D88" w14:textId="77777777" w:rsidR="004F353E" w:rsidRPr="004B5030" w:rsidRDefault="004F353E" w:rsidP="00FB1E56"/>
    <w:p w14:paraId="10C68DEB" w14:textId="77777777" w:rsidR="008637DA" w:rsidRDefault="008637DA" w:rsidP="008637DA">
      <w:pPr>
        <w:pStyle w:val="Heading4"/>
      </w:pPr>
      <w:bookmarkStart w:id="91" w:name="_Toc413243632"/>
      <w:r>
        <w:t>9.2.1.6</w:t>
      </w:r>
      <w:r>
        <w:tab/>
        <w:t>Usage of H.248 ALTC context model "M6" (dual</w:t>
      </w:r>
      <w:r w:rsidR="00723F60">
        <w:t xml:space="preserve"> </w:t>
      </w:r>
      <w:r>
        <w:t>stack IP interface)</w:t>
      </w:r>
      <w:bookmarkEnd w:id="91"/>
    </w:p>
    <w:p w14:paraId="2C3F3D19" w14:textId="77777777" w:rsidR="008637DA" w:rsidRDefault="008637DA" w:rsidP="008637DA">
      <w:r>
        <w:t>For further studies.</w:t>
      </w:r>
    </w:p>
    <w:p w14:paraId="1117C1ED" w14:textId="77777777" w:rsidR="00F825FB" w:rsidRDefault="00F825FB" w:rsidP="00F825FB">
      <w:pPr>
        <w:pStyle w:val="Heading3"/>
      </w:pPr>
      <w:bookmarkStart w:id="92" w:name="_Toc413243633"/>
      <w:r>
        <w:t>9.2.2</w:t>
      </w:r>
      <w:r>
        <w:tab/>
        <w:t>Example H.248 signalling in case of "application agnostic IWF"</w:t>
      </w:r>
      <w:bookmarkEnd w:id="92"/>
    </w:p>
    <w:p w14:paraId="57774C68" w14:textId="77777777" w:rsidR="00A36E3C" w:rsidRDefault="00A36E3C" w:rsidP="00A36E3C">
      <w:pPr>
        <w:pStyle w:val="Heading4"/>
      </w:pPr>
      <w:bookmarkStart w:id="93" w:name="_Toc413243634"/>
      <w:r>
        <w:t>9.2.2.1</w:t>
      </w:r>
      <w:r>
        <w:tab/>
        <w:t>Usage of H.248 ALTC context model "M1" (two contexts)</w:t>
      </w:r>
      <w:bookmarkEnd w:id="93"/>
    </w:p>
    <w:p w14:paraId="16BB0B2C" w14:textId="77777777" w:rsidR="00677110" w:rsidRDefault="00677110" w:rsidP="00A36E3C">
      <w:r>
        <w:t>The usage of an (initial) application agnostic signalling at the ALTC context side may result in the huge benefit of fairly short media descriptions within the H.248 stream descriptors. The gain depends on the list size of media format types, ReserveValue settings and number of media attributes per media format type.</w:t>
      </w:r>
    </w:p>
    <w:p w14:paraId="20A86536" w14:textId="77777777" w:rsidR="00A36E3C" w:rsidRDefault="00A36E3C" w:rsidP="00A36E3C">
      <w:r>
        <w:t>The first H.248 resource reservation cycle includes the creation of "ALTC MG resources", see Table 9.2.2.1/1 and Table 9.2.2.1/2:</w:t>
      </w:r>
    </w:p>
    <w:p w14:paraId="773F945E" w14:textId="77777777" w:rsidR="00A36E3C" w:rsidRPr="00F269CC" w:rsidRDefault="00A36E3C" w:rsidP="00A36E3C">
      <w:pPr>
        <w:pStyle w:val="TableNotitle"/>
        <w:rPr>
          <w:lang w:eastAsia="zh-CN"/>
        </w:rPr>
      </w:pPr>
      <w:bookmarkStart w:id="94" w:name="_Toc413243670"/>
      <w:r w:rsidRPr="00F269CC">
        <w:t xml:space="preserve">Table </w:t>
      </w:r>
      <w:r>
        <w:t>9.2.2.1/1</w:t>
      </w:r>
      <w:r w:rsidRPr="00F269CC">
        <w:t xml:space="preserve"> – Example command encoding</w:t>
      </w:r>
      <w:r>
        <w:t xml:space="preserve"> – Step 1 – </w:t>
      </w:r>
      <w:r w:rsidRPr="00F269CC">
        <w:t>MGC request</w:t>
      </w:r>
      <w:bookmarkEnd w:id="9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57C0A981" w14:textId="77777777" w:rsidTr="007E1186">
        <w:trPr>
          <w:tblHeader/>
          <w:jc w:val="center"/>
        </w:trPr>
        <w:tc>
          <w:tcPr>
            <w:tcW w:w="6363" w:type="dxa"/>
            <w:shd w:val="clear" w:color="auto" w:fill="E0E0E0"/>
            <w:vAlign w:val="center"/>
          </w:tcPr>
          <w:p w14:paraId="5D2BCC7D"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7450B870"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73695F" w:rsidRPr="00F269CC" w14:paraId="5C62BB07" w14:textId="77777777" w:rsidTr="007E1186">
        <w:trPr>
          <w:jc w:val="center"/>
        </w:trPr>
        <w:tc>
          <w:tcPr>
            <w:tcW w:w="6363" w:type="dxa"/>
          </w:tcPr>
          <w:p w14:paraId="1533ADC8"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14:paraId="7A9E850E"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14:paraId="2E635B27"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Transaction = 1 {</w:t>
            </w:r>
          </w:p>
          <w:p w14:paraId="34ACC4C1"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14:paraId="6304F4EE"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Y,P</w:t>
            </w:r>
            <w:r>
              <w:rPr>
                <w:rFonts w:ascii="Courier New" w:hAnsi="Courier New"/>
                <w:noProof/>
                <w:sz w:val="18"/>
                <w:szCs w:val="18"/>
              </w:rPr>
              <w:t xml:space="preserve">  </w:t>
            </w:r>
          </w:p>
          <w:p w14:paraId="50353FFA"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25E43AC8"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14:paraId="3FAFBFC8"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545D2D2D"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ipdc/realm = &lt;</w:t>
            </w:r>
            <w:r w:rsidRPr="008333B6">
              <w:rPr>
                <w:rFonts w:ascii="Courier New" w:hAnsi="Courier New"/>
                <w:i/>
                <w:noProof/>
                <w:sz w:val="18"/>
                <w:szCs w:val="18"/>
              </w:rPr>
              <w:t>realm_Y</w:t>
            </w:r>
            <w:r>
              <w:rPr>
                <w:rFonts w:ascii="Courier New" w:hAnsi="Courier New"/>
                <w:i/>
                <w:noProof/>
                <w:sz w:val="18"/>
                <w:szCs w:val="18"/>
              </w:rPr>
              <w:t>_IPv6</w:t>
            </w:r>
            <w:r w:rsidRPr="00F269CC">
              <w:rPr>
                <w:rFonts w:ascii="Courier New" w:hAnsi="Courier New"/>
                <w:noProof/>
                <w:sz w:val="18"/>
                <w:szCs w:val="18"/>
              </w:rPr>
              <w:t>&gt;,</w:t>
            </w:r>
          </w:p>
          <w:p w14:paraId="159B092B"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r>
              <w:rPr>
                <w:rFonts w:ascii="Courier New" w:hAnsi="Courier New"/>
                <w:noProof/>
                <w:sz w:val="18"/>
                <w:szCs w:val="18"/>
              </w:rPr>
              <w:t xml:space="preserve"> </w:t>
            </w:r>
            <w:r>
              <w:rPr>
                <w:rFonts w:ascii="Courier New" w:hAnsi="Courier New"/>
                <w:noProof/>
                <w:sz w:val="18"/>
                <w:szCs w:val="18"/>
                <w:lang w:val="en-US"/>
              </w:rPr>
              <w:t>; NOTE 1</w:t>
            </w:r>
          </w:p>
          <w:p w14:paraId="77BB66B9"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6B60B892"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7895B27F"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21ED9CE9"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3A96A57"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05616154"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lastRenderedPageBreak/>
              <w:t>v=0</w:t>
            </w:r>
          </w:p>
          <w:p w14:paraId="03DF7F34" w14:textId="77777777" w:rsidR="0073695F" w:rsidRPr="00431B2E"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6A6A35">
              <w:rPr>
                <w:rFonts w:ascii="Courier New" w:hAnsi="Courier New"/>
                <w:b/>
                <w:noProof/>
                <w:sz w:val="18"/>
                <w:szCs w:val="18"/>
              </w:rPr>
              <w:t>c=IN IP6 $</w:t>
            </w:r>
          </w:p>
          <w:p w14:paraId="301F9D65" w14:textId="77777777"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6A6A35">
              <w:rPr>
                <w:rFonts w:ascii="Courier New" w:hAnsi="Courier New"/>
                <w:b/>
                <w:noProof/>
                <w:sz w:val="18"/>
                <w:szCs w:val="18"/>
                <w:lang w:val="en-US"/>
              </w:rPr>
              <w:t>m=</w:t>
            </w:r>
            <w:r w:rsidR="00536555">
              <w:rPr>
                <w:rFonts w:ascii="Courier New" w:hAnsi="Courier New"/>
                <w:b/>
                <w:noProof/>
                <w:sz w:val="18"/>
                <w:szCs w:val="18"/>
                <w:lang w:val="en-US"/>
              </w:rPr>
              <w:t>-</w:t>
            </w:r>
            <w:r w:rsidRPr="00EB7AC0">
              <w:rPr>
                <w:rFonts w:ascii="Courier New" w:hAnsi="Courier New"/>
                <w:noProof/>
                <w:sz w:val="18"/>
                <w:szCs w:val="18"/>
                <w:lang w:val="en-US"/>
              </w:rPr>
              <w:t xml:space="preserve"> </w:t>
            </w:r>
            <w:r w:rsidRPr="006A6A35">
              <w:rPr>
                <w:rFonts w:ascii="Courier New" w:hAnsi="Courier New"/>
                <w:b/>
                <w:noProof/>
                <w:sz w:val="18"/>
                <w:szCs w:val="18"/>
                <w:lang w:val="en-US"/>
              </w:rPr>
              <w:t>$</w:t>
            </w:r>
            <w:r w:rsidRPr="00EB7AC0">
              <w:rPr>
                <w:rFonts w:ascii="Courier New" w:hAnsi="Courier New"/>
                <w:noProof/>
                <w:sz w:val="18"/>
                <w:szCs w:val="18"/>
                <w:lang w:val="en-US"/>
              </w:rPr>
              <w:t xml:space="preserve"> RTP/SAVPF </w:t>
            </w:r>
            <w:r>
              <w:rPr>
                <w:rFonts w:ascii="Courier New" w:hAnsi="Courier New"/>
                <w:noProof/>
                <w:sz w:val="18"/>
                <w:szCs w:val="18"/>
                <w:lang w:val="en-US"/>
              </w:rPr>
              <w:t xml:space="preserve">-   ; </w:t>
            </w:r>
            <w:r w:rsidR="005A4282" w:rsidRPr="005A4282">
              <w:rPr>
                <w:rFonts w:ascii="Courier New" w:hAnsi="Courier New"/>
                <w:noProof/>
                <w:sz w:val="18"/>
                <w:szCs w:val="18"/>
                <w:highlight w:val="yellow"/>
                <w:lang w:val="en-US"/>
              </w:rPr>
              <w:t>NOTE 3</w:t>
            </w:r>
          </w:p>
          <w:p w14:paraId="47E60BAD" w14:textId="77777777"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5F5AB979"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68A37B1"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6F8747E1" w14:textId="77777777" w:rsidR="001C2D7F" w:rsidRDefault="0073695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8333B6">
              <w:rPr>
                <w:rFonts w:ascii="Courier New" w:hAnsi="Courier New"/>
                <w:i/>
                <w:noProof/>
                <w:sz w:val="18"/>
                <w:szCs w:val="18"/>
              </w:rPr>
              <w:t>; still empty (because SDP answer from UE Y not yet received</w:t>
            </w:r>
          </w:p>
          <w:p w14:paraId="33DD86FD"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4906250"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42187F10"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40CF6726"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ipdc/realm = &lt;</w:t>
            </w:r>
            <w:r w:rsidRPr="00EB7AC0">
              <w:rPr>
                <w:rFonts w:ascii="Courier New" w:hAnsi="Courier New"/>
                <w:i/>
                <w:noProof/>
                <w:sz w:val="18"/>
                <w:szCs w:val="18"/>
              </w:rPr>
              <w:t>realm_Y</w:t>
            </w:r>
            <w:r>
              <w:rPr>
                <w:rFonts w:ascii="Courier New" w:hAnsi="Courier New"/>
                <w:i/>
                <w:noProof/>
                <w:sz w:val="18"/>
                <w:szCs w:val="18"/>
              </w:rPr>
              <w:t>_IPv6</w:t>
            </w:r>
            <w:r w:rsidRPr="00F269CC">
              <w:rPr>
                <w:rFonts w:ascii="Courier New" w:hAnsi="Courier New"/>
                <w:noProof/>
                <w:sz w:val="18"/>
                <w:szCs w:val="18"/>
              </w:rPr>
              <w:t>&gt;,</w:t>
            </w:r>
          </w:p>
          <w:p w14:paraId="6FB4EA94"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r>
              <w:rPr>
                <w:rFonts w:ascii="Courier New" w:hAnsi="Courier New"/>
                <w:noProof/>
                <w:sz w:val="18"/>
                <w:szCs w:val="18"/>
              </w:rPr>
              <w:t xml:space="preserve"> </w:t>
            </w:r>
            <w:r>
              <w:rPr>
                <w:rFonts w:ascii="Courier New" w:hAnsi="Courier New"/>
                <w:noProof/>
                <w:sz w:val="18"/>
                <w:szCs w:val="18"/>
                <w:lang w:val="en-US"/>
              </w:rPr>
              <w:t>; NOTE 1</w:t>
            </w:r>
          </w:p>
          <w:p w14:paraId="0A981E70"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08D46D1B"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586A640C"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048D05E4"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127B407"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5B322CDC"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2EEFD63B" w14:textId="77777777" w:rsidR="0073695F" w:rsidRPr="00F07309"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6A6A35">
              <w:rPr>
                <w:rFonts w:ascii="Courier New" w:hAnsi="Courier New"/>
                <w:b/>
                <w:noProof/>
                <w:sz w:val="18"/>
                <w:szCs w:val="18"/>
              </w:rPr>
              <w:t>c=IN IP6 $</w:t>
            </w:r>
          </w:p>
          <w:p w14:paraId="41FA54E6" w14:textId="77777777" w:rsidR="0073695F" w:rsidRPr="00DF6AE3"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6A6A35">
              <w:rPr>
                <w:rFonts w:ascii="Courier New" w:hAnsi="Courier New"/>
                <w:b/>
                <w:noProof/>
                <w:sz w:val="18"/>
                <w:szCs w:val="18"/>
                <w:lang w:val="en-US"/>
              </w:rPr>
              <w:t>m=</w:t>
            </w:r>
            <w:r w:rsidR="00677110">
              <w:rPr>
                <w:rFonts w:ascii="Courier New" w:hAnsi="Courier New"/>
                <w:b/>
                <w:noProof/>
                <w:sz w:val="18"/>
                <w:szCs w:val="18"/>
                <w:lang w:val="en-US"/>
              </w:rPr>
              <w:t>-</w:t>
            </w:r>
            <w:r w:rsidRPr="006A6A35">
              <w:rPr>
                <w:rFonts w:ascii="Courier New" w:hAnsi="Courier New"/>
                <w:b/>
                <w:noProof/>
                <w:sz w:val="18"/>
                <w:szCs w:val="18"/>
                <w:lang w:val="en-US"/>
              </w:rPr>
              <w:t xml:space="preserve"> </w:t>
            </w:r>
            <w:r>
              <w:rPr>
                <w:rFonts w:ascii="Courier New" w:hAnsi="Courier New"/>
                <w:b/>
                <w:noProof/>
                <w:sz w:val="18"/>
                <w:szCs w:val="18"/>
                <w:lang w:val="en-US"/>
              </w:rPr>
              <w:t>$</w:t>
            </w:r>
            <w:r w:rsidRPr="00DF6AE3">
              <w:rPr>
                <w:rFonts w:ascii="Courier New" w:hAnsi="Courier New"/>
                <w:noProof/>
                <w:sz w:val="18"/>
                <w:szCs w:val="18"/>
                <w:lang w:val="en-US"/>
              </w:rPr>
              <w:t xml:space="preserve"> RTP/SAVPF </w:t>
            </w:r>
            <w:r w:rsidR="00677110">
              <w:rPr>
                <w:rFonts w:ascii="Courier New" w:hAnsi="Courier New"/>
                <w:noProof/>
                <w:sz w:val="18"/>
                <w:szCs w:val="18"/>
                <w:lang w:val="en-US"/>
              </w:rPr>
              <w:t xml:space="preserve">- </w:t>
            </w:r>
            <w:r w:rsidR="00677110" w:rsidRPr="00677110">
              <w:rPr>
                <w:rFonts w:ascii="Courier New" w:hAnsi="Courier New"/>
                <w:noProof/>
                <w:sz w:val="18"/>
                <w:szCs w:val="18"/>
                <w:highlight w:val="yellow"/>
                <w:lang w:val="en-US"/>
              </w:rPr>
              <w:t>NOTE 3</w:t>
            </w:r>
          </w:p>
          <w:p w14:paraId="3B97CFA0" w14:textId="77777777" w:rsidR="0073695F" w:rsidRPr="00DF6AE3"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4A04FF52"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3CC3D098"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3F262EF6" w14:textId="77777777"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36E461BE"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72868FB6"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2F442338"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6407D69C"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Transaction = </w:t>
            </w:r>
            <w:r>
              <w:rPr>
                <w:rFonts w:ascii="Courier New" w:hAnsi="Courier New"/>
                <w:noProof/>
                <w:sz w:val="18"/>
                <w:szCs w:val="18"/>
              </w:rPr>
              <w:t>2</w:t>
            </w:r>
            <w:r w:rsidRPr="00F269CC">
              <w:rPr>
                <w:rFonts w:ascii="Courier New" w:hAnsi="Courier New"/>
                <w:noProof/>
                <w:sz w:val="18"/>
                <w:szCs w:val="18"/>
              </w:rPr>
              <w:t xml:space="preserve"> {</w:t>
            </w:r>
          </w:p>
          <w:p w14:paraId="1BC11283"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Z2</w:t>
            </w:r>
            <w:r>
              <w:rPr>
                <w:rFonts w:ascii="Courier New" w:hAnsi="Courier New"/>
                <w:noProof/>
                <w:sz w:val="18"/>
                <w:szCs w:val="18"/>
              </w:rPr>
              <w:t xml:space="preserve">  </w:t>
            </w:r>
          </w:p>
          <w:p w14:paraId="58EFFE62"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DF6AE3">
              <w:rPr>
                <w:rFonts w:ascii="Courier New" w:hAnsi="Courier New"/>
                <w:b/>
                <w:noProof/>
                <w:sz w:val="18"/>
                <w:szCs w:val="18"/>
              </w:rPr>
              <w:t>T</w:t>
            </w:r>
            <w:r w:rsidRPr="00DF6AE3">
              <w:rPr>
                <w:rFonts w:ascii="Courier New" w:hAnsi="Courier New"/>
                <w:b/>
                <w:noProof/>
                <w:sz w:val="18"/>
                <w:szCs w:val="18"/>
                <w:vertAlign w:val="subscript"/>
              </w:rPr>
              <w:t>Y,</w:t>
            </w:r>
            <w:r>
              <w:rPr>
                <w:rFonts w:ascii="Courier New" w:hAnsi="Courier New"/>
                <w:b/>
                <w:noProof/>
                <w:sz w:val="18"/>
                <w:szCs w:val="18"/>
                <w:vertAlign w:val="subscript"/>
              </w:rPr>
              <w:t>A</w:t>
            </w:r>
            <w:r>
              <w:rPr>
                <w:rFonts w:ascii="Courier New" w:hAnsi="Courier New"/>
                <w:noProof/>
                <w:sz w:val="18"/>
                <w:szCs w:val="18"/>
              </w:rPr>
              <w:t xml:space="preserve">  </w:t>
            </w:r>
          </w:p>
          <w:p w14:paraId="09FEEACB"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13822486"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DF6AE3">
              <w:rPr>
                <w:rFonts w:ascii="Courier New" w:hAnsi="Courier New"/>
                <w:noProof/>
                <w:sz w:val="18"/>
                <w:szCs w:val="18"/>
                <w:vertAlign w:val="subscript"/>
              </w:rPr>
              <w:t>1</w:t>
            </w:r>
          </w:p>
          <w:p w14:paraId="02BFD3B1" w14:textId="77777777" w:rsidR="0073695F" w:rsidRPr="00C9671D"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s-ES"/>
              </w:rPr>
            </w:pPr>
            <w:r w:rsidRPr="00F269CC">
              <w:rPr>
                <w:rFonts w:ascii="Courier New" w:hAnsi="Courier New"/>
                <w:noProof/>
                <w:sz w:val="18"/>
                <w:szCs w:val="18"/>
              </w:rPr>
              <w:t xml:space="preserve">          </w:t>
            </w:r>
            <w:r w:rsidR="005A4282" w:rsidRPr="005A4282">
              <w:rPr>
                <w:rFonts w:ascii="Courier New" w:hAnsi="Courier New"/>
                <w:noProof/>
                <w:sz w:val="18"/>
                <w:szCs w:val="18"/>
                <w:lang w:val="es-ES"/>
              </w:rPr>
              <w:t>LocalControl {</w:t>
            </w:r>
          </w:p>
          <w:p w14:paraId="1428EAD2" w14:textId="77777777" w:rsidR="0073695F" w:rsidRPr="00C9671D"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s-ES"/>
              </w:rPr>
            </w:pPr>
            <w:r w:rsidRPr="005A4282">
              <w:rPr>
                <w:rFonts w:ascii="Courier New" w:hAnsi="Courier New"/>
                <w:noProof/>
                <w:sz w:val="18"/>
                <w:szCs w:val="18"/>
                <w:lang w:val="es-ES"/>
              </w:rPr>
              <w:t xml:space="preserve">            ipdc/realm = &lt;</w:t>
            </w:r>
            <w:r w:rsidRPr="005A4282">
              <w:rPr>
                <w:rFonts w:ascii="Courier New" w:hAnsi="Courier New"/>
                <w:i/>
                <w:noProof/>
                <w:sz w:val="18"/>
                <w:szCs w:val="18"/>
                <w:lang w:val="es-ES"/>
              </w:rPr>
              <w:t>realm_Y_IPv4</w:t>
            </w:r>
            <w:r w:rsidRPr="005A4282">
              <w:rPr>
                <w:rFonts w:ascii="Courier New" w:hAnsi="Courier New"/>
                <w:noProof/>
                <w:sz w:val="18"/>
                <w:szCs w:val="18"/>
                <w:lang w:val="es-ES"/>
              </w:rPr>
              <w:t>&gt;,</w:t>
            </w:r>
          </w:p>
          <w:p w14:paraId="00C532A4" w14:textId="77777777" w:rsidR="0073695F" w:rsidRPr="00F269CC"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4282">
              <w:rPr>
                <w:rFonts w:ascii="Courier New" w:hAnsi="Courier New"/>
                <w:noProof/>
                <w:sz w:val="18"/>
                <w:szCs w:val="18"/>
                <w:lang w:val="es-ES"/>
              </w:rPr>
              <w:t xml:space="preserve">            </w:t>
            </w:r>
            <w:r w:rsidR="0073695F" w:rsidRPr="00F269CC">
              <w:rPr>
                <w:rFonts w:ascii="Courier New" w:hAnsi="Courier New"/>
                <w:noProof/>
                <w:sz w:val="18"/>
                <w:szCs w:val="18"/>
              </w:rPr>
              <w:t>Mode = Inactive,</w:t>
            </w:r>
            <w:r w:rsidR="0073695F">
              <w:rPr>
                <w:rFonts w:ascii="Courier New" w:hAnsi="Courier New"/>
                <w:noProof/>
                <w:sz w:val="18"/>
                <w:szCs w:val="18"/>
              </w:rPr>
              <w:t xml:space="preserve"> </w:t>
            </w:r>
            <w:r w:rsidR="0073695F">
              <w:rPr>
                <w:rFonts w:ascii="Courier New" w:hAnsi="Courier New"/>
                <w:noProof/>
                <w:sz w:val="18"/>
                <w:szCs w:val="18"/>
                <w:lang w:val="en-US"/>
              </w:rPr>
              <w:t>; NOTE 2</w:t>
            </w:r>
          </w:p>
          <w:p w14:paraId="28347879"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7FFE8AF4"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6325A58B"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64CA122"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4CE74D0"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6F6412C5"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6D310D25" w14:textId="77777777" w:rsidR="0073695F" w:rsidRPr="00C63EB1"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6A6A35">
              <w:rPr>
                <w:rFonts w:ascii="Courier New" w:hAnsi="Courier New"/>
                <w:b/>
                <w:noProof/>
                <w:sz w:val="18"/>
                <w:szCs w:val="18"/>
              </w:rPr>
              <w:t>c=IN IP</w:t>
            </w:r>
            <w:r>
              <w:rPr>
                <w:rFonts w:ascii="Courier New" w:hAnsi="Courier New"/>
                <w:b/>
                <w:noProof/>
                <w:sz w:val="18"/>
                <w:szCs w:val="18"/>
              </w:rPr>
              <w:t>4</w:t>
            </w:r>
            <w:r w:rsidRPr="006A6A35">
              <w:rPr>
                <w:rFonts w:ascii="Courier New" w:hAnsi="Courier New"/>
                <w:b/>
                <w:noProof/>
                <w:sz w:val="18"/>
                <w:szCs w:val="18"/>
              </w:rPr>
              <w:t xml:space="preserve"> $</w:t>
            </w:r>
          </w:p>
          <w:p w14:paraId="0DD22EC5" w14:textId="77777777" w:rsidR="00677110" w:rsidRPr="00DF6AE3" w:rsidRDefault="0067711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6A6A35">
              <w:rPr>
                <w:rFonts w:ascii="Courier New" w:hAnsi="Courier New"/>
                <w:b/>
                <w:noProof/>
                <w:sz w:val="18"/>
                <w:szCs w:val="18"/>
                <w:lang w:val="en-US"/>
              </w:rPr>
              <w:t>m=</w:t>
            </w:r>
            <w:r>
              <w:rPr>
                <w:rFonts w:ascii="Courier New" w:hAnsi="Courier New"/>
                <w:b/>
                <w:noProof/>
                <w:sz w:val="18"/>
                <w:szCs w:val="18"/>
                <w:lang w:val="en-US"/>
              </w:rPr>
              <w:t>-</w:t>
            </w:r>
            <w:r w:rsidRPr="006A6A35">
              <w:rPr>
                <w:rFonts w:ascii="Courier New" w:hAnsi="Courier New"/>
                <w:b/>
                <w:noProof/>
                <w:sz w:val="18"/>
                <w:szCs w:val="18"/>
                <w:lang w:val="en-US"/>
              </w:rPr>
              <w:t xml:space="preserve"> </w:t>
            </w:r>
            <w:r>
              <w:rPr>
                <w:rFonts w:ascii="Courier New" w:hAnsi="Courier New"/>
                <w:b/>
                <w:noProof/>
                <w:sz w:val="18"/>
                <w:szCs w:val="18"/>
                <w:lang w:val="en-US"/>
              </w:rPr>
              <w:t>$</w:t>
            </w:r>
            <w:r w:rsidRPr="00DF6AE3">
              <w:rPr>
                <w:rFonts w:ascii="Courier New" w:hAnsi="Courier New"/>
                <w:noProof/>
                <w:sz w:val="18"/>
                <w:szCs w:val="18"/>
                <w:lang w:val="en-US"/>
              </w:rPr>
              <w:t xml:space="preserve"> RTP/SAVPF </w:t>
            </w:r>
            <w:r>
              <w:rPr>
                <w:rFonts w:ascii="Courier New" w:hAnsi="Courier New"/>
                <w:noProof/>
                <w:sz w:val="18"/>
                <w:szCs w:val="18"/>
                <w:lang w:val="en-US"/>
              </w:rPr>
              <w:t xml:space="preserve">- </w:t>
            </w:r>
            <w:r w:rsidRPr="00677110">
              <w:rPr>
                <w:rFonts w:ascii="Courier New" w:hAnsi="Courier New"/>
                <w:noProof/>
                <w:sz w:val="18"/>
                <w:szCs w:val="18"/>
                <w:highlight w:val="yellow"/>
                <w:lang w:val="en-US"/>
              </w:rPr>
              <w:t>NOTE 3</w:t>
            </w:r>
          </w:p>
          <w:p w14:paraId="5358E573" w14:textId="77777777"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14675B3A"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C236981"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559364DC" w14:textId="77777777"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12913473"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795E229"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7C123C8C"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62A9B826"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ipdc/realm = &lt;</w:t>
            </w:r>
            <w:r w:rsidRPr="00EB7AC0">
              <w:rPr>
                <w:rFonts w:ascii="Courier New" w:hAnsi="Courier New"/>
                <w:i/>
                <w:noProof/>
                <w:sz w:val="18"/>
                <w:szCs w:val="18"/>
              </w:rPr>
              <w:t>realm_Y</w:t>
            </w:r>
            <w:r>
              <w:rPr>
                <w:rFonts w:ascii="Courier New" w:hAnsi="Courier New"/>
                <w:i/>
                <w:noProof/>
                <w:sz w:val="18"/>
                <w:szCs w:val="18"/>
              </w:rPr>
              <w:t>_IPv4</w:t>
            </w:r>
            <w:r w:rsidRPr="00F269CC">
              <w:rPr>
                <w:rFonts w:ascii="Courier New" w:hAnsi="Courier New"/>
                <w:noProof/>
                <w:sz w:val="18"/>
                <w:szCs w:val="18"/>
              </w:rPr>
              <w:t>&gt;,</w:t>
            </w:r>
          </w:p>
          <w:p w14:paraId="240A7C39"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r>
              <w:rPr>
                <w:rFonts w:ascii="Courier New" w:hAnsi="Courier New"/>
                <w:noProof/>
                <w:sz w:val="18"/>
                <w:szCs w:val="18"/>
              </w:rPr>
              <w:t xml:space="preserve"> </w:t>
            </w:r>
            <w:r>
              <w:rPr>
                <w:rFonts w:ascii="Courier New" w:hAnsi="Courier New"/>
                <w:noProof/>
                <w:sz w:val="18"/>
                <w:szCs w:val="18"/>
                <w:lang w:val="en-US"/>
              </w:rPr>
              <w:t>; NOTE 2</w:t>
            </w:r>
          </w:p>
          <w:p w14:paraId="414C5832"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28E04690"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14:paraId="3EFFD855"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781AFC6F"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E531A12"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151C062C"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6F259375" w14:textId="77777777" w:rsidR="0073695F" w:rsidRPr="00431B2E"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6A6A35">
              <w:rPr>
                <w:rFonts w:ascii="Courier New" w:hAnsi="Courier New"/>
                <w:b/>
                <w:noProof/>
                <w:sz w:val="18"/>
                <w:szCs w:val="18"/>
              </w:rPr>
              <w:t>c=IN IP</w:t>
            </w:r>
            <w:r>
              <w:rPr>
                <w:rFonts w:ascii="Courier New" w:hAnsi="Courier New"/>
                <w:b/>
                <w:noProof/>
                <w:sz w:val="18"/>
                <w:szCs w:val="18"/>
              </w:rPr>
              <w:t>4</w:t>
            </w:r>
            <w:r w:rsidRPr="006A6A35">
              <w:rPr>
                <w:rFonts w:ascii="Courier New" w:hAnsi="Courier New"/>
                <w:b/>
                <w:noProof/>
                <w:sz w:val="18"/>
                <w:szCs w:val="18"/>
              </w:rPr>
              <w:t xml:space="preserve"> $</w:t>
            </w:r>
          </w:p>
          <w:p w14:paraId="0F96E8AB" w14:textId="77777777" w:rsidR="00677110" w:rsidRPr="00DF6AE3" w:rsidRDefault="0067711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6A6A35">
              <w:rPr>
                <w:rFonts w:ascii="Courier New" w:hAnsi="Courier New"/>
                <w:b/>
                <w:noProof/>
                <w:sz w:val="18"/>
                <w:szCs w:val="18"/>
                <w:lang w:val="en-US"/>
              </w:rPr>
              <w:t>m=</w:t>
            </w:r>
            <w:r>
              <w:rPr>
                <w:rFonts w:ascii="Courier New" w:hAnsi="Courier New"/>
                <w:b/>
                <w:noProof/>
                <w:sz w:val="18"/>
                <w:szCs w:val="18"/>
                <w:lang w:val="en-US"/>
              </w:rPr>
              <w:t>-</w:t>
            </w:r>
            <w:r w:rsidRPr="006A6A35">
              <w:rPr>
                <w:rFonts w:ascii="Courier New" w:hAnsi="Courier New"/>
                <w:b/>
                <w:noProof/>
                <w:sz w:val="18"/>
                <w:szCs w:val="18"/>
                <w:lang w:val="en-US"/>
              </w:rPr>
              <w:t xml:space="preserve"> </w:t>
            </w:r>
            <w:r>
              <w:rPr>
                <w:rFonts w:ascii="Courier New" w:hAnsi="Courier New"/>
                <w:b/>
                <w:noProof/>
                <w:sz w:val="18"/>
                <w:szCs w:val="18"/>
                <w:lang w:val="en-US"/>
              </w:rPr>
              <w:t>$</w:t>
            </w:r>
            <w:r w:rsidRPr="00DF6AE3">
              <w:rPr>
                <w:rFonts w:ascii="Courier New" w:hAnsi="Courier New"/>
                <w:noProof/>
                <w:sz w:val="18"/>
                <w:szCs w:val="18"/>
                <w:lang w:val="en-US"/>
              </w:rPr>
              <w:t xml:space="preserve"> RTP/SAVPF </w:t>
            </w:r>
            <w:r>
              <w:rPr>
                <w:rFonts w:ascii="Courier New" w:hAnsi="Courier New"/>
                <w:noProof/>
                <w:sz w:val="18"/>
                <w:szCs w:val="18"/>
                <w:lang w:val="en-US"/>
              </w:rPr>
              <w:t xml:space="preserve">- </w:t>
            </w:r>
            <w:r w:rsidRPr="00677110">
              <w:rPr>
                <w:rFonts w:ascii="Courier New" w:hAnsi="Courier New"/>
                <w:noProof/>
                <w:sz w:val="18"/>
                <w:szCs w:val="18"/>
                <w:highlight w:val="yellow"/>
                <w:lang w:val="en-US"/>
              </w:rPr>
              <w:t>NOTE 3</w:t>
            </w:r>
          </w:p>
          <w:p w14:paraId="2B6890A9" w14:textId="77777777" w:rsidR="0073695F" w:rsidRPr="00DF6AE3"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65826122"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55D548F7"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725D0FFB" w14:textId="77777777"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773B11BB"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lastRenderedPageBreak/>
              <w:t xml:space="preserve">          }</w:t>
            </w:r>
          </w:p>
          <w:p w14:paraId="30243563"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7820D394"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tc>
        <w:tc>
          <w:tcPr>
            <w:tcW w:w="3276" w:type="dxa"/>
          </w:tcPr>
          <w:p w14:paraId="1E61D2F2" w14:textId="77777777" w:rsidR="0073695F" w:rsidRDefault="0073695F" w:rsidP="007369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lastRenderedPageBreak/>
              <w:t>Additional comments in comparison the the application-aware case (see Table 9.2.1.1/1):</w:t>
            </w:r>
          </w:p>
          <w:p w14:paraId="29E66342" w14:textId="77777777" w:rsidR="0073695F" w:rsidRDefault="0073695F" w:rsidP="007369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highlight w:val="yellow"/>
              </w:rPr>
            </w:pPr>
          </w:p>
          <w:p w14:paraId="067AB08C" w14:textId="77777777" w:rsidR="0073695F" w:rsidRDefault="0073695F" w:rsidP="007369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6A6A35">
              <w:rPr>
                <w:sz w:val="20"/>
              </w:rPr>
              <w:t>NOTE </w:t>
            </w:r>
            <w:r>
              <w:rPr>
                <w:sz w:val="20"/>
              </w:rPr>
              <w:t>3</w:t>
            </w:r>
            <w:r w:rsidRPr="006A6A35">
              <w:rPr>
                <w:sz w:val="20"/>
              </w:rPr>
              <w:t xml:space="preserve"> – </w:t>
            </w:r>
            <w:r>
              <w:rPr>
                <w:sz w:val="20"/>
              </w:rPr>
              <w:t>"Application agnostic" results in a</w:t>
            </w:r>
          </w:p>
          <w:p w14:paraId="2BD3AEF9" w14:textId="77777777" w:rsidR="001C2D7F" w:rsidRDefault="00536555">
            <w:pPr>
              <w:pStyle w:val="ListParagraph"/>
              <w:numPr>
                <w:ilvl w:val="0"/>
                <w:numId w:val="80"/>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Pr>
                <w:sz w:val="20"/>
              </w:rPr>
              <w:t>media type agnostic,</w:t>
            </w:r>
          </w:p>
          <w:p w14:paraId="72EC3E33" w14:textId="77777777" w:rsidR="001C2D7F" w:rsidRDefault="00536555">
            <w:pPr>
              <w:pStyle w:val="ListParagraph"/>
              <w:numPr>
                <w:ilvl w:val="0"/>
                <w:numId w:val="80"/>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Pr>
                <w:sz w:val="20"/>
              </w:rPr>
              <w:t>media format agnostic and</w:t>
            </w:r>
          </w:p>
          <w:p w14:paraId="6C1B301F" w14:textId="77777777" w:rsidR="001C2D7F" w:rsidRDefault="00536555">
            <w:pPr>
              <w:pStyle w:val="ListParagraph"/>
              <w:numPr>
                <w:ilvl w:val="0"/>
                <w:numId w:val="80"/>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Pr>
                <w:sz w:val="20"/>
              </w:rPr>
              <w:t>transport protocol aware</w:t>
            </w:r>
          </w:p>
          <w:p w14:paraId="6A12105E" w14:textId="77777777" w:rsidR="00536555" w:rsidRPr="00244CF2" w:rsidRDefault="00536555" w:rsidP="007369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configuration.</w:t>
            </w:r>
          </w:p>
          <w:p w14:paraId="520AD0C5" w14:textId="77777777" w:rsidR="00536555" w:rsidRDefault="005A4282" w:rsidP="0053655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5A4282">
              <w:rPr>
                <w:sz w:val="20"/>
                <w:szCs w:val="20"/>
              </w:rPr>
              <w:t>Transp</w:t>
            </w:r>
            <w:r w:rsidR="00536555">
              <w:rPr>
                <w:sz w:val="20"/>
              </w:rPr>
              <w:t xml:space="preserve">ort protocol awareness (RTP/SAVPF) is used as indication for RTP media flow and RTCP </w:t>
            </w:r>
            <w:r w:rsidR="00536555">
              <w:rPr>
                <w:sz w:val="20"/>
              </w:rPr>
              <w:lastRenderedPageBreak/>
              <w:t>control flows due to request of RTP / RTCP transport multiplexing.</w:t>
            </w:r>
          </w:p>
          <w:p w14:paraId="03F8019E" w14:textId="77777777" w:rsidR="0073695F" w:rsidRPr="00DF6AE3" w:rsidRDefault="00677110" w:rsidP="0067711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Pr>
                <w:sz w:val="20"/>
              </w:rPr>
              <w:t>The ReserveValue property would be essentially not effective in case of a TRUE setting.</w:t>
            </w:r>
          </w:p>
        </w:tc>
      </w:tr>
    </w:tbl>
    <w:p w14:paraId="52ADD0F6" w14:textId="77777777" w:rsidR="00A36E3C" w:rsidRPr="00F269CC" w:rsidRDefault="00A36E3C" w:rsidP="00A36E3C">
      <w:r w:rsidRPr="00F269CC">
        <w:lastRenderedPageBreak/>
        <w:t>A possible example MG reply is indicated in Table </w:t>
      </w:r>
      <w:r>
        <w:t>9.2.2.1/2</w:t>
      </w:r>
      <w:r w:rsidRPr="00F269CC">
        <w:t>:</w:t>
      </w:r>
    </w:p>
    <w:p w14:paraId="713649E7" w14:textId="77777777" w:rsidR="00A36E3C" w:rsidRPr="00F269CC" w:rsidRDefault="00A36E3C" w:rsidP="00A36E3C">
      <w:pPr>
        <w:pStyle w:val="TableNotitle"/>
        <w:rPr>
          <w:lang w:eastAsia="zh-CN"/>
        </w:rPr>
      </w:pPr>
      <w:bookmarkStart w:id="95" w:name="_Toc413243671"/>
      <w:r w:rsidRPr="00F269CC">
        <w:t xml:space="preserve">Table </w:t>
      </w:r>
      <w:r>
        <w:t>9.2.2.1/2</w:t>
      </w:r>
      <w:r w:rsidRPr="00F269CC">
        <w:t xml:space="preserve"> – Example command encoding</w:t>
      </w:r>
      <w:r>
        <w:t xml:space="preserve"> – Step 2 – </w:t>
      </w:r>
      <w:r w:rsidRPr="00F269CC">
        <w:t>MG reply</w:t>
      </w:r>
      <w:bookmarkEnd w:id="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174E0EAE" w14:textId="77777777" w:rsidTr="007E1186">
        <w:trPr>
          <w:jc w:val="center"/>
        </w:trPr>
        <w:tc>
          <w:tcPr>
            <w:tcW w:w="6363" w:type="dxa"/>
            <w:shd w:val="clear" w:color="auto" w:fill="E0E0E0"/>
            <w:vAlign w:val="center"/>
          </w:tcPr>
          <w:p w14:paraId="4ABE0945"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77767AB3"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473D9480" w14:textId="77777777" w:rsidTr="007E1186">
        <w:trPr>
          <w:jc w:val="center"/>
        </w:trPr>
        <w:tc>
          <w:tcPr>
            <w:tcW w:w="6363" w:type="dxa"/>
          </w:tcPr>
          <w:p w14:paraId="2895E12F" w14:textId="77777777" w:rsidR="00A36E3C" w:rsidRPr="0011371F"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18EC95DA" w14:textId="77777777" w:rsidR="00A36E3C" w:rsidRPr="0011371F"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2076D735" w14:textId="77777777" w:rsidR="00A36E3C" w:rsidRDefault="00A36E3C" w:rsidP="00A36E3C"/>
    <w:p w14:paraId="0A2AC487" w14:textId="77777777" w:rsidR="00A36E3C" w:rsidRDefault="00A36E3C" w:rsidP="00A36E3C">
      <w:r>
        <w:t>The second H.248 resource reservation cycle completes media configurations and removes unused "ALTC MG resources", see Table 9.2.2.1/3 and Table 9.2.2.1/.4:</w:t>
      </w:r>
    </w:p>
    <w:p w14:paraId="25C23255" w14:textId="77777777" w:rsidR="00A36E3C" w:rsidRPr="00F269CC" w:rsidRDefault="00A36E3C" w:rsidP="00A36E3C">
      <w:pPr>
        <w:pStyle w:val="TableNotitle"/>
        <w:rPr>
          <w:lang w:eastAsia="zh-CN"/>
        </w:rPr>
      </w:pPr>
      <w:bookmarkStart w:id="96" w:name="_Toc413243672"/>
      <w:r w:rsidRPr="00F269CC">
        <w:t xml:space="preserve">Table </w:t>
      </w:r>
      <w:r>
        <w:t>9.2.2.1/3</w:t>
      </w:r>
      <w:r w:rsidRPr="00F269CC">
        <w:t xml:space="preserve"> – Example command encoding</w:t>
      </w:r>
      <w:r>
        <w:t xml:space="preserve"> – Step 3 – </w:t>
      </w:r>
      <w:r w:rsidRPr="00F269CC">
        <w:t>MGC request</w:t>
      </w:r>
      <w:bookmarkEnd w:id="9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2574EAFC" w14:textId="77777777" w:rsidTr="007E1186">
        <w:trPr>
          <w:tblHeader/>
          <w:jc w:val="center"/>
        </w:trPr>
        <w:tc>
          <w:tcPr>
            <w:tcW w:w="6363" w:type="dxa"/>
            <w:shd w:val="clear" w:color="auto" w:fill="E0E0E0"/>
            <w:vAlign w:val="center"/>
          </w:tcPr>
          <w:p w14:paraId="26119EB4"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0D021F3C"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7507D7D2" w14:textId="77777777" w:rsidTr="007E1186">
        <w:trPr>
          <w:jc w:val="center"/>
        </w:trPr>
        <w:tc>
          <w:tcPr>
            <w:tcW w:w="6363" w:type="dxa"/>
          </w:tcPr>
          <w:p w14:paraId="11678324" w14:textId="77777777" w:rsidR="00A36E3C" w:rsidRPr="00F269CC"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1371F">
              <w:rPr>
                <w:rFonts w:ascii="Courier New" w:hAnsi="Courier New"/>
                <w:i/>
                <w:noProof/>
                <w:sz w:val="18"/>
                <w:szCs w:val="18"/>
                <w:highlight w:val="yellow"/>
              </w:rPr>
              <w:t>FIXTHIS</w:t>
            </w:r>
          </w:p>
        </w:tc>
        <w:tc>
          <w:tcPr>
            <w:tcW w:w="3276" w:type="dxa"/>
          </w:tcPr>
          <w:p w14:paraId="4B1EBB64" w14:textId="77777777" w:rsidR="00A36E3C" w:rsidRPr="00DF6AE3"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t>FIXTHIS</w:t>
            </w:r>
          </w:p>
        </w:tc>
      </w:tr>
    </w:tbl>
    <w:p w14:paraId="48EF9417" w14:textId="77777777" w:rsidR="00A36E3C" w:rsidRPr="00F269CC" w:rsidRDefault="00A36E3C" w:rsidP="00A36E3C">
      <w:r w:rsidRPr="00F269CC">
        <w:t>A possible example MG reply is indicated in Table </w:t>
      </w:r>
      <w:r>
        <w:t>9.2.2.1/4</w:t>
      </w:r>
      <w:r w:rsidRPr="00F269CC">
        <w:t>:</w:t>
      </w:r>
    </w:p>
    <w:p w14:paraId="2A11197D" w14:textId="77777777" w:rsidR="00A36E3C" w:rsidRPr="00F269CC" w:rsidRDefault="00A36E3C" w:rsidP="00A36E3C">
      <w:pPr>
        <w:pStyle w:val="TableNotitle"/>
        <w:rPr>
          <w:lang w:eastAsia="zh-CN"/>
        </w:rPr>
      </w:pPr>
      <w:bookmarkStart w:id="97" w:name="_Toc413243673"/>
      <w:r w:rsidRPr="00F269CC">
        <w:t xml:space="preserve">Table </w:t>
      </w:r>
      <w:r>
        <w:t>9.2.2.1/4</w:t>
      </w:r>
      <w:r w:rsidRPr="00F269CC">
        <w:t xml:space="preserve"> – Example command encoding</w:t>
      </w:r>
      <w:r>
        <w:t xml:space="preserve"> – Step 4 – </w:t>
      </w:r>
      <w:r w:rsidRPr="00F269CC">
        <w:t>MG reply</w:t>
      </w:r>
      <w:bookmarkEnd w:id="9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475675CB" w14:textId="77777777" w:rsidTr="007E1186">
        <w:trPr>
          <w:jc w:val="center"/>
        </w:trPr>
        <w:tc>
          <w:tcPr>
            <w:tcW w:w="6363" w:type="dxa"/>
            <w:shd w:val="clear" w:color="auto" w:fill="E0E0E0"/>
            <w:vAlign w:val="center"/>
          </w:tcPr>
          <w:p w14:paraId="6D0B8FCC"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6F987892"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76400A5F" w14:textId="77777777" w:rsidTr="007E1186">
        <w:trPr>
          <w:jc w:val="center"/>
        </w:trPr>
        <w:tc>
          <w:tcPr>
            <w:tcW w:w="6363" w:type="dxa"/>
          </w:tcPr>
          <w:p w14:paraId="5AF1D738" w14:textId="77777777" w:rsidR="00A36E3C" w:rsidRPr="0011371F"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0ADA5D75" w14:textId="77777777" w:rsidR="00A36E3C" w:rsidRPr="0011371F"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11DAD98C" w14:textId="77777777" w:rsidR="00A36E3C" w:rsidRDefault="00A36E3C" w:rsidP="00A36E3C"/>
    <w:p w14:paraId="13D88D3B" w14:textId="77777777" w:rsidR="00A36E3C" w:rsidRDefault="00A36E3C" w:rsidP="00A36E3C">
      <w:pPr>
        <w:pStyle w:val="Heading4"/>
      </w:pPr>
      <w:bookmarkStart w:id="98" w:name="_Toc413243635"/>
      <w:r>
        <w:t>9.2.2.2</w:t>
      </w:r>
      <w:r>
        <w:tab/>
        <w:t>Usage of H.248 ALTC context model "M2" (single context with two terminations for ALTC)</w:t>
      </w:r>
      <w:bookmarkEnd w:id="98"/>
    </w:p>
    <w:p w14:paraId="75AEBAD7" w14:textId="77777777" w:rsidR="00A36E3C" w:rsidRDefault="00A36E3C" w:rsidP="00A36E3C">
      <w:r w:rsidRPr="00F825FB">
        <w:rPr>
          <w:highlight w:val="yellow"/>
        </w:rPr>
        <w:t>FIXTHIS</w:t>
      </w:r>
    </w:p>
    <w:p w14:paraId="4B42C2F7" w14:textId="77777777" w:rsidR="00A36E3C" w:rsidRDefault="00A36E3C" w:rsidP="00A36E3C">
      <w:r>
        <w:t>The first H.248 resource reservation cycle includes the creation of "ALTC MG resources", see Table 9.2.2.2/1 and Table 9.2.2.2/2:</w:t>
      </w:r>
    </w:p>
    <w:p w14:paraId="5B3E571E" w14:textId="77777777" w:rsidR="00A36E3C" w:rsidRPr="00F269CC" w:rsidRDefault="00A36E3C" w:rsidP="00A36E3C">
      <w:pPr>
        <w:pStyle w:val="TableNotitle"/>
        <w:rPr>
          <w:lang w:eastAsia="zh-CN"/>
        </w:rPr>
      </w:pPr>
      <w:bookmarkStart w:id="99" w:name="_Toc413243674"/>
      <w:r w:rsidRPr="00F269CC">
        <w:t xml:space="preserve">Table </w:t>
      </w:r>
      <w:r>
        <w:t>9.2.2.2/1</w:t>
      </w:r>
      <w:r w:rsidRPr="00F269CC">
        <w:t xml:space="preserve"> – Example command encoding</w:t>
      </w:r>
      <w:r>
        <w:t xml:space="preserve"> – Step 1 – </w:t>
      </w:r>
      <w:r w:rsidRPr="00F269CC">
        <w:t>MGC request</w:t>
      </w:r>
      <w:bookmarkEnd w:id="9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445B203D" w14:textId="77777777" w:rsidTr="007E1186">
        <w:trPr>
          <w:tblHeader/>
          <w:jc w:val="center"/>
        </w:trPr>
        <w:tc>
          <w:tcPr>
            <w:tcW w:w="6363" w:type="dxa"/>
            <w:shd w:val="clear" w:color="auto" w:fill="E0E0E0"/>
            <w:vAlign w:val="center"/>
          </w:tcPr>
          <w:p w14:paraId="01A10E7E"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1AB59D2A"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4FA7A2BA" w14:textId="77777777" w:rsidTr="007E1186">
        <w:trPr>
          <w:jc w:val="center"/>
        </w:trPr>
        <w:tc>
          <w:tcPr>
            <w:tcW w:w="6363" w:type="dxa"/>
          </w:tcPr>
          <w:p w14:paraId="76F08A2D" w14:textId="77777777" w:rsidR="00A36E3C" w:rsidRPr="00F269CC"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1371F">
              <w:rPr>
                <w:rFonts w:ascii="Courier New" w:hAnsi="Courier New"/>
                <w:i/>
                <w:noProof/>
                <w:sz w:val="18"/>
                <w:szCs w:val="18"/>
                <w:highlight w:val="yellow"/>
              </w:rPr>
              <w:t>FIXTHIS</w:t>
            </w:r>
          </w:p>
        </w:tc>
        <w:tc>
          <w:tcPr>
            <w:tcW w:w="3276" w:type="dxa"/>
          </w:tcPr>
          <w:p w14:paraId="04F1E9EC" w14:textId="77777777" w:rsidR="00A36E3C" w:rsidRPr="00DF6AE3"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t>FIXTHIS</w:t>
            </w:r>
          </w:p>
        </w:tc>
      </w:tr>
    </w:tbl>
    <w:p w14:paraId="6D1AA8E9" w14:textId="77777777" w:rsidR="00A36E3C" w:rsidRPr="00F269CC" w:rsidRDefault="00A36E3C" w:rsidP="00A36E3C">
      <w:r w:rsidRPr="00F269CC">
        <w:t>A possible example MG reply is indicated in Table </w:t>
      </w:r>
      <w:r>
        <w:t>9.2.2.2/2</w:t>
      </w:r>
      <w:r w:rsidRPr="00F269CC">
        <w:t>:</w:t>
      </w:r>
    </w:p>
    <w:p w14:paraId="32CEEFB3" w14:textId="77777777" w:rsidR="00A36E3C" w:rsidRPr="00F269CC" w:rsidRDefault="00A36E3C" w:rsidP="00A36E3C">
      <w:pPr>
        <w:pStyle w:val="TableNotitle"/>
        <w:rPr>
          <w:lang w:eastAsia="zh-CN"/>
        </w:rPr>
      </w:pPr>
      <w:bookmarkStart w:id="100" w:name="_Toc413243675"/>
      <w:r w:rsidRPr="00F269CC">
        <w:t xml:space="preserve">Table </w:t>
      </w:r>
      <w:r>
        <w:t>9.2.2.2/2</w:t>
      </w:r>
      <w:r w:rsidRPr="00F269CC">
        <w:t xml:space="preserve"> – Example command encoding</w:t>
      </w:r>
      <w:r>
        <w:t xml:space="preserve"> – Step 2 – </w:t>
      </w:r>
      <w:r w:rsidRPr="00F269CC">
        <w:t>MG reply</w:t>
      </w:r>
      <w:bookmarkEnd w:id="1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3A8DC337" w14:textId="77777777" w:rsidTr="007E1186">
        <w:trPr>
          <w:jc w:val="center"/>
        </w:trPr>
        <w:tc>
          <w:tcPr>
            <w:tcW w:w="6363" w:type="dxa"/>
            <w:shd w:val="clear" w:color="auto" w:fill="E0E0E0"/>
            <w:vAlign w:val="center"/>
          </w:tcPr>
          <w:p w14:paraId="47CE8603"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58F7EEB7"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7514CBEE" w14:textId="77777777" w:rsidTr="007E1186">
        <w:trPr>
          <w:jc w:val="center"/>
        </w:trPr>
        <w:tc>
          <w:tcPr>
            <w:tcW w:w="6363" w:type="dxa"/>
          </w:tcPr>
          <w:p w14:paraId="6B86DB90" w14:textId="77777777" w:rsidR="00A36E3C" w:rsidRPr="0011371F"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2FA20133" w14:textId="77777777" w:rsidR="00A36E3C" w:rsidRPr="0011371F"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39E05176" w14:textId="77777777" w:rsidR="00A36E3C" w:rsidRDefault="00A36E3C" w:rsidP="00A36E3C"/>
    <w:p w14:paraId="6DA1FA33" w14:textId="77777777" w:rsidR="00A36E3C" w:rsidRDefault="00A36E3C" w:rsidP="00A36E3C">
      <w:r>
        <w:t>The second H.248 resource reservation cycle completes media configurations and removes unused "ALTC MG resources", see Table 9.2.2.2/3 and Table 9.2.2.2/.4:</w:t>
      </w:r>
    </w:p>
    <w:p w14:paraId="7A086AAA" w14:textId="77777777" w:rsidR="00A36E3C" w:rsidRPr="00F269CC" w:rsidRDefault="00A36E3C" w:rsidP="00A36E3C">
      <w:pPr>
        <w:pStyle w:val="TableNotitle"/>
        <w:rPr>
          <w:lang w:eastAsia="zh-CN"/>
        </w:rPr>
      </w:pPr>
      <w:bookmarkStart w:id="101" w:name="_Toc413243676"/>
      <w:r w:rsidRPr="00F269CC">
        <w:lastRenderedPageBreak/>
        <w:t xml:space="preserve">Table </w:t>
      </w:r>
      <w:r>
        <w:t>9.2.2.2/3</w:t>
      </w:r>
      <w:r w:rsidRPr="00F269CC">
        <w:t xml:space="preserve"> – Example command encoding</w:t>
      </w:r>
      <w:r>
        <w:t xml:space="preserve"> – Step 3 – </w:t>
      </w:r>
      <w:r w:rsidRPr="00F269CC">
        <w:t>MGC request</w:t>
      </w:r>
      <w:bookmarkEnd w:id="10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3ECBE842" w14:textId="77777777" w:rsidTr="007E1186">
        <w:trPr>
          <w:tblHeader/>
          <w:jc w:val="center"/>
        </w:trPr>
        <w:tc>
          <w:tcPr>
            <w:tcW w:w="6363" w:type="dxa"/>
            <w:shd w:val="clear" w:color="auto" w:fill="E0E0E0"/>
            <w:vAlign w:val="center"/>
          </w:tcPr>
          <w:p w14:paraId="2FF0EA94"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4863FC1E"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59A614D2" w14:textId="77777777" w:rsidTr="007E1186">
        <w:trPr>
          <w:jc w:val="center"/>
        </w:trPr>
        <w:tc>
          <w:tcPr>
            <w:tcW w:w="6363" w:type="dxa"/>
          </w:tcPr>
          <w:p w14:paraId="2F9A1241" w14:textId="77777777" w:rsidR="00A36E3C" w:rsidRPr="00F269CC"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1371F">
              <w:rPr>
                <w:rFonts w:ascii="Courier New" w:hAnsi="Courier New"/>
                <w:i/>
                <w:noProof/>
                <w:sz w:val="18"/>
                <w:szCs w:val="18"/>
                <w:highlight w:val="yellow"/>
              </w:rPr>
              <w:t>FIXTHIS</w:t>
            </w:r>
          </w:p>
        </w:tc>
        <w:tc>
          <w:tcPr>
            <w:tcW w:w="3276" w:type="dxa"/>
          </w:tcPr>
          <w:p w14:paraId="44BB1F21" w14:textId="77777777" w:rsidR="00A36E3C" w:rsidRPr="00DF6AE3"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t>FIXTHIS</w:t>
            </w:r>
          </w:p>
        </w:tc>
      </w:tr>
    </w:tbl>
    <w:p w14:paraId="5379A257" w14:textId="77777777" w:rsidR="00A36E3C" w:rsidRPr="00F269CC" w:rsidRDefault="00A36E3C" w:rsidP="00A36E3C">
      <w:r w:rsidRPr="00F269CC">
        <w:t>A possible example MG reply is indicated in Table </w:t>
      </w:r>
      <w:r>
        <w:t>9.2.2.2/4</w:t>
      </w:r>
      <w:r w:rsidRPr="00F269CC">
        <w:t>:</w:t>
      </w:r>
    </w:p>
    <w:p w14:paraId="7C55CC94" w14:textId="77777777" w:rsidR="00A36E3C" w:rsidRPr="00F269CC" w:rsidRDefault="00A36E3C" w:rsidP="00A36E3C">
      <w:pPr>
        <w:pStyle w:val="TableNotitle"/>
        <w:rPr>
          <w:lang w:eastAsia="zh-CN"/>
        </w:rPr>
      </w:pPr>
      <w:bookmarkStart w:id="102" w:name="_Toc413243677"/>
      <w:r w:rsidRPr="00F269CC">
        <w:t xml:space="preserve">Table </w:t>
      </w:r>
      <w:r>
        <w:t>9.2.2.2/4</w:t>
      </w:r>
      <w:r w:rsidRPr="00F269CC">
        <w:t xml:space="preserve"> – Example command encoding</w:t>
      </w:r>
      <w:r>
        <w:t xml:space="preserve"> – Step 4 – </w:t>
      </w:r>
      <w:r w:rsidRPr="00F269CC">
        <w:t>MG reply</w:t>
      </w:r>
      <w:bookmarkEnd w:id="10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570847C9" w14:textId="77777777" w:rsidTr="007E1186">
        <w:trPr>
          <w:jc w:val="center"/>
        </w:trPr>
        <w:tc>
          <w:tcPr>
            <w:tcW w:w="6363" w:type="dxa"/>
            <w:shd w:val="clear" w:color="auto" w:fill="E0E0E0"/>
            <w:vAlign w:val="center"/>
          </w:tcPr>
          <w:p w14:paraId="029635F7"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57A1034B"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1B29C417" w14:textId="77777777" w:rsidTr="007E1186">
        <w:trPr>
          <w:jc w:val="center"/>
        </w:trPr>
        <w:tc>
          <w:tcPr>
            <w:tcW w:w="6363" w:type="dxa"/>
          </w:tcPr>
          <w:p w14:paraId="73B6DE4E" w14:textId="77777777" w:rsidR="00A36E3C" w:rsidRPr="0011371F"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497B52F1" w14:textId="77777777" w:rsidR="00A36E3C" w:rsidRPr="0011371F"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2C546659" w14:textId="77777777" w:rsidR="00A36E3C" w:rsidRDefault="00A36E3C" w:rsidP="00A36E3C"/>
    <w:p w14:paraId="3CE71C74" w14:textId="77777777" w:rsidR="00A36E3C" w:rsidRDefault="00A36E3C" w:rsidP="00A36E3C">
      <w:pPr>
        <w:pStyle w:val="Heading4"/>
      </w:pPr>
      <w:bookmarkStart w:id="103" w:name="_Toc413243636"/>
      <w:r>
        <w:t>9.2.2.3</w:t>
      </w:r>
      <w:r>
        <w:tab/>
        <w:t>Usage of H.248 ALTC context model "M3" (single termination with two SEPs for ALTC)</w:t>
      </w:r>
      <w:bookmarkEnd w:id="103"/>
    </w:p>
    <w:p w14:paraId="093B69DB" w14:textId="77777777" w:rsidR="00A36E3C" w:rsidRDefault="00A36E3C" w:rsidP="00A36E3C">
      <w:r w:rsidRPr="00F825FB">
        <w:rPr>
          <w:highlight w:val="yellow"/>
        </w:rPr>
        <w:t>FIXTHIS</w:t>
      </w:r>
    </w:p>
    <w:p w14:paraId="4758B69F" w14:textId="77777777" w:rsidR="00A36E3C" w:rsidRDefault="00A36E3C" w:rsidP="00A36E3C">
      <w:r>
        <w:t>The first H.248 resource reservation cycle includes the creation of "ALTC MG resources", see Table 9.2.2.3/1 and Table 9.2.2.3/2:</w:t>
      </w:r>
    </w:p>
    <w:p w14:paraId="3162D737" w14:textId="77777777" w:rsidR="00A36E3C" w:rsidRPr="00F269CC" w:rsidRDefault="00A36E3C" w:rsidP="00A36E3C">
      <w:pPr>
        <w:pStyle w:val="TableNotitle"/>
        <w:rPr>
          <w:lang w:eastAsia="zh-CN"/>
        </w:rPr>
      </w:pPr>
      <w:bookmarkStart w:id="104" w:name="_Toc413243678"/>
      <w:r w:rsidRPr="00F269CC">
        <w:t xml:space="preserve">Table </w:t>
      </w:r>
      <w:r>
        <w:t>9.2.2.3/1</w:t>
      </w:r>
      <w:r w:rsidRPr="00F269CC">
        <w:t xml:space="preserve"> – Example command encoding</w:t>
      </w:r>
      <w:r>
        <w:t xml:space="preserve"> – Step 1 – </w:t>
      </w:r>
      <w:r w:rsidRPr="00F269CC">
        <w:t>MGC request</w:t>
      </w:r>
      <w:bookmarkEnd w:id="10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034E150A" w14:textId="77777777" w:rsidTr="007E1186">
        <w:trPr>
          <w:tblHeader/>
          <w:jc w:val="center"/>
        </w:trPr>
        <w:tc>
          <w:tcPr>
            <w:tcW w:w="6363" w:type="dxa"/>
            <w:shd w:val="clear" w:color="auto" w:fill="E0E0E0"/>
            <w:vAlign w:val="center"/>
          </w:tcPr>
          <w:p w14:paraId="37E73093"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3B3F37D7"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4878793A" w14:textId="77777777" w:rsidTr="007E1186">
        <w:trPr>
          <w:jc w:val="center"/>
        </w:trPr>
        <w:tc>
          <w:tcPr>
            <w:tcW w:w="6363" w:type="dxa"/>
          </w:tcPr>
          <w:p w14:paraId="6589E39E" w14:textId="77777777" w:rsidR="00A36E3C" w:rsidRPr="00F269CC"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1371F">
              <w:rPr>
                <w:rFonts w:ascii="Courier New" w:hAnsi="Courier New"/>
                <w:i/>
                <w:noProof/>
                <w:sz w:val="18"/>
                <w:szCs w:val="18"/>
                <w:highlight w:val="yellow"/>
              </w:rPr>
              <w:t>FIXTHIS</w:t>
            </w:r>
          </w:p>
        </w:tc>
        <w:tc>
          <w:tcPr>
            <w:tcW w:w="3276" w:type="dxa"/>
          </w:tcPr>
          <w:p w14:paraId="75EE0D13" w14:textId="77777777" w:rsidR="00A36E3C" w:rsidRPr="00DF6AE3"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t>FIXTHIS</w:t>
            </w:r>
          </w:p>
        </w:tc>
      </w:tr>
    </w:tbl>
    <w:p w14:paraId="50CF927E" w14:textId="77777777" w:rsidR="00A36E3C" w:rsidRPr="00F269CC" w:rsidRDefault="00A36E3C" w:rsidP="00A36E3C">
      <w:r w:rsidRPr="00F269CC">
        <w:t>A possible example MG reply is indicated in Table </w:t>
      </w:r>
      <w:r>
        <w:t>9.2.2.3/2</w:t>
      </w:r>
      <w:r w:rsidRPr="00F269CC">
        <w:t>:</w:t>
      </w:r>
    </w:p>
    <w:p w14:paraId="4633BF3E" w14:textId="77777777" w:rsidR="00A36E3C" w:rsidRPr="00F269CC" w:rsidRDefault="00A36E3C" w:rsidP="00A36E3C">
      <w:pPr>
        <w:pStyle w:val="TableNotitle"/>
        <w:rPr>
          <w:lang w:eastAsia="zh-CN"/>
        </w:rPr>
      </w:pPr>
      <w:bookmarkStart w:id="105" w:name="_Toc413243679"/>
      <w:r w:rsidRPr="00F269CC">
        <w:t xml:space="preserve">Table </w:t>
      </w:r>
      <w:r>
        <w:t>9.2.2.3/2</w:t>
      </w:r>
      <w:r w:rsidRPr="00F269CC">
        <w:t xml:space="preserve"> – Example command encoding</w:t>
      </w:r>
      <w:r>
        <w:t xml:space="preserve"> – Step 2 – </w:t>
      </w:r>
      <w:r w:rsidRPr="00F269CC">
        <w:t>MG reply</w:t>
      </w:r>
      <w:bookmarkEnd w:id="1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4BA31E6E" w14:textId="77777777" w:rsidTr="007E1186">
        <w:trPr>
          <w:jc w:val="center"/>
        </w:trPr>
        <w:tc>
          <w:tcPr>
            <w:tcW w:w="6363" w:type="dxa"/>
            <w:shd w:val="clear" w:color="auto" w:fill="E0E0E0"/>
            <w:vAlign w:val="center"/>
          </w:tcPr>
          <w:p w14:paraId="4A3C94B3"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11217571"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001E1774" w14:textId="77777777" w:rsidTr="007E1186">
        <w:trPr>
          <w:jc w:val="center"/>
        </w:trPr>
        <w:tc>
          <w:tcPr>
            <w:tcW w:w="6363" w:type="dxa"/>
          </w:tcPr>
          <w:p w14:paraId="4BD34C82" w14:textId="77777777" w:rsidR="00A36E3C" w:rsidRPr="0011371F"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042AFC4F" w14:textId="77777777" w:rsidR="00A36E3C" w:rsidRPr="0011371F"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1D766BD3" w14:textId="77777777" w:rsidR="00A36E3C" w:rsidRDefault="00A36E3C" w:rsidP="00A36E3C"/>
    <w:p w14:paraId="63133759" w14:textId="77777777" w:rsidR="00A36E3C" w:rsidRDefault="00A36E3C" w:rsidP="00A36E3C">
      <w:r>
        <w:t>The second H.248 resource reservation cycle completes media configurations and removes unused "ALTC MG resources", see Table 9.2.2.3/3 and Table 9.2.2.3/.4:</w:t>
      </w:r>
    </w:p>
    <w:p w14:paraId="733F344F" w14:textId="77777777" w:rsidR="00A36E3C" w:rsidRPr="00F269CC" w:rsidRDefault="00A36E3C" w:rsidP="00A36E3C">
      <w:pPr>
        <w:pStyle w:val="TableNotitle"/>
        <w:rPr>
          <w:lang w:eastAsia="zh-CN"/>
        </w:rPr>
      </w:pPr>
      <w:bookmarkStart w:id="106" w:name="_Toc413243680"/>
      <w:r w:rsidRPr="00F269CC">
        <w:t xml:space="preserve">Table </w:t>
      </w:r>
      <w:r>
        <w:t>9.2.2.3/3</w:t>
      </w:r>
      <w:r w:rsidRPr="00F269CC">
        <w:t xml:space="preserve"> – Example command encoding</w:t>
      </w:r>
      <w:r>
        <w:t xml:space="preserve"> – Step 3 – </w:t>
      </w:r>
      <w:r w:rsidRPr="00F269CC">
        <w:t>MGC request</w:t>
      </w:r>
      <w:bookmarkEnd w:id="10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27C5AC33" w14:textId="77777777" w:rsidTr="007E1186">
        <w:trPr>
          <w:tblHeader/>
          <w:jc w:val="center"/>
        </w:trPr>
        <w:tc>
          <w:tcPr>
            <w:tcW w:w="6363" w:type="dxa"/>
            <w:shd w:val="clear" w:color="auto" w:fill="E0E0E0"/>
            <w:vAlign w:val="center"/>
          </w:tcPr>
          <w:p w14:paraId="5AC6B8E1"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14AF6516"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65D19262" w14:textId="77777777" w:rsidTr="007E1186">
        <w:trPr>
          <w:jc w:val="center"/>
        </w:trPr>
        <w:tc>
          <w:tcPr>
            <w:tcW w:w="6363" w:type="dxa"/>
          </w:tcPr>
          <w:p w14:paraId="656BE4A3" w14:textId="77777777" w:rsidR="00A36E3C" w:rsidRPr="00F269CC"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1371F">
              <w:rPr>
                <w:rFonts w:ascii="Courier New" w:hAnsi="Courier New"/>
                <w:i/>
                <w:noProof/>
                <w:sz w:val="18"/>
                <w:szCs w:val="18"/>
                <w:highlight w:val="yellow"/>
              </w:rPr>
              <w:t>FIXTHIS</w:t>
            </w:r>
          </w:p>
        </w:tc>
        <w:tc>
          <w:tcPr>
            <w:tcW w:w="3276" w:type="dxa"/>
          </w:tcPr>
          <w:p w14:paraId="772F1F52" w14:textId="77777777" w:rsidR="00A36E3C" w:rsidRPr="00DF6AE3"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t>FIXTHIS</w:t>
            </w:r>
          </w:p>
        </w:tc>
      </w:tr>
    </w:tbl>
    <w:p w14:paraId="33E9B4B6" w14:textId="77777777" w:rsidR="00A36E3C" w:rsidRPr="00F269CC" w:rsidRDefault="00A36E3C" w:rsidP="00A36E3C">
      <w:r w:rsidRPr="00F269CC">
        <w:t>A possible example MG reply is indicated in Table </w:t>
      </w:r>
      <w:r>
        <w:t>9.2.2.3/4</w:t>
      </w:r>
      <w:r w:rsidRPr="00F269CC">
        <w:t>:</w:t>
      </w:r>
    </w:p>
    <w:p w14:paraId="27C66E4E" w14:textId="77777777" w:rsidR="00A36E3C" w:rsidRPr="00F269CC" w:rsidRDefault="00A36E3C" w:rsidP="00A36E3C">
      <w:pPr>
        <w:pStyle w:val="TableNotitle"/>
        <w:rPr>
          <w:lang w:eastAsia="zh-CN"/>
        </w:rPr>
      </w:pPr>
      <w:bookmarkStart w:id="107" w:name="_Toc413243681"/>
      <w:r w:rsidRPr="00F269CC">
        <w:t xml:space="preserve">Table </w:t>
      </w:r>
      <w:r>
        <w:t>9.2.2.3/4</w:t>
      </w:r>
      <w:r w:rsidRPr="00F269CC">
        <w:t xml:space="preserve"> – Example command encoding</w:t>
      </w:r>
      <w:r>
        <w:t xml:space="preserve"> – Step 4 – </w:t>
      </w:r>
      <w:r w:rsidRPr="00F269CC">
        <w:t>MG reply</w:t>
      </w:r>
      <w:bookmarkEnd w:id="10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39EDACCA" w14:textId="77777777" w:rsidTr="007E1186">
        <w:trPr>
          <w:jc w:val="center"/>
        </w:trPr>
        <w:tc>
          <w:tcPr>
            <w:tcW w:w="6363" w:type="dxa"/>
            <w:shd w:val="clear" w:color="auto" w:fill="E0E0E0"/>
            <w:vAlign w:val="center"/>
          </w:tcPr>
          <w:p w14:paraId="0282650E"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5F6B7ED5"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6FBA0AF7" w14:textId="77777777" w:rsidTr="007E1186">
        <w:trPr>
          <w:jc w:val="center"/>
        </w:trPr>
        <w:tc>
          <w:tcPr>
            <w:tcW w:w="6363" w:type="dxa"/>
          </w:tcPr>
          <w:p w14:paraId="6E0A9214" w14:textId="77777777" w:rsidR="00A36E3C" w:rsidRPr="0011371F"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2692FB29" w14:textId="77777777" w:rsidR="00A36E3C" w:rsidRPr="0011371F"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4F4392FA" w14:textId="77777777" w:rsidR="00A36E3C" w:rsidRDefault="00A36E3C" w:rsidP="00A36E3C"/>
    <w:p w14:paraId="6E6A545D" w14:textId="77777777" w:rsidR="00A36E3C" w:rsidRDefault="00A36E3C" w:rsidP="00A36E3C">
      <w:pPr>
        <w:pStyle w:val="Heading4"/>
      </w:pPr>
      <w:bookmarkStart w:id="108" w:name="_Toc413243637"/>
      <w:r>
        <w:t>9.2.2.4</w:t>
      </w:r>
      <w:r>
        <w:tab/>
        <w:t>Usage of H.248 ALTC context model "M3" (two media groups for ALTC)</w:t>
      </w:r>
      <w:bookmarkEnd w:id="108"/>
    </w:p>
    <w:p w14:paraId="003361EF" w14:textId="77777777" w:rsidR="00A36E3C" w:rsidRDefault="00A36E3C" w:rsidP="00A36E3C">
      <w:r w:rsidRPr="00F825FB">
        <w:rPr>
          <w:highlight w:val="yellow"/>
        </w:rPr>
        <w:t>FIXTHIS</w:t>
      </w:r>
    </w:p>
    <w:p w14:paraId="4E40C1E6" w14:textId="77777777" w:rsidR="00A36E3C" w:rsidRDefault="00A36E3C" w:rsidP="00A36E3C">
      <w:r>
        <w:t>The first H.248 resource reservation cycle includes the creation of "ALTC MG resources", see Table 9.2.2.4/1 and Table 9.2.2.4/2:</w:t>
      </w:r>
    </w:p>
    <w:p w14:paraId="255B779D" w14:textId="77777777" w:rsidR="00A36E3C" w:rsidRPr="00F269CC" w:rsidRDefault="00A36E3C" w:rsidP="00A36E3C">
      <w:pPr>
        <w:pStyle w:val="TableNotitle"/>
        <w:rPr>
          <w:lang w:eastAsia="zh-CN"/>
        </w:rPr>
      </w:pPr>
      <w:bookmarkStart w:id="109" w:name="_Toc413243682"/>
      <w:r w:rsidRPr="00F269CC">
        <w:lastRenderedPageBreak/>
        <w:t xml:space="preserve">Table </w:t>
      </w:r>
      <w:r>
        <w:t>9.2.2.4/1</w:t>
      </w:r>
      <w:r w:rsidRPr="00F269CC">
        <w:t xml:space="preserve"> – Example command encoding</w:t>
      </w:r>
      <w:r>
        <w:t xml:space="preserve"> – Step 1 – </w:t>
      </w:r>
      <w:r w:rsidRPr="00F269CC">
        <w:t>MGC request</w:t>
      </w:r>
      <w:bookmarkEnd w:id="10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02EE3F86" w14:textId="77777777" w:rsidTr="007E1186">
        <w:trPr>
          <w:tblHeader/>
          <w:jc w:val="center"/>
        </w:trPr>
        <w:tc>
          <w:tcPr>
            <w:tcW w:w="6363" w:type="dxa"/>
            <w:shd w:val="clear" w:color="auto" w:fill="E0E0E0"/>
            <w:vAlign w:val="center"/>
          </w:tcPr>
          <w:p w14:paraId="410888D8"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7F7692E4"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4FDCE207" w14:textId="77777777" w:rsidTr="007E1186">
        <w:trPr>
          <w:jc w:val="center"/>
        </w:trPr>
        <w:tc>
          <w:tcPr>
            <w:tcW w:w="6363" w:type="dxa"/>
          </w:tcPr>
          <w:p w14:paraId="0907B38D" w14:textId="77777777" w:rsidR="00A36E3C" w:rsidRPr="00F269CC"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1371F">
              <w:rPr>
                <w:rFonts w:ascii="Courier New" w:hAnsi="Courier New"/>
                <w:i/>
                <w:noProof/>
                <w:sz w:val="18"/>
                <w:szCs w:val="18"/>
                <w:highlight w:val="yellow"/>
              </w:rPr>
              <w:t>FIXTHIS</w:t>
            </w:r>
          </w:p>
        </w:tc>
        <w:tc>
          <w:tcPr>
            <w:tcW w:w="3276" w:type="dxa"/>
          </w:tcPr>
          <w:p w14:paraId="077FE0BA" w14:textId="77777777" w:rsidR="00A36E3C" w:rsidRPr="00DF6AE3"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t>FIXTHIS</w:t>
            </w:r>
          </w:p>
        </w:tc>
      </w:tr>
    </w:tbl>
    <w:p w14:paraId="67D80667" w14:textId="77777777" w:rsidR="00A36E3C" w:rsidRPr="00F269CC" w:rsidRDefault="00A36E3C" w:rsidP="00A36E3C">
      <w:r w:rsidRPr="00F269CC">
        <w:t>A possible example MG reply is indicated in Table </w:t>
      </w:r>
      <w:r>
        <w:t>9.2.2.4/2</w:t>
      </w:r>
      <w:r w:rsidRPr="00F269CC">
        <w:t>:</w:t>
      </w:r>
    </w:p>
    <w:p w14:paraId="657A8AE3" w14:textId="77777777" w:rsidR="00A36E3C" w:rsidRPr="00F269CC" w:rsidRDefault="00A36E3C" w:rsidP="00A36E3C">
      <w:pPr>
        <w:pStyle w:val="TableNotitle"/>
        <w:rPr>
          <w:lang w:eastAsia="zh-CN"/>
        </w:rPr>
      </w:pPr>
      <w:bookmarkStart w:id="110" w:name="_Toc413243683"/>
      <w:r w:rsidRPr="00F269CC">
        <w:t xml:space="preserve">Table </w:t>
      </w:r>
      <w:r>
        <w:t>9.2.2.4/2</w:t>
      </w:r>
      <w:r w:rsidRPr="00F269CC">
        <w:t xml:space="preserve"> – Example command encoding</w:t>
      </w:r>
      <w:r>
        <w:t xml:space="preserve"> – Step 2 – </w:t>
      </w:r>
      <w:r w:rsidRPr="00F269CC">
        <w:t>MG reply</w:t>
      </w:r>
      <w:bookmarkEnd w:id="11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423D3504" w14:textId="77777777" w:rsidTr="007E1186">
        <w:trPr>
          <w:jc w:val="center"/>
        </w:trPr>
        <w:tc>
          <w:tcPr>
            <w:tcW w:w="6363" w:type="dxa"/>
            <w:shd w:val="clear" w:color="auto" w:fill="E0E0E0"/>
            <w:vAlign w:val="center"/>
          </w:tcPr>
          <w:p w14:paraId="292F0EC4"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0D56490D"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1A34F629" w14:textId="77777777" w:rsidTr="007E1186">
        <w:trPr>
          <w:jc w:val="center"/>
        </w:trPr>
        <w:tc>
          <w:tcPr>
            <w:tcW w:w="6363" w:type="dxa"/>
          </w:tcPr>
          <w:p w14:paraId="4127A442" w14:textId="77777777" w:rsidR="00A36E3C" w:rsidRPr="0011371F"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28D54E98" w14:textId="77777777" w:rsidR="00A36E3C" w:rsidRPr="0011371F"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7CD44DAB" w14:textId="77777777" w:rsidR="00A36E3C" w:rsidRDefault="00A36E3C" w:rsidP="00A36E3C"/>
    <w:p w14:paraId="77B4A3F6" w14:textId="77777777" w:rsidR="00A36E3C" w:rsidRDefault="00A36E3C" w:rsidP="00A36E3C">
      <w:r>
        <w:t>The second H.248 resource reservation cycle completes media configurations and removes unused "ALTC MG resources", see Table 9.2.2.4/3 and Table 9.2.2.4/.4:</w:t>
      </w:r>
    </w:p>
    <w:p w14:paraId="68030488" w14:textId="77777777" w:rsidR="00A36E3C" w:rsidRPr="00F269CC" w:rsidRDefault="00A36E3C" w:rsidP="00A36E3C">
      <w:pPr>
        <w:pStyle w:val="TableNotitle"/>
        <w:rPr>
          <w:lang w:eastAsia="zh-CN"/>
        </w:rPr>
      </w:pPr>
      <w:bookmarkStart w:id="111" w:name="_Toc413243684"/>
      <w:r w:rsidRPr="00F269CC">
        <w:t xml:space="preserve">Table </w:t>
      </w:r>
      <w:r>
        <w:t>9.2.2.4/3</w:t>
      </w:r>
      <w:r w:rsidRPr="00F269CC">
        <w:t xml:space="preserve"> – Example command encoding</w:t>
      </w:r>
      <w:r>
        <w:t xml:space="preserve"> – Step 3 – </w:t>
      </w:r>
      <w:r w:rsidRPr="00F269CC">
        <w:t>MGC request</w:t>
      </w:r>
      <w:bookmarkEnd w:id="11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3F2010F3" w14:textId="77777777" w:rsidTr="007E1186">
        <w:trPr>
          <w:tblHeader/>
          <w:jc w:val="center"/>
        </w:trPr>
        <w:tc>
          <w:tcPr>
            <w:tcW w:w="6363" w:type="dxa"/>
            <w:shd w:val="clear" w:color="auto" w:fill="E0E0E0"/>
            <w:vAlign w:val="center"/>
          </w:tcPr>
          <w:p w14:paraId="56D1D276"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4A83D8C6"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41BE4C5B" w14:textId="77777777" w:rsidTr="007E1186">
        <w:trPr>
          <w:jc w:val="center"/>
        </w:trPr>
        <w:tc>
          <w:tcPr>
            <w:tcW w:w="6363" w:type="dxa"/>
          </w:tcPr>
          <w:p w14:paraId="4C371F21" w14:textId="77777777" w:rsidR="00A36E3C" w:rsidRPr="00F269CC"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1371F">
              <w:rPr>
                <w:rFonts w:ascii="Courier New" w:hAnsi="Courier New"/>
                <w:i/>
                <w:noProof/>
                <w:sz w:val="18"/>
                <w:szCs w:val="18"/>
                <w:highlight w:val="yellow"/>
              </w:rPr>
              <w:t>FIXTHIS</w:t>
            </w:r>
          </w:p>
        </w:tc>
        <w:tc>
          <w:tcPr>
            <w:tcW w:w="3276" w:type="dxa"/>
          </w:tcPr>
          <w:p w14:paraId="79B2218E" w14:textId="77777777" w:rsidR="00A36E3C" w:rsidRPr="00DF6AE3"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t>FIXTHIS</w:t>
            </w:r>
          </w:p>
        </w:tc>
      </w:tr>
    </w:tbl>
    <w:p w14:paraId="3C841DFE" w14:textId="77777777" w:rsidR="00A36E3C" w:rsidRPr="00F269CC" w:rsidRDefault="00A36E3C" w:rsidP="00A36E3C">
      <w:r w:rsidRPr="00F269CC">
        <w:t>A possible example MG reply is indicated in Table </w:t>
      </w:r>
      <w:r>
        <w:t>9.2.2.4/4</w:t>
      </w:r>
      <w:r w:rsidRPr="00F269CC">
        <w:t>:</w:t>
      </w:r>
    </w:p>
    <w:p w14:paraId="337F786F" w14:textId="77777777" w:rsidR="00A36E3C" w:rsidRPr="00F269CC" w:rsidRDefault="00A36E3C" w:rsidP="00A36E3C">
      <w:pPr>
        <w:pStyle w:val="TableNotitle"/>
        <w:rPr>
          <w:lang w:eastAsia="zh-CN"/>
        </w:rPr>
      </w:pPr>
      <w:bookmarkStart w:id="112" w:name="_Toc413243685"/>
      <w:r w:rsidRPr="00F269CC">
        <w:t xml:space="preserve">Table </w:t>
      </w:r>
      <w:r>
        <w:t>9.2.2.4/4</w:t>
      </w:r>
      <w:r w:rsidRPr="00F269CC">
        <w:t xml:space="preserve"> – Example command encoding</w:t>
      </w:r>
      <w:r>
        <w:t xml:space="preserve"> – Step 4 – </w:t>
      </w:r>
      <w:r w:rsidRPr="00F269CC">
        <w:t>MG reply</w:t>
      </w:r>
      <w:bookmarkEnd w:id="11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10AA6191" w14:textId="77777777" w:rsidTr="007E1186">
        <w:trPr>
          <w:jc w:val="center"/>
        </w:trPr>
        <w:tc>
          <w:tcPr>
            <w:tcW w:w="6363" w:type="dxa"/>
            <w:shd w:val="clear" w:color="auto" w:fill="E0E0E0"/>
            <w:vAlign w:val="center"/>
          </w:tcPr>
          <w:p w14:paraId="3C3C0807"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660CB5E1"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4D9F211E" w14:textId="77777777" w:rsidTr="007E1186">
        <w:trPr>
          <w:jc w:val="center"/>
        </w:trPr>
        <w:tc>
          <w:tcPr>
            <w:tcW w:w="6363" w:type="dxa"/>
          </w:tcPr>
          <w:p w14:paraId="736DAF92" w14:textId="77777777" w:rsidR="00A36E3C" w:rsidRPr="0011371F"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51F56135" w14:textId="77777777" w:rsidR="00A36E3C" w:rsidRPr="0011371F"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6CC66731" w14:textId="77777777" w:rsidR="002E3D98" w:rsidRDefault="002E3D98" w:rsidP="00FB1E56">
      <w:pPr>
        <w:rPr>
          <w:lang w:val="en-US"/>
        </w:rPr>
      </w:pPr>
    </w:p>
    <w:p w14:paraId="1271C734" w14:textId="77777777" w:rsidR="004F353E" w:rsidRDefault="004F353E" w:rsidP="004F353E">
      <w:pPr>
        <w:pStyle w:val="Heading4"/>
      </w:pPr>
      <w:bookmarkStart w:id="113" w:name="_Toc413243638"/>
      <w:r>
        <w:t>9.2.2.5</w:t>
      </w:r>
      <w:r>
        <w:tab/>
        <w:t>Usage of H.248 ALTC context model "M5" (two stream groups)</w:t>
      </w:r>
      <w:bookmarkEnd w:id="113"/>
    </w:p>
    <w:p w14:paraId="31F3C7DE" w14:textId="77777777" w:rsidR="004F353E" w:rsidRPr="00EB7AC0" w:rsidRDefault="004F353E" w:rsidP="004F353E">
      <w:pPr>
        <w:rPr>
          <w:i/>
          <w:lang w:val="en-US"/>
        </w:rPr>
      </w:pPr>
      <w:r w:rsidRPr="008333B6">
        <w:rPr>
          <w:i/>
          <w:highlight w:val="yellow"/>
          <w:lang w:val="en-US"/>
        </w:rPr>
        <w:t>FIXTHIS</w:t>
      </w:r>
      <w:r w:rsidRPr="008333B6">
        <w:rPr>
          <w:i/>
          <w:lang w:val="en-US"/>
        </w:rPr>
        <w:t xml:space="preserve"> </w:t>
      </w:r>
    </w:p>
    <w:p w14:paraId="70476F67" w14:textId="77777777" w:rsidR="004F353E" w:rsidRPr="004F353E" w:rsidRDefault="004F353E" w:rsidP="00FB1E56"/>
    <w:p w14:paraId="7F89C7DD" w14:textId="77777777" w:rsidR="000E6772" w:rsidRDefault="000E6772" w:rsidP="000E6772">
      <w:pPr>
        <w:pStyle w:val="Heading1"/>
        <w:rPr>
          <w:lang w:val="en-US"/>
        </w:rPr>
      </w:pPr>
      <w:bookmarkStart w:id="114" w:name="_Toc413243639"/>
      <w:r>
        <w:rPr>
          <w:lang w:val="en-US"/>
        </w:rPr>
        <w:t>10</w:t>
      </w:r>
      <w:r>
        <w:rPr>
          <w:lang w:val="en-US"/>
        </w:rPr>
        <w:tab/>
        <w:t>Profile guidelines</w:t>
      </w:r>
      <w:bookmarkEnd w:id="114"/>
    </w:p>
    <w:p w14:paraId="63C55674" w14:textId="77777777" w:rsidR="000E6772" w:rsidRPr="00EB7AC0" w:rsidRDefault="008333B6" w:rsidP="000E6772">
      <w:pPr>
        <w:rPr>
          <w:i/>
          <w:lang w:val="en-US"/>
        </w:rPr>
      </w:pPr>
      <w:r w:rsidRPr="008333B6">
        <w:rPr>
          <w:i/>
          <w:highlight w:val="yellow"/>
          <w:lang w:val="en-US"/>
        </w:rPr>
        <w:t>FIXTHIS</w:t>
      </w:r>
      <w:r w:rsidRPr="008333B6">
        <w:rPr>
          <w:i/>
          <w:lang w:val="en-US"/>
        </w:rPr>
        <w:t xml:space="preserve"> </w:t>
      </w:r>
    </w:p>
    <w:p w14:paraId="24929302" w14:textId="77777777" w:rsidR="00FB1E56" w:rsidRDefault="00FB1E56" w:rsidP="004A106E">
      <w:pPr>
        <w:rPr>
          <w:lang w:val="en-US"/>
        </w:rPr>
      </w:pPr>
    </w:p>
    <w:p w14:paraId="261E78AA" w14:textId="77777777" w:rsidR="004F353E" w:rsidRDefault="004F353E" w:rsidP="004F353E">
      <w:pPr>
        <w:pStyle w:val="AnnexNotitle"/>
        <w:pageBreakBefore/>
        <w:rPr>
          <w:lang w:val="en-US"/>
        </w:rPr>
      </w:pPr>
      <w:bookmarkStart w:id="115" w:name="_Toc413243640"/>
      <w:r>
        <w:rPr>
          <w:lang w:val="en-US"/>
        </w:rPr>
        <w:lastRenderedPageBreak/>
        <w:t>Appendix I</w:t>
      </w:r>
      <w:r>
        <w:rPr>
          <w:lang w:val="en-US"/>
        </w:rPr>
        <w:br/>
      </w:r>
      <w:r>
        <w:rPr>
          <w:lang w:val="en-US"/>
        </w:rPr>
        <w:br/>
        <w:t xml:space="preserve">Discussion of the various H.248 solution options </w:t>
      </w:r>
      <w:r>
        <w:rPr>
          <w:lang w:val="en-US"/>
        </w:rPr>
        <w:br/>
        <w:t xml:space="preserve"> – Signalling examples</w:t>
      </w:r>
      <w:bookmarkEnd w:id="115"/>
    </w:p>
    <w:p w14:paraId="7A07C96D" w14:textId="77777777" w:rsidR="004F353E" w:rsidRDefault="004F353E" w:rsidP="004F353E">
      <w:pPr>
        <w:jc w:val="center"/>
        <w:rPr>
          <w:lang w:val="en-US"/>
        </w:rPr>
      </w:pPr>
    </w:p>
    <w:p w14:paraId="17C7593B" w14:textId="77777777" w:rsidR="004F353E" w:rsidRDefault="004F353E" w:rsidP="004F353E">
      <w:pPr>
        <w:rPr>
          <w:lang w:val="en-US"/>
        </w:rPr>
      </w:pPr>
    </w:p>
    <w:p w14:paraId="55B6DF02" w14:textId="77777777" w:rsidR="004F353E" w:rsidRDefault="004F353E" w:rsidP="004F353E">
      <w:pPr>
        <w:pStyle w:val="Heading2"/>
      </w:pPr>
      <w:bookmarkStart w:id="116" w:name="_Toc413243641"/>
      <w:r>
        <w:t>I.1</w:t>
      </w:r>
      <w:r>
        <w:tab/>
        <w:t>####</w:t>
      </w:r>
      <w:bookmarkEnd w:id="116"/>
    </w:p>
    <w:p w14:paraId="639640DE" w14:textId="77777777" w:rsidR="004F353E" w:rsidRDefault="004F353E" w:rsidP="004F353E">
      <w:pPr>
        <w:ind w:left="709" w:hanging="709"/>
        <w:rPr>
          <w:i/>
          <w:highlight w:val="yellow"/>
        </w:rPr>
      </w:pPr>
      <w:r w:rsidRPr="00680CC0">
        <w:rPr>
          <w:i/>
          <w:highlight w:val="yellow"/>
        </w:rPr>
        <w:t>{</w:t>
      </w:r>
      <w:r>
        <w:rPr>
          <w:b/>
          <w:i/>
          <w:highlight w:val="yellow"/>
        </w:rPr>
        <w:t>Edit</w:t>
      </w:r>
      <w:r w:rsidRPr="00680CC0">
        <w:rPr>
          <w:b/>
          <w:i/>
          <w:highlight w:val="yellow"/>
        </w:rPr>
        <w:t>or's note</w:t>
      </w:r>
      <w:r w:rsidRPr="00680CC0">
        <w:rPr>
          <w:i/>
          <w:highlight w:val="yellow"/>
        </w:rPr>
        <w:t xml:space="preserve"> (</w:t>
      </w:r>
      <w:r w:rsidRPr="00680CC0">
        <w:rPr>
          <w:b/>
          <w:i/>
          <w:highlight w:val="yellow"/>
        </w:rPr>
        <w:t>2014-11</w:t>
      </w:r>
      <w:r w:rsidRPr="00680CC0">
        <w:rPr>
          <w:i/>
          <w:highlight w:val="yellow"/>
        </w:rPr>
        <w:t xml:space="preserve">): </w:t>
      </w:r>
      <w:r>
        <w:rPr>
          <w:i/>
          <w:highlight w:val="yellow"/>
        </w:rPr>
        <w:t>this Appendix is a placeholder for the text from current clause 9. All the signalling examples should be moved from clause 9 to this Appendix. Clause 9 would finally just indicated the preferred / recommended method(s).}</w:t>
      </w:r>
    </w:p>
    <w:p w14:paraId="16436921" w14:textId="77777777" w:rsidR="004F353E" w:rsidRPr="004F353E" w:rsidRDefault="004F353E" w:rsidP="004F353E"/>
    <w:p w14:paraId="3324E0B8" w14:textId="77777777" w:rsidR="004F353E" w:rsidRPr="004F353E" w:rsidRDefault="004F353E" w:rsidP="004F353E"/>
    <w:p w14:paraId="28CDC27F" w14:textId="77777777" w:rsidR="004F353E" w:rsidRDefault="004F353E" w:rsidP="004F353E">
      <w:pPr>
        <w:pStyle w:val="AnnexNotitle"/>
        <w:pageBreakBefore/>
        <w:rPr>
          <w:lang w:val="en-US"/>
        </w:rPr>
      </w:pPr>
      <w:bookmarkStart w:id="117" w:name="_Toc413243642"/>
      <w:r>
        <w:rPr>
          <w:lang w:val="en-US"/>
        </w:rPr>
        <w:lastRenderedPageBreak/>
        <w:t>Appendix I</w:t>
      </w:r>
      <w:r w:rsidR="00E82988">
        <w:rPr>
          <w:lang w:val="en-US"/>
        </w:rPr>
        <w:t>I</w:t>
      </w:r>
      <w:r>
        <w:rPr>
          <w:lang w:val="en-US"/>
        </w:rPr>
        <w:br/>
      </w:r>
      <w:r>
        <w:rPr>
          <w:lang w:val="en-US"/>
        </w:rPr>
        <w:br/>
        <w:t xml:space="preserve">Discussion of the various H.248 solution options </w:t>
      </w:r>
      <w:r>
        <w:rPr>
          <w:lang w:val="en-US"/>
        </w:rPr>
        <w:br/>
        <w:t xml:space="preserve"> – Summary</w:t>
      </w:r>
      <w:bookmarkEnd w:id="117"/>
    </w:p>
    <w:p w14:paraId="78AB38D5" w14:textId="77777777" w:rsidR="004F353E" w:rsidRDefault="004F353E" w:rsidP="004F353E">
      <w:pPr>
        <w:jc w:val="center"/>
        <w:rPr>
          <w:lang w:val="en-US"/>
        </w:rPr>
      </w:pPr>
    </w:p>
    <w:p w14:paraId="5BB03425" w14:textId="77777777" w:rsidR="004F353E" w:rsidRDefault="004F353E" w:rsidP="004F353E">
      <w:pPr>
        <w:rPr>
          <w:lang w:val="en-US"/>
        </w:rPr>
      </w:pPr>
    </w:p>
    <w:p w14:paraId="11CD5785" w14:textId="77777777" w:rsidR="004F353E" w:rsidRDefault="004F353E" w:rsidP="004F353E">
      <w:pPr>
        <w:pStyle w:val="Heading2"/>
      </w:pPr>
      <w:bookmarkStart w:id="118" w:name="_Toc413243643"/>
      <w:r>
        <w:t>II.1</w:t>
      </w:r>
      <w:r>
        <w:tab/>
        <w:t>Summary table</w:t>
      </w:r>
      <w:bookmarkEnd w:id="118"/>
    </w:p>
    <w:p w14:paraId="0DA34842" w14:textId="77777777" w:rsidR="004F353E" w:rsidRDefault="00616AE4" w:rsidP="004A106E">
      <w:r>
        <w:t>Table II.1 summarize aspects which might be positive or not in particular situations. There majority of statements is "soft" (because conditional) besides a few "hard" facts (because in violation with protocol syntax/semantics or limited context model):</w:t>
      </w:r>
    </w:p>
    <w:p w14:paraId="4C17D5A1" w14:textId="77777777" w:rsidR="001E23D4" w:rsidRDefault="001E23D4" w:rsidP="001E23D4">
      <w:pPr>
        <w:ind w:left="709" w:hanging="709"/>
        <w:rPr>
          <w:i/>
          <w:highlight w:val="yellow"/>
        </w:rPr>
      </w:pPr>
      <w:r w:rsidRPr="00680CC0">
        <w:rPr>
          <w:i/>
          <w:highlight w:val="yellow"/>
        </w:rPr>
        <w:t>{</w:t>
      </w:r>
      <w:r>
        <w:rPr>
          <w:b/>
          <w:i/>
          <w:highlight w:val="yellow"/>
        </w:rPr>
        <w:t>Contribu</w:t>
      </w:r>
      <w:r w:rsidRPr="00680CC0">
        <w:rPr>
          <w:b/>
          <w:i/>
          <w:highlight w:val="yellow"/>
        </w:rPr>
        <w:t>tor's note</w:t>
      </w:r>
      <w:r w:rsidRPr="00680CC0">
        <w:rPr>
          <w:i/>
          <w:highlight w:val="yellow"/>
        </w:rPr>
        <w:t xml:space="preserve"> (</w:t>
      </w:r>
      <w:r w:rsidRPr="00680CC0">
        <w:rPr>
          <w:b/>
          <w:i/>
          <w:highlight w:val="yellow"/>
        </w:rPr>
        <w:t>2014</w:t>
      </w:r>
      <w:r>
        <w:rPr>
          <w:b/>
          <w:i/>
          <w:highlight w:val="yellow"/>
        </w:rPr>
        <w:t>-11-12</w:t>
      </w:r>
      <w:r w:rsidRPr="00680CC0">
        <w:rPr>
          <w:i/>
          <w:highlight w:val="yellow"/>
        </w:rPr>
        <w:t xml:space="preserve">): </w:t>
      </w:r>
      <w:r>
        <w:rPr>
          <w:i/>
          <w:highlight w:val="yellow"/>
        </w:rPr>
        <w:t>table updates are still ongoing, dependent on signalling example discussions …}</w:t>
      </w:r>
    </w:p>
    <w:p w14:paraId="496B7088" w14:textId="77777777" w:rsidR="00BA05C7" w:rsidRPr="00F269CC" w:rsidRDefault="00BA05C7" w:rsidP="00BA05C7">
      <w:pPr>
        <w:pStyle w:val="TableNotitle"/>
        <w:rPr>
          <w:lang w:eastAsia="zh-CN"/>
        </w:rPr>
      </w:pPr>
      <w:bookmarkStart w:id="119" w:name="_Toc413243686"/>
      <w:r w:rsidRPr="00F269CC">
        <w:t xml:space="preserve">Table </w:t>
      </w:r>
      <w:r w:rsidR="007114E0">
        <w:t>II.1</w:t>
      </w:r>
      <w:r w:rsidRPr="00F269CC">
        <w:t xml:space="preserve"> – </w:t>
      </w:r>
      <w:r w:rsidR="007114E0">
        <w:t>Evaluation summary</w:t>
      </w:r>
      <w:bookmarkEnd w:id="119"/>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1"/>
        <w:gridCol w:w="2835"/>
        <w:gridCol w:w="2835"/>
        <w:gridCol w:w="2024"/>
      </w:tblGrid>
      <w:tr w:rsidR="003D1627" w:rsidRPr="00F269CC" w14:paraId="1CF8082B" w14:textId="77777777" w:rsidTr="00616AE4">
        <w:trPr>
          <w:tblHeader/>
          <w:jc w:val="center"/>
        </w:trPr>
        <w:tc>
          <w:tcPr>
            <w:tcW w:w="2141" w:type="dxa"/>
            <w:shd w:val="clear" w:color="auto" w:fill="E0E0E0"/>
            <w:vAlign w:val="center"/>
          </w:tcPr>
          <w:p w14:paraId="39C8F297" w14:textId="77777777" w:rsidR="003D1627" w:rsidRPr="00F269CC" w:rsidRDefault="003D1627" w:rsidP="003D162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 xml:space="preserve">H.248 </w:t>
            </w:r>
            <w:r>
              <w:rPr>
                <w:b/>
                <w:sz w:val="20"/>
              </w:rPr>
              <w:t>solution option</w:t>
            </w:r>
          </w:p>
        </w:tc>
        <w:tc>
          <w:tcPr>
            <w:tcW w:w="2835" w:type="dxa"/>
            <w:shd w:val="clear" w:color="auto" w:fill="E0E0E0"/>
          </w:tcPr>
          <w:p w14:paraId="6D0F54E2" w14:textId="77777777" w:rsidR="003D1627" w:rsidRPr="00F269CC" w:rsidRDefault="003D1627" w:rsidP="007114E0">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Pr>
                <w:b/>
                <w:sz w:val="20"/>
              </w:rPr>
              <w:t>Pro</w:t>
            </w:r>
          </w:p>
        </w:tc>
        <w:tc>
          <w:tcPr>
            <w:tcW w:w="2835" w:type="dxa"/>
            <w:shd w:val="clear" w:color="auto" w:fill="E0E0E0"/>
          </w:tcPr>
          <w:p w14:paraId="00384DA1" w14:textId="77777777" w:rsidR="003D1627" w:rsidRPr="00F269CC" w:rsidRDefault="003D1627" w:rsidP="007114E0">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Pr>
                <w:b/>
                <w:sz w:val="20"/>
              </w:rPr>
              <w:t>Con</w:t>
            </w:r>
          </w:p>
        </w:tc>
        <w:tc>
          <w:tcPr>
            <w:tcW w:w="2024" w:type="dxa"/>
            <w:shd w:val="clear" w:color="auto" w:fill="E0E0E0"/>
            <w:vAlign w:val="center"/>
          </w:tcPr>
          <w:p w14:paraId="0B06BFC8" w14:textId="77777777" w:rsidR="003D1627" w:rsidRPr="00F269CC" w:rsidRDefault="003D1627" w:rsidP="007114E0">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3D1627" w:rsidRPr="00F269CC" w14:paraId="386EA866" w14:textId="77777777" w:rsidTr="00616AE4">
        <w:trPr>
          <w:jc w:val="center"/>
        </w:trPr>
        <w:tc>
          <w:tcPr>
            <w:tcW w:w="2141" w:type="dxa"/>
          </w:tcPr>
          <w:p w14:paraId="725E176D" w14:textId="77777777" w:rsidR="001C2D7F" w:rsidRDefault="003D1627">
            <w:pPr>
              <w:pStyle w:val="Tabletext"/>
              <w:rPr>
                <w:noProof/>
              </w:rPr>
            </w:pPr>
            <w:r>
              <w:rPr>
                <w:noProof/>
              </w:rPr>
              <w:t>M1: two context model</w:t>
            </w:r>
          </w:p>
        </w:tc>
        <w:tc>
          <w:tcPr>
            <w:tcW w:w="2835" w:type="dxa"/>
          </w:tcPr>
          <w:p w14:paraId="1EB59BEF" w14:textId="77777777" w:rsidR="001C2D7F" w:rsidRDefault="007114E0">
            <w:pPr>
              <w:pStyle w:val="Tabletext"/>
              <w:numPr>
                <w:ilvl w:val="0"/>
                <w:numId w:val="79"/>
              </w:numPr>
              <w:tabs>
                <w:tab w:val="clear" w:pos="284"/>
                <w:tab w:val="left" w:pos="199"/>
              </w:tabs>
              <w:ind w:left="199" w:hanging="199"/>
            </w:pPr>
            <w:r>
              <w:t>isolation of "alternate MG resources"</w:t>
            </w:r>
            <w:r w:rsidR="001E23D4">
              <w:t xml:space="preserve"> in separate context</w:t>
            </w:r>
          </w:p>
          <w:p w14:paraId="382BEE46" w14:textId="77777777" w:rsidR="001C2D7F" w:rsidRDefault="00191958">
            <w:pPr>
              <w:pStyle w:val="Tabletext"/>
              <w:numPr>
                <w:ilvl w:val="0"/>
                <w:numId w:val="79"/>
              </w:numPr>
              <w:tabs>
                <w:tab w:val="clear" w:pos="284"/>
                <w:tab w:val="left" w:pos="199"/>
              </w:tabs>
              <w:ind w:left="199" w:hanging="199"/>
            </w:pPr>
            <w:r>
              <w:t>context of "preferred IP connectivity" is fully identical to the usual non-ALTC context configuration</w:t>
            </w:r>
          </w:p>
        </w:tc>
        <w:tc>
          <w:tcPr>
            <w:tcW w:w="2835" w:type="dxa"/>
          </w:tcPr>
          <w:p w14:paraId="0860D417" w14:textId="77777777" w:rsidR="001C2D7F" w:rsidRDefault="007114E0">
            <w:pPr>
              <w:pStyle w:val="Tabletext"/>
              <w:numPr>
                <w:ilvl w:val="0"/>
                <w:numId w:val="79"/>
              </w:numPr>
              <w:tabs>
                <w:tab w:val="clear" w:pos="284"/>
                <w:tab w:val="left" w:pos="255"/>
              </w:tabs>
              <w:ind w:left="255" w:hanging="255"/>
            </w:pPr>
            <w:r>
              <w:t xml:space="preserve">usage of </w:t>
            </w:r>
            <w:r w:rsidR="003D1627">
              <w:t>MOVE command</w:t>
            </w:r>
          </w:p>
          <w:p w14:paraId="05B535F9" w14:textId="77777777" w:rsidR="001C2D7F" w:rsidRDefault="00616AE4">
            <w:pPr>
              <w:pStyle w:val="Tabletext"/>
              <w:numPr>
                <w:ilvl w:val="0"/>
                <w:numId w:val="79"/>
              </w:numPr>
              <w:tabs>
                <w:tab w:val="clear" w:pos="284"/>
                <w:tab w:val="left" w:pos="255"/>
              </w:tabs>
              <w:ind w:left="255" w:hanging="255"/>
            </w:pPr>
            <w:r>
              <w:t>support of early media not possible (because limited on preferred IP connection only)</w:t>
            </w:r>
          </w:p>
        </w:tc>
        <w:tc>
          <w:tcPr>
            <w:tcW w:w="2024" w:type="dxa"/>
          </w:tcPr>
          <w:p w14:paraId="13E44D1A" w14:textId="77777777" w:rsidR="001C2D7F" w:rsidRDefault="001C2D7F">
            <w:pPr>
              <w:pStyle w:val="Tabletext"/>
            </w:pPr>
          </w:p>
        </w:tc>
      </w:tr>
      <w:tr w:rsidR="003D1627" w:rsidRPr="00F269CC" w14:paraId="52689EB2" w14:textId="77777777" w:rsidTr="00616AE4">
        <w:trPr>
          <w:jc w:val="center"/>
        </w:trPr>
        <w:tc>
          <w:tcPr>
            <w:tcW w:w="2141" w:type="dxa"/>
          </w:tcPr>
          <w:p w14:paraId="083F359D" w14:textId="77777777" w:rsidR="003D1627" w:rsidRDefault="003D1627" w:rsidP="003D1627">
            <w:pPr>
              <w:pStyle w:val="Tabletext"/>
              <w:rPr>
                <w:noProof/>
              </w:rPr>
            </w:pPr>
            <w:r>
              <w:rPr>
                <w:noProof/>
              </w:rPr>
              <w:t>M2: two termination model</w:t>
            </w:r>
          </w:p>
        </w:tc>
        <w:tc>
          <w:tcPr>
            <w:tcW w:w="2835" w:type="dxa"/>
          </w:tcPr>
          <w:p w14:paraId="7BF8725E" w14:textId="77777777" w:rsidR="001E23D4" w:rsidRDefault="001E23D4" w:rsidP="001E23D4">
            <w:pPr>
              <w:pStyle w:val="Tabletext"/>
              <w:numPr>
                <w:ilvl w:val="0"/>
                <w:numId w:val="79"/>
              </w:numPr>
              <w:tabs>
                <w:tab w:val="clear" w:pos="284"/>
                <w:tab w:val="left" w:pos="199"/>
              </w:tabs>
              <w:ind w:left="199" w:hanging="199"/>
            </w:pPr>
            <w:r>
              <w:t>isolation of "alternate MG resources" in separate termination</w:t>
            </w:r>
          </w:p>
          <w:p w14:paraId="0548720B" w14:textId="77777777" w:rsidR="001C2D7F" w:rsidRDefault="001E23D4">
            <w:pPr>
              <w:pStyle w:val="Tabletext"/>
              <w:numPr>
                <w:ilvl w:val="0"/>
                <w:numId w:val="79"/>
              </w:numPr>
              <w:tabs>
                <w:tab w:val="clear" w:pos="284"/>
                <w:tab w:val="left" w:pos="199"/>
              </w:tabs>
              <w:ind w:left="199" w:hanging="199"/>
            </w:pPr>
            <w:r>
              <w:t>support of early media possible, but dependent on topology signalling</w:t>
            </w:r>
          </w:p>
        </w:tc>
        <w:tc>
          <w:tcPr>
            <w:tcW w:w="2835" w:type="dxa"/>
          </w:tcPr>
          <w:p w14:paraId="474BC711" w14:textId="77777777" w:rsidR="001C2D7F" w:rsidRDefault="003D1627">
            <w:pPr>
              <w:pStyle w:val="Tabletext"/>
              <w:numPr>
                <w:ilvl w:val="0"/>
                <w:numId w:val="79"/>
              </w:numPr>
              <w:tabs>
                <w:tab w:val="clear" w:pos="284"/>
                <w:tab w:val="left" w:pos="255"/>
              </w:tabs>
              <w:ind w:left="255" w:hanging="255"/>
            </w:pPr>
            <w:r>
              <w:t>Topology descriptor required</w:t>
            </w:r>
          </w:p>
          <w:p w14:paraId="4120C46C" w14:textId="77777777" w:rsidR="001C2D7F" w:rsidRDefault="003D1627">
            <w:pPr>
              <w:pStyle w:val="Tabletext"/>
              <w:numPr>
                <w:ilvl w:val="0"/>
                <w:numId w:val="79"/>
              </w:numPr>
              <w:tabs>
                <w:tab w:val="clear" w:pos="284"/>
                <w:tab w:val="left" w:pos="255"/>
              </w:tabs>
              <w:ind w:left="255" w:hanging="255"/>
            </w:pPr>
            <w:r>
              <w:t>thus, two H.248 transaction cycles</w:t>
            </w:r>
          </w:p>
        </w:tc>
        <w:tc>
          <w:tcPr>
            <w:tcW w:w="2024" w:type="dxa"/>
          </w:tcPr>
          <w:p w14:paraId="211C36A2" w14:textId="77777777" w:rsidR="00A0712F" w:rsidRDefault="007C3CC1">
            <w:pPr>
              <w:pStyle w:val="Tabletext"/>
            </w:pPr>
            <w:r>
              <w:t>The Stream topology subject could be considered as blocking item.</w:t>
            </w:r>
          </w:p>
        </w:tc>
      </w:tr>
      <w:tr w:rsidR="003D1627" w:rsidRPr="00F269CC" w14:paraId="2555F594" w14:textId="77777777" w:rsidTr="00616AE4">
        <w:trPr>
          <w:jc w:val="center"/>
        </w:trPr>
        <w:tc>
          <w:tcPr>
            <w:tcW w:w="2141" w:type="dxa"/>
          </w:tcPr>
          <w:p w14:paraId="129CF533" w14:textId="77777777" w:rsidR="003D1627" w:rsidRDefault="003D1627" w:rsidP="003D1627">
            <w:pPr>
              <w:pStyle w:val="Tabletext"/>
              <w:rPr>
                <w:noProof/>
              </w:rPr>
            </w:pPr>
            <w:r>
              <w:rPr>
                <w:noProof/>
              </w:rPr>
              <w:t>M3: two stream model</w:t>
            </w:r>
          </w:p>
        </w:tc>
        <w:tc>
          <w:tcPr>
            <w:tcW w:w="2835" w:type="dxa"/>
          </w:tcPr>
          <w:p w14:paraId="2A775389" w14:textId="77777777" w:rsidR="001C2D7F" w:rsidRDefault="001E23D4">
            <w:pPr>
              <w:pStyle w:val="Tabletext"/>
              <w:numPr>
                <w:ilvl w:val="0"/>
                <w:numId w:val="79"/>
              </w:numPr>
              <w:tabs>
                <w:tab w:val="clear" w:pos="284"/>
                <w:tab w:val="left" w:pos="199"/>
              </w:tabs>
              <w:ind w:left="199" w:hanging="199"/>
            </w:pPr>
            <w:r>
              <w:t>single termination</w:t>
            </w:r>
          </w:p>
        </w:tc>
        <w:tc>
          <w:tcPr>
            <w:tcW w:w="2835" w:type="dxa"/>
          </w:tcPr>
          <w:p w14:paraId="3ECC767A" w14:textId="77777777" w:rsidR="001C2D7F" w:rsidRDefault="003D1627">
            <w:pPr>
              <w:pStyle w:val="Tabletext"/>
              <w:numPr>
                <w:ilvl w:val="0"/>
                <w:numId w:val="79"/>
              </w:numPr>
              <w:tabs>
                <w:tab w:val="clear" w:pos="284"/>
                <w:tab w:val="left" w:pos="255"/>
              </w:tabs>
              <w:ind w:left="255" w:hanging="255"/>
            </w:pPr>
            <w:r>
              <w:t>conditional (only monomedia call types)</w:t>
            </w:r>
          </w:p>
          <w:p w14:paraId="44E9F9A4" w14:textId="77777777" w:rsidR="001C2D7F" w:rsidRDefault="001E23D4">
            <w:pPr>
              <w:pStyle w:val="Tabletext"/>
              <w:numPr>
                <w:ilvl w:val="0"/>
                <w:numId w:val="79"/>
              </w:numPr>
              <w:tabs>
                <w:tab w:val="clear" w:pos="284"/>
                <w:tab w:val="left" w:pos="255"/>
              </w:tabs>
              <w:ind w:left="255" w:hanging="255"/>
            </w:pPr>
            <w:r>
              <w:t>static H.248 StreamID values imply removal of S2 AND modification of S1, possibly inclusive IP version change</w:t>
            </w:r>
          </w:p>
        </w:tc>
        <w:tc>
          <w:tcPr>
            <w:tcW w:w="2024" w:type="dxa"/>
          </w:tcPr>
          <w:p w14:paraId="5F1AE1D1" w14:textId="77777777" w:rsidR="003D1627" w:rsidRPr="003D1627" w:rsidRDefault="007C3CC1" w:rsidP="003D1627">
            <w:pPr>
              <w:pStyle w:val="Tabletext"/>
            </w:pPr>
            <w:r>
              <w:t>The StreamID subject could be considered as blocking item.</w:t>
            </w:r>
          </w:p>
        </w:tc>
      </w:tr>
      <w:tr w:rsidR="003D1627" w:rsidRPr="00F269CC" w14:paraId="730C1D9D" w14:textId="77777777" w:rsidTr="00616AE4">
        <w:trPr>
          <w:jc w:val="center"/>
        </w:trPr>
        <w:tc>
          <w:tcPr>
            <w:tcW w:w="2141" w:type="dxa"/>
          </w:tcPr>
          <w:p w14:paraId="6DBB02C2" w14:textId="77777777" w:rsidR="003D1627" w:rsidRDefault="003D1627" w:rsidP="003D1627">
            <w:pPr>
              <w:pStyle w:val="Tabletext"/>
              <w:rPr>
                <w:noProof/>
              </w:rPr>
            </w:pPr>
            <w:r>
              <w:rPr>
                <w:noProof/>
              </w:rPr>
              <w:t>M4: two media groups model</w:t>
            </w:r>
          </w:p>
        </w:tc>
        <w:tc>
          <w:tcPr>
            <w:tcW w:w="2835" w:type="dxa"/>
          </w:tcPr>
          <w:p w14:paraId="3A65BE12" w14:textId="77777777" w:rsidR="001C2D7F" w:rsidRDefault="005D158D">
            <w:pPr>
              <w:pStyle w:val="Tabletext"/>
              <w:numPr>
                <w:ilvl w:val="0"/>
                <w:numId w:val="79"/>
              </w:numPr>
              <w:tabs>
                <w:tab w:val="clear" w:pos="284"/>
                <w:tab w:val="left" w:pos="199"/>
              </w:tabs>
              <w:ind w:left="199" w:hanging="199"/>
            </w:pPr>
            <w:r>
              <w:t>the semantic of ReserveGroup matches actually the semantic required for ALTC</w:t>
            </w:r>
          </w:p>
        </w:tc>
        <w:tc>
          <w:tcPr>
            <w:tcW w:w="2835" w:type="dxa"/>
          </w:tcPr>
          <w:p w14:paraId="6C397A19" w14:textId="77777777" w:rsidR="001C2D7F" w:rsidRDefault="005D158D">
            <w:pPr>
              <w:pStyle w:val="Tabletext"/>
              <w:numPr>
                <w:ilvl w:val="0"/>
                <w:numId w:val="79"/>
              </w:numPr>
              <w:tabs>
                <w:tab w:val="clear" w:pos="284"/>
                <w:tab w:val="left" w:pos="255"/>
              </w:tabs>
              <w:ind w:left="255" w:hanging="255"/>
            </w:pPr>
            <w:r>
              <w:t>protocol issue: obvious contradiction with LCD level IP domain indication versus LD / RD level usage of "two IP address realms"</w:t>
            </w:r>
            <w:r w:rsidR="00383F9E">
              <w:t xml:space="preserve"> in Version 1 of the IPDC package.</w:t>
            </w:r>
          </w:p>
          <w:p w14:paraId="740E0ECF" w14:textId="77777777" w:rsidR="001C2D7F" w:rsidRDefault="00383F9E">
            <w:pPr>
              <w:pStyle w:val="Tabletext"/>
              <w:numPr>
                <w:ilvl w:val="0"/>
                <w:numId w:val="79"/>
              </w:numPr>
              <w:tabs>
                <w:tab w:val="clear" w:pos="284"/>
                <w:tab w:val="left" w:pos="255"/>
              </w:tabs>
              <w:ind w:left="255" w:hanging="255"/>
            </w:pPr>
            <w:r>
              <w:t>No issue with version 2 of the IPDC package.</w:t>
            </w:r>
          </w:p>
        </w:tc>
        <w:tc>
          <w:tcPr>
            <w:tcW w:w="2024" w:type="dxa"/>
          </w:tcPr>
          <w:p w14:paraId="5A5B139C" w14:textId="77777777" w:rsidR="00A0712F" w:rsidRDefault="005D158D">
            <w:pPr>
              <w:pStyle w:val="Tabletext"/>
            </w:pPr>
            <w:r>
              <w:t>Protocol contradic</w:t>
            </w:r>
            <w:r w:rsidR="00383F9E">
              <w:t>t</w:t>
            </w:r>
            <w:r>
              <w:t>ion of H.248.41 usage together with ReserveGroup and IP address realm specific media groups</w:t>
            </w:r>
            <w:r w:rsidR="00383F9E">
              <w:t xml:space="preserve"> only in IPDC package version 1.</w:t>
            </w:r>
          </w:p>
        </w:tc>
      </w:tr>
      <w:tr w:rsidR="003D1627" w:rsidRPr="00F269CC" w14:paraId="1663BFF7" w14:textId="77777777" w:rsidTr="00616AE4">
        <w:trPr>
          <w:jc w:val="center"/>
        </w:trPr>
        <w:tc>
          <w:tcPr>
            <w:tcW w:w="2141" w:type="dxa"/>
          </w:tcPr>
          <w:p w14:paraId="32D8F6FD" w14:textId="77777777" w:rsidR="003D1627" w:rsidRDefault="003D1627" w:rsidP="003D1627">
            <w:pPr>
              <w:pStyle w:val="Tabletext"/>
              <w:rPr>
                <w:noProof/>
              </w:rPr>
            </w:pPr>
            <w:r>
              <w:rPr>
                <w:noProof/>
              </w:rPr>
              <w:lastRenderedPageBreak/>
              <w:t>M5: two stream groups model</w:t>
            </w:r>
          </w:p>
        </w:tc>
        <w:tc>
          <w:tcPr>
            <w:tcW w:w="2835" w:type="dxa"/>
          </w:tcPr>
          <w:p w14:paraId="48881191" w14:textId="77777777" w:rsidR="001C2D7F" w:rsidRDefault="0008623E">
            <w:pPr>
              <w:pStyle w:val="Tabletext"/>
              <w:numPr>
                <w:ilvl w:val="0"/>
                <w:numId w:val="79"/>
              </w:numPr>
              <w:tabs>
                <w:tab w:val="clear" w:pos="284"/>
                <w:tab w:val="left" w:pos="199"/>
              </w:tabs>
              <w:ind w:left="199" w:hanging="199"/>
            </w:pPr>
            <w:r>
              <w:t>straightforward spe</w:t>
            </w:r>
            <w:r>
              <w:softHyphen/>
              <w:t>cification of Context-internal stream topo</w:t>
            </w:r>
            <w:r>
              <w:softHyphen/>
              <w:t>logy (without Topo</w:t>
            </w:r>
            <w:r>
              <w:softHyphen/>
              <w:t>logy descriptor);</w:t>
            </w:r>
          </w:p>
          <w:p w14:paraId="2716B05C" w14:textId="77777777" w:rsidR="001C2D7F" w:rsidRDefault="0008623E">
            <w:pPr>
              <w:pStyle w:val="Tabletext"/>
              <w:numPr>
                <w:ilvl w:val="0"/>
                <w:numId w:val="79"/>
              </w:numPr>
              <w:tabs>
                <w:tab w:val="clear" w:pos="284"/>
                <w:tab w:val="left" w:pos="199"/>
              </w:tabs>
              <w:ind w:left="199" w:hanging="199"/>
            </w:pPr>
            <w:r>
              <w:t>Context-internal resource configuration ("IWFs") remains unchanged after ALTC decision</w:t>
            </w:r>
          </w:p>
          <w:p w14:paraId="2C78743E" w14:textId="77777777" w:rsidR="001C2D7F" w:rsidRDefault="0008623E">
            <w:pPr>
              <w:pStyle w:val="Tabletext"/>
              <w:numPr>
                <w:ilvl w:val="0"/>
                <w:numId w:val="79"/>
              </w:numPr>
              <w:tabs>
                <w:tab w:val="clear" w:pos="284"/>
                <w:tab w:val="left" w:pos="199"/>
              </w:tabs>
              <w:ind w:left="199" w:hanging="199"/>
            </w:pPr>
            <w:r>
              <w:t>Stream grouping allows to decouple the MG internal and MG external resources related to H.248 media streams</w:t>
            </w:r>
          </w:p>
        </w:tc>
        <w:tc>
          <w:tcPr>
            <w:tcW w:w="2835" w:type="dxa"/>
          </w:tcPr>
          <w:p w14:paraId="2410388E" w14:textId="77777777" w:rsidR="001C2D7F" w:rsidRDefault="005712D2">
            <w:pPr>
              <w:pStyle w:val="Tabletext"/>
              <w:numPr>
                <w:ilvl w:val="0"/>
                <w:numId w:val="79"/>
              </w:numPr>
              <w:tabs>
                <w:tab w:val="clear" w:pos="284"/>
                <w:tab w:val="left" w:pos="255"/>
              </w:tabs>
              <w:ind w:left="255" w:hanging="255"/>
            </w:pPr>
            <w:r>
              <w:t>FIXTHIS</w:t>
            </w:r>
          </w:p>
        </w:tc>
        <w:tc>
          <w:tcPr>
            <w:tcW w:w="2024" w:type="dxa"/>
          </w:tcPr>
          <w:p w14:paraId="1D5664BF" w14:textId="77777777" w:rsidR="003D1627" w:rsidRPr="003D1627" w:rsidRDefault="0008623E" w:rsidP="003D1627">
            <w:pPr>
              <w:pStyle w:val="Tabletext"/>
            </w:pPr>
            <w:r>
              <w:t>dependent on progress of draft H.248.STGROUP</w:t>
            </w:r>
            <w:r w:rsidR="0043003F">
              <w:t>, i.e., solution not yet available</w:t>
            </w:r>
          </w:p>
        </w:tc>
      </w:tr>
      <w:tr w:rsidR="005712D2" w:rsidRPr="00F269CC" w14:paraId="0B2F4943" w14:textId="77777777" w:rsidTr="00616AE4">
        <w:trPr>
          <w:jc w:val="center"/>
        </w:trPr>
        <w:tc>
          <w:tcPr>
            <w:tcW w:w="2141" w:type="dxa"/>
          </w:tcPr>
          <w:p w14:paraId="0BC832A3" w14:textId="77777777" w:rsidR="005712D2" w:rsidRDefault="005712D2" w:rsidP="003D1627">
            <w:pPr>
              <w:pStyle w:val="Tabletext"/>
              <w:rPr>
                <w:noProof/>
              </w:rPr>
            </w:pPr>
            <w:r>
              <w:rPr>
                <w:noProof/>
              </w:rPr>
              <w:t xml:space="preserve">M6: dualstack IP interface resource </w:t>
            </w:r>
          </w:p>
        </w:tc>
        <w:tc>
          <w:tcPr>
            <w:tcW w:w="2835" w:type="dxa"/>
          </w:tcPr>
          <w:p w14:paraId="1A4B4AC5" w14:textId="77777777" w:rsidR="005712D2" w:rsidRDefault="00AE36CC" w:rsidP="003D1627">
            <w:pPr>
              <w:pStyle w:val="Tabletext"/>
              <w:numPr>
                <w:ilvl w:val="0"/>
                <w:numId w:val="79"/>
              </w:numPr>
              <w:tabs>
                <w:tab w:val="clear" w:pos="284"/>
                <w:tab w:val="left" w:pos="199"/>
              </w:tabs>
              <w:ind w:left="199" w:hanging="199"/>
            </w:pPr>
            <w:r>
              <w:t xml:space="preserve">ATLC decision would result in the simple modification of a single signalling parameter value </w:t>
            </w:r>
          </w:p>
        </w:tc>
        <w:tc>
          <w:tcPr>
            <w:tcW w:w="2835" w:type="dxa"/>
          </w:tcPr>
          <w:p w14:paraId="558019D8" w14:textId="77777777" w:rsidR="00A0712F" w:rsidRDefault="00AE36CC">
            <w:pPr>
              <w:pStyle w:val="Tabletext"/>
              <w:numPr>
                <w:ilvl w:val="0"/>
                <w:numId w:val="79"/>
              </w:numPr>
              <w:tabs>
                <w:tab w:val="clear" w:pos="284"/>
                <w:tab w:val="left" w:pos="255"/>
              </w:tabs>
              <w:ind w:left="255" w:hanging="255"/>
            </w:pPr>
            <w:r>
              <w:t>protocol extensions (SDP or/and H.248 required)</w:t>
            </w:r>
          </w:p>
        </w:tc>
        <w:tc>
          <w:tcPr>
            <w:tcW w:w="2024" w:type="dxa"/>
          </w:tcPr>
          <w:p w14:paraId="2E6C48BD" w14:textId="77777777" w:rsidR="005712D2" w:rsidRDefault="00AE36CC" w:rsidP="003D1627">
            <w:pPr>
              <w:pStyle w:val="Tabletext"/>
            </w:pPr>
            <w:r>
              <w:t>Protocol extension subject could be considered as blocking item.</w:t>
            </w:r>
          </w:p>
        </w:tc>
      </w:tr>
    </w:tbl>
    <w:p w14:paraId="301A5792" w14:textId="77777777" w:rsidR="00BA05C7" w:rsidRDefault="00BA05C7" w:rsidP="004A106E"/>
    <w:p w14:paraId="7D9E59C5" w14:textId="77777777" w:rsidR="005F0C50" w:rsidRDefault="005F0C50" w:rsidP="005F0C50">
      <w:pPr>
        <w:pStyle w:val="Heading2"/>
      </w:pPr>
      <w:bookmarkStart w:id="120" w:name="_Toc413243644"/>
      <w:r>
        <w:t>II.2</w:t>
      </w:r>
      <w:r>
        <w:tab/>
        <w:t>Recommended solution(s)</w:t>
      </w:r>
      <w:bookmarkEnd w:id="120"/>
    </w:p>
    <w:p w14:paraId="3EE6E3B0" w14:textId="77777777" w:rsidR="005F0C50" w:rsidRDefault="00A37BB4" w:rsidP="004A106E">
      <w:r>
        <w:t>Three</w:t>
      </w:r>
      <w:r w:rsidR="0043003F">
        <w:t xml:space="preserve"> out of six candidates could be most likely rejected: M2, M3 and M</w:t>
      </w:r>
      <w:r>
        <w:t>6</w:t>
      </w:r>
      <w:r w:rsidR="0043003F">
        <w:t>.</w:t>
      </w:r>
    </w:p>
    <w:p w14:paraId="3AB99A00" w14:textId="77777777" w:rsidR="0043003F" w:rsidRDefault="0043003F" w:rsidP="004A106E">
      <w:r>
        <w:t>Thus, M1</w:t>
      </w:r>
      <w:r w:rsidR="00A37BB4">
        <w:t>, M4</w:t>
      </w:r>
      <w:r>
        <w:t xml:space="preserve"> and M</w:t>
      </w:r>
      <w:r w:rsidR="00A37BB4">
        <w:t>5</w:t>
      </w:r>
      <w:r>
        <w:t xml:space="preserve"> </w:t>
      </w:r>
      <w:r w:rsidR="009429F4">
        <w:t>would be</w:t>
      </w:r>
      <w:r>
        <w:t xml:space="preserve"> the remaining candidates.</w:t>
      </w:r>
    </w:p>
    <w:p w14:paraId="7D55BB47" w14:textId="77777777" w:rsidR="005D158D" w:rsidRDefault="005D158D" w:rsidP="004A106E">
      <w:r>
        <w:t xml:space="preserve">Option M4 </w:t>
      </w:r>
      <w:r w:rsidR="00A37BB4">
        <w:t>is</w:t>
      </w:r>
      <w:r>
        <w:t xml:space="preserve"> not possible due to interaction with </w:t>
      </w:r>
      <w:r w:rsidR="00A37BB4">
        <w:t xml:space="preserve">existing </w:t>
      </w:r>
      <w:r>
        <w:t>H.248.41.</w:t>
      </w:r>
    </w:p>
    <w:p w14:paraId="5CFE855B" w14:textId="77777777" w:rsidR="00A37BB4" w:rsidRDefault="00A37BB4" w:rsidP="004A106E">
      <w:r>
        <w:t>Option M5 would be an interesting alternative dependent on progress of H.248.STGROUP.</w:t>
      </w:r>
    </w:p>
    <w:p w14:paraId="2B4EE9EC" w14:textId="77777777" w:rsidR="005D158D" w:rsidRPr="002F03B1" w:rsidRDefault="00A37BB4" w:rsidP="004A106E">
      <w:pPr>
        <w:rPr>
          <w:lang w:val="fr-FR"/>
        </w:rPr>
      </w:pPr>
      <w:r>
        <w:t xml:space="preserve"> </w:t>
      </w:r>
      <w:r w:rsidR="005D158D" w:rsidRPr="002F03B1">
        <w:rPr>
          <w:lang w:val="fr-FR"/>
        </w:rPr>
        <w:t>[…]</w:t>
      </w:r>
    </w:p>
    <w:p w14:paraId="0D70D1DD" w14:textId="77777777" w:rsidR="004F353E" w:rsidRPr="002F03B1" w:rsidRDefault="004F353E" w:rsidP="004A106E">
      <w:pPr>
        <w:rPr>
          <w:lang w:val="fr-FR"/>
        </w:rPr>
      </w:pPr>
    </w:p>
    <w:p w14:paraId="3C2FB791" w14:textId="77777777" w:rsidR="003352F5" w:rsidRPr="002F03B1" w:rsidRDefault="00715E9F" w:rsidP="004A106E">
      <w:pPr>
        <w:pStyle w:val="AnnexNotitle"/>
        <w:pageBreakBefore/>
        <w:rPr>
          <w:lang w:val="fr-FR"/>
        </w:rPr>
      </w:pPr>
      <w:bookmarkStart w:id="121" w:name="_Toc413243645"/>
      <w:r w:rsidRPr="002F03B1">
        <w:rPr>
          <w:lang w:val="fr-FR"/>
        </w:rPr>
        <w:lastRenderedPageBreak/>
        <w:t>Appendix I</w:t>
      </w:r>
      <w:r w:rsidR="004F353E" w:rsidRPr="002F03B1">
        <w:rPr>
          <w:lang w:val="fr-FR"/>
        </w:rPr>
        <w:t>II</w:t>
      </w:r>
      <w:r w:rsidR="00701334" w:rsidRPr="002F03B1">
        <w:rPr>
          <w:lang w:val="fr-FR"/>
        </w:rPr>
        <w:br/>
      </w:r>
      <w:r w:rsidR="003352F5" w:rsidRPr="002F03B1">
        <w:rPr>
          <w:lang w:val="fr-FR"/>
        </w:rPr>
        <w:br/>
      </w:r>
      <w:r w:rsidRPr="002F03B1">
        <w:rPr>
          <w:lang w:val="fr-FR"/>
        </w:rPr>
        <w:t>Example H.248 profile: 3GPP Iq profile</w:t>
      </w:r>
      <w:bookmarkEnd w:id="121"/>
    </w:p>
    <w:p w14:paraId="0DA21CEE" w14:textId="77777777" w:rsidR="004A106E" w:rsidRPr="002F03B1" w:rsidRDefault="004A106E" w:rsidP="003352F5">
      <w:pPr>
        <w:jc w:val="center"/>
        <w:rPr>
          <w:lang w:val="fr-FR"/>
        </w:rPr>
      </w:pPr>
    </w:p>
    <w:p w14:paraId="1F3C957A" w14:textId="77777777" w:rsidR="004A106E" w:rsidRPr="002F03B1" w:rsidRDefault="004A106E" w:rsidP="004A106E">
      <w:pPr>
        <w:rPr>
          <w:lang w:val="fr-FR"/>
        </w:rPr>
      </w:pPr>
    </w:p>
    <w:p w14:paraId="723F39F1" w14:textId="77777777" w:rsidR="00715E9F" w:rsidRDefault="00715E9F" w:rsidP="00715E9F">
      <w:pPr>
        <w:pStyle w:val="Heading2"/>
      </w:pPr>
      <w:bookmarkStart w:id="122" w:name="_Toc413243646"/>
      <w:r>
        <w:t>I</w:t>
      </w:r>
      <w:r w:rsidR="004F353E">
        <w:t>II</w:t>
      </w:r>
      <w:r>
        <w:t>.1</w:t>
      </w:r>
      <w:r>
        <w:tab/>
        <w:t>Summary of stage 2 requirements</w:t>
      </w:r>
      <w:bookmarkEnd w:id="122"/>
    </w:p>
    <w:p w14:paraId="7E9EBD78" w14:textId="77777777" w:rsidR="00715E9F" w:rsidRDefault="00715E9F" w:rsidP="00715E9F">
      <w:pPr>
        <w:ind w:left="709" w:hanging="709"/>
        <w:rPr>
          <w:i/>
          <w:highlight w:val="yellow"/>
        </w:rPr>
      </w:pPr>
      <w:r w:rsidRPr="00680CC0">
        <w:rPr>
          <w:i/>
          <w:highlight w:val="yellow"/>
        </w:rPr>
        <w:t>{</w:t>
      </w:r>
      <w:r>
        <w:rPr>
          <w:b/>
          <w:i/>
          <w:highlight w:val="yellow"/>
        </w:rPr>
        <w:t>Contribu</w:t>
      </w:r>
      <w:r w:rsidRPr="00680CC0">
        <w:rPr>
          <w:b/>
          <w:i/>
          <w:highlight w:val="yellow"/>
        </w:rPr>
        <w:t>tor's note</w:t>
      </w:r>
      <w:r w:rsidRPr="00680CC0">
        <w:rPr>
          <w:i/>
          <w:highlight w:val="yellow"/>
        </w:rPr>
        <w:t xml:space="preserve"> (</w:t>
      </w:r>
      <w:r w:rsidRPr="00680CC0">
        <w:rPr>
          <w:b/>
          <w:i/>
          <w:highlight w:val="yellow"/>
        </w:rPr>
        <w:t>2014-11</w:t>
      </w:r>
      <w:r w:rsidRPr="00680CC0">
        <w:rPr>
          <w:i/>
          <w:highlight w:val="yellow"/>
        </w:rPr>
        <w:t xml:space="preserve">): </w:t>
      </w:r>
      <w:r>
        <w:rPr>
          <w:i/>
          <w:highlight w:val="yellow"/>
        </w:rPr>
        <w:t>there might be following stage 2 summary after a quick check:</w:t>
      </w:r>
    </w:p>
    <w:p w14:paraId="2AD7AC97" w14:textId="77777777" w:rsidR="00715E9F" w:rsidRDefault="006759B7" w:rsidP="00715E9F">
      <w:pPr>
        <w:ind w:left="709" w:hanging="709"/>
        <w:rPr>
          <w:i/>
          <w:highlight w:val="yellow"/>
        </w:rPr>
      </w:pPr>
      <w:r>
        <w:rPr>
          <w:noProof/>
          <w:lang w:val="en-US" w:eastAsia="en-US"/>
        </w:rPr>
        <w:drawing>
          <wp:inline distT="0" distB="0" distL="0" distR="0" wp14:anchorId="0A2CFC5B" wp14:editId="7AD9F75C">
            <wp:extent cx="6032500" cy="3371215"/>
            <wp:effectExtent l="1905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srcRect/>
                    <a:stretch>
                      <a:fillRect/>
                    </a:stretch>
                  </pic:blipFill>
                  <pic:spPr bwMode="auto">
                    <a:xfrm>
                      <a:off x="0" y="0"/>
                      <a:ext cx="6032500" cy="3371215"/>
                    </a:xfrm>
                    <a:prstGeom prst="rect">
                      <a:avLst/>
                    </a:prstGeom>
                    <a:noFill/>
                    <a:ln w="9525">
                      <a:noFill/>
                      <a:miter lim="800000"/>
                      <a:headEnd/>
                      <a:tailEnd/>
                    </a:ln>
                  </pic:spPr>
                </pic:pic>
              </a:graphicData>
            </a:graphic>
          </wp:inline>
        </w:drawing>
      </w:r>
    </w:p>
    <w:p w14:paraId="2F04EA68" w14:textId="77777777" w:rsidR="00715E9F" w:rsidRDefault="00715E9F" w:rsidP="00715E9F">
      <w:pPr>
        <w:ind w:left="709" w:hanging="709"/>
        <w:rPr>
          <w:i/>
        </w:rPr>
      </w:pPr>
      <w:r w:rsidRPr="00680CC0">
        <w:rPr>
          <w:i/>
          <w:highlight w:val="yellow"/>
        </w:rPr>
        <w:t>…</w:t>
      </w:r>
      <w:r>
        <w:rPr>
          <w:i/>
          <w:highlight w:val="yellow"/>
        </w:rPr>
        <w:t>for further studies</w:t>
      </w:r>
      <w:r w:rsidRPr="00680CC0">
        <w:rPr>
          <w:i/>
          <w:highlight w:val="yellow"/>
        </w:rPr>
        <w:t>}</w:t>
      </w:r>
    </w:p>
    <w:p w14:paraId="6AA1718B" w14:textId="77777777" w:rsidR="00715E9F" w:rsidRPr="00715E9F" w:rsidRDefault="00715E9F" w:rsidP="004A106E"/>
    <w:p w14:paraId="4E8DD290" w14:textId="77777777" w:rsidR="004A106E" w:rsidRDefault="004A106E" w:rsidP="004A106E">
      <w:pPr>
        <w:pStyle w:val="AppendixNotitle"/>
        <w:pageBreakBefore/>
        <w:rPr>
          <w:lang w:val="en-US"/>
        </w:rPr>
      </w:pPr>
      <w:bookmarkStart w:id="123" w:name="_Toc413243647"/>
      <w:r>
        <w:rPr>
          <w:lang w:val="en-US"/>
        </w:rPr>
        <w:lastRenderedPageBreak/>
        <w:t>Bibliography</w:t>
      </w:r>
      <w:bookmarkEnd w:id="123"/>
    </w:p>
    <w:p w14:paraId="31D3BBD3" w14:textId="77777777" w:rsidR="00114AA6" w:rsidRPr="000626F3" w:rsidRDefault="00114AA6" w:rsidP="00114AA6">
      <w:pPr>
        <w:pStyle w:val="Reftext"/>
      </w:pPr>
      <w:r w:rsidRPr="000626F3">
        <w:t>[</w:t>
      </w:r>
      <w:r>
        <w:t>b-</w:t>
      </w:r>
      <w:r w:rsidRPr="00114AA6">
        <w:t>ETSI TR 183 046</w:t>
      </w:r>
      <w:r w:rsidRPr="000626F3">
        <w:t>]</w:t>
      </w:r>
      <w:r w:rsidRPr="000626F3">
        <w:tab/>
      </w:r>
      <w:r w:rsidRPr="00114AA6">
        <w:t>ETSI TR 183 046 V3.3.1</w:t>
      </w:r>
      <w:r w:rsidRPr="000626F3">
        <w:t xml:space="preserve"> (0</w:t>
      </w:r>
      <w:r>
        <w:t>8</w:t>
      </w:r>
      <w:r w:rsidRPr="000626F3">
        <w:t>/20</w:t>
      </w:r>
      <w:r>
        <w:t>09</w:t>
      </w:r>
      <w:r w:rsidRPr="000626F3">
        <w:t xml:space="preserve">), </w:t>
      </w:r>
      <w:r w:rsidRPr="00114AA6">
        <w:rPr>
          <w:i/>
          <w:iCs/>
        </w:rPr>
        <w:t>Telecommunications and Internet converged Services and</w:t>
      </w:r>
      <w:r>
        <w:rPr>
          <w:i/>
          <w:iCs/>
        </w:rPr>
        <w:t xml:space="preserve"> </w:t>
      </w:r>
      <w:r w:rsidRPr="00114AA6">
        <w:rPr>
          <w:i/>
          <w:iCs/>
        </w:rPr>
        <w:t>Protocols for Advanced Networking (TISPAN);</w:t>
      </w:r>
      <w:r>
        <w:rPr>
          <w:i/>
          <w:iCs/>
        </w:rPr>
        <w:t xml:space="preserve"> </w:t>
      </w:r>
      <w:r w:rsidRPr="00114AA6">
        <w:rPr>
          <w:i/>
          <w:iCs/>
        </w:rPr>
        <w:t>SDP Interworking between Call/Session Control Protocols (SIP/SDP, RTSP/SDP; etc.) and the Gateway Control Protocol (H.248/SDP)</w:t>
      </w:r>
      <w:r w:rsidRPr="000626F3">
        <w:t xml:space="preserve">. </w:t>
      </w:r>
    </w:p>
    <w:p w14:paraId="22D95B81" w14:textId="77777777" w:rsidR="00873E74" w:rsidRPr="002F03B1" w:rsidRDefault="00873E74" w:rsidP="00114AA6">
      <w:pPr>
        <w:pStyle w:val="enumlev1"/>
        <w:tabs>
          <w:tab w:val="left" w:pos="2040"/>
          <w:tab w:val="left" w:pos="2880"/>
          <w:tab w:val="left" w:pos="3480"/>
        </w:tabs>
        <w:ind w:left="2040" w:hanging="2040"/>
        <w:rPr>
          <w:lang w:val="en-US"/>
        </w:rPr>
      </w:pPr>
    </w:p>
    <w:p w14:paraId="07983324" w14:textId="77777777" w:rsidR="00925BAC" w:rsidRDefault="00925BAC" w:rsidP="00925BAC">
      <w:pPr>
        <w:pStyle w:val="enumlev1"/>
        <w:tabs>
          <w:tab w:val="left" w:pos="2040"/>
          <w:tab w:val="left" w:pos="2880"/>
          <w:tab w:val="left" w:pos="3480"/>
        </w:tabs>
        <w:ind w:left="2040" w:hanging="2040"/>
        <w:jc w:val="center"/>
        <w:rPr>
          <w:lang w:val="fr-FR"/>
        </w:rPr>
      </w:pPr>
      <w:r>
        <w:rPr>
          <w:lang w:val="fr-FR"/>
        </w:rPr>
        <w:t>_________________________</w:t>
      </w:r>
    </w:p>
    <w:sectPr w:rsidR="00925BAC" w:rsidSect="00C95A31">
      <w:headerReference w:type="default" r:id="rId37"/>
      <w:footerReference w:type="first" r:id="rId38"/>
      <w:pgSz w:w="11907" w:h="16840"/>
      <w:pgMar w:top="1418" w:right="1134" w:bottom="993" w:left="1134" w:header="720" w:footer="720"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60" w:author="ALU" w:date="2014-11-11T15:36:00Z" w:initials="ABS">
    <w:p w14:paraId="18D48D0C" w14:textId="77777777" w:rsidR="00A0712F" w:rsidRDefault="00A0712F">
      <w:pPr>
        <w:pStyle w:val="CommentText"/>
      </w:pPr>
      <w:r>
        <w:rPr>
          <w:rStyle w:val="CommentReference"/>
        </w:rPr>
        <w:annotationRef/>
      </w:r>
      <w:r>
        <w:t>FFS: start in "media format agnostic" mode?</w:t>
      </w:r>
    </w:p>
  </w:comment>
  <w:comment w:id="61" w:author="ALU" w:date="2014-11-11T15:36:00Z" w:initials="ABS">
    <w:p w14:paraId="2D33C8A5" w14:textId="77777777" w:rsidR="00A0712F" w:rsidRDefault="00A0712F">
      <w:pPr>
        <w:pStyle w:val="CommentText"/>
      </w:pPr>
      <w:r>
        <w:rPr>
          <w:rStyle w:val="CommentReference"/>
        </w:rPr>
        <w:annotationRef/>
      </w:r>
      <w:r>
        <w:t>should not appear at H.248 level</w:t>
      </w:r>
    </w:p>
  </w:comment>
  <w:comment w:id="64" w:author="Juergen Stoetzer-Bradler" w:date="2014-11-11T15:36:00Z" w:initials="JSB">
    <w:p w14:paraId="36A54021" w14:textId="77777777" w:rsidR="00A0712F" w:rsidRDefault="00A0712F">
      <w:pPr>
        <w:pStyle w:val="CommentText"/>
      </w:pPr>
      <w:r>
        <w:rPr>
          <w:rStyle w:val="CommentReference"/>
        </w:rPr>
        <w:annotationRef/>
      </w:r>
      <w:r>
        <w:t>should be removed due to RV=Off</w:t>
      </w:r>
    </w:p>
  </w:comment>
  <w:comment w:id="65" w:author="Juergen Stoetzer-Bradler" w:date="2014-11-11T15:36:00Z" w:initials="JSB">
    <w:p w14:paraId="7C99F1D3" w14:textId="77777777" w:rsidR="00A0712F" w:rsidRDefault="00A0712F">
      <w:pPr>
        <w:pStyle w:val="CommentText"/>
      </w:pPr>
      <w:r>
        <w:rPr>
          <w:rStyle w:val="CommentReference"/>
        </w:rPr>
        <w:annotationRef/>
      </w:r>
      <w:r>
        <w:t>ditto</w:t>
      </w:r>
    </w:p>
  </w:comment>
  <w:comment w:id="72" w:author="Juergen Stoetzer-Bradler" w:date="2014-11-11T15:37:00Z" w:initials="JSB">
    <w:p w14:paraId="38DF2290" w14:textId="77777777" w:rsidR="00A0712F" w:rsidRDefault="00A0712F">
      <w:pPr>
        <w:pStyle w:val="CommentText"/>
      </w:pPr>
      <w:r>
        <w:rPr>
          <w:rStyle w:val="CommentReference"/>
        </w:rPr>
        <w:annotationRef/>
      </w:r>
      <w:r>
        <w:t>TBC</w:t>
      </w:r>
    </w:p>
    <w:p w14:paraId="633DD257" w14:textId="77777777" w:rsidR="00A0712F" w:rsidRDefault="00A0712F">
      <w:pPr>
        <w:pStyle w:val="CommentText"/>
      </w:pPr>
      <w:r>
        <w:t>Potentially 2 transactions needed:</w:t>
      </w:r>
    </w:p>
    <w:p w14:paraId="55BB4040" w14:textId="77777777" w:rsidR="00A0712F" w:rsidRDefault="00A0712F" w:rsidP="000D5381">
      <w:pPr>
        <w:pStyle w:val="CommentText"/>
        <w:numPr>
          <w:ilvl w:val="0"/>
          <w:numId w:val="78"/>
        </w:numPr>
      </w:pPr>
      <w:r>
        <w:t>Add T_y,p and Tx</w:t>
      </w:r>
    </w:p>
    <w:p w14:paraId="0B9CBFA1" w14:textId="77777777" w:rsidR="00A0712F" w:rsidRDefault="00A0712F" w:rsidP="000D5381">
      <w:pPr>
        <w:pStyle w:val="CommentText"/>
        <w:numPr>
          <w:ilvl w:val="0"/>
          <w:numId w:val="78"/>
        </w:numPr>
      </w:pPr>
      <w:r>
        <w:t>Add Ty,a</w:t>
      </w:r>
    </w:p>
  </w:comment>
  <w:comment w:id="83" w:author="ALU" w:date="2014-11-11T15:36:00Z" w:initials="ABS">
    <w:p w14:paraId="177037F1" w14:textId="77777777" w:rsidR="00A0712F" w:rsidRDefault="00A0712F">
      <w:pPr>
        <w:pStyle w:val="CommentText"/>
      </w:pPr>
      <w:r>
        <w:rPr>
          <w:rStyle w:val="CommentReference"/>
        </w:rPr>
        <w:annotationRef/>
      </w:r>
      <w:r>
        <w:t>Hm? would be inline with 1</w:t>
      </w:r>
      <w:r w:rsidRPr="00473FBF">
        <w:rPr>
          <w:vertAlign w:val="superscript"/>
        </w:rPr>
        <w:t>st</w:t>
      </w:r>
      <w:r>
        <w:t xml:space="preserve"> media group but in contradiction with 2</w:t>
      </w:r>
      <w:r w:rsidRPr="00473FBF">
        <w:rPr>
          <w:vertAlign w:val="superscript"/>
        </w:rPr>
        <w:t>nd</w:t>
      </w:r>
      <w:r>
        <w:t xml:space="preserve"> media group!?</w:t>
      </w:r>
    </w:p>
  </w:comment>
  <w:comment w:id="84" w:author="ALU" w:date="2014-11-11T15:36:00Z" w:initials="ABS">
    <w:p w14:paraId="471ED1B9" w14:textId="77777777" w:rsidR="00A0712F" w:rsidRDefault="00A0712F" w:rsidP="00473FBF">
      <w:pPr>
        <w:pStyle w:val="CommentText"/>
      </w:pPr>
      <w:r>
        <w:rPr>
          <w:rStyle w:val="CommentReference"/>
        </w:rPr>
        <w:annotationRef/>
      </w:r>
      <w:r>
        <w:t>Hm? would be inline with 1</w:t>
      </w:r>
      <w:r w:rsidRPr="00473FBF">
        <w:rPr>
          <w:vertAlign w:val="superscript"/>
        </w:rPr>
        <w:t>st</w:t>
      </w:r>
      <w:r>
        <w:t xml:space="preserve"> media group but in contradiction with 2</w:t>
      </w:r>
      <w:r w:rsidRPr="00473FBF">
        <w:rPr>
          <w:vertAlign w:val="superscript"/>
        </w:rPr>
        <w:t>nd</w:t>
      </w:r>
      <w:r>
        <w:t xml:space="preserve"> media group!?</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8D48D0C" w15:done="0"/>
  <w15:commentEx w15:paraId="2D33C8A5" w15:done="0"/>
  <w15:commentEx w15:paraId="36A54021" w15:done="0"/>
  <w15:commentEx w15:paraId="7C99F1D3" w15:done="0"/>
  <w15:commentEx w15:paraId="0B9CBFA1" w15:done="0"/>
  <w15:commentEx w15:paraId="177037F1" w15:done="0"/>
  <w15:commentEx w15:paraId="471ED1B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A8DC9D" w14:textId="77777777" w:rsidR="005F7289" w:rsidRDefault="005F7289">
      <w:r>
        <w:separator/>
      </w:r>
    </w:p>
  </w:endnote>
  <w:endnote w:type="continuationSeparator" w:id="0">
    <w:p w14:paraId="4ECC36EA" w14:textId="77777777" w:rsidR="005F7289" w:rsidRDefault="005F72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Consolas">
    <w:panose1 w:val="020B0609020204030204"/>
    <w:charset w:val="00"/>
    <w:family w:val="modern"/>
    <w:pitch w:val="fixed"/>
    <w:sig w:usb0="E10002FF" w:usb1="4000F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30" w:type="dxa"/>
      <w:jc w:val="center"/>
      <w:tblLayout w:type="fixed"/>
      <w:tblCellMar>
        <w:left w:w="57" w:type="dxa"/>
        <w:right w:w="57" w:type="dxa"/>
      </w:tblCellMar>
      <w:tblLook w:val="04A0" w:firstRow="1" w:lastRow="0" w:firstColumn="1" w:lastColumn="0" w:noHBand="0" w:noVBand="1"/>
    </w:tblPr>
    <w:tblGrid>
      <w:gridCol w:w="1619"/>
      <w:gridCol w:w="3545"/>
      <w:gridCol w:w="4759"/>
      <w:gridCol w:w="7"/>
    </w:tblGrid>
    <w:tr w:rsidR="00345FBE" w:rsidRPr="00354739" w14:paraId="6A73FD1C" w14:textId="77777777" w:rsidTr="00213D8F">
      <w:trPr>
        <w:cantSplit/>
        <w:trHeight w:val="204"/>
        <w:jc w:val="center"/>
      </w:trPr>
      <w:tc>
        <w:tcPr>
          <w:tcW w:w="1619" w:type="dxa"/>
          <w:tcBorders>
            <w:top w:val="single" w:sz="12" w:space="0" w:color="auto"/>
            <w:left w:val="nil"/>
            <w:bottom w:val="nil"/>
            <w:right w:val="nil"/>
          </w:tcBorders>
          <w:hideMark/>
        </w:tcPr>
        <w:p w14:paraId="75BA93A6" w14:textId="77777777" w:rsidR="00345FBE" w:rsidRPr="00354739" w:rsidRDefault="00345FBE" w:rsidP="00213D8F">
          <w:pPr>
            <w:rPr>
              <w:b/>
              <w:bCs/>
              <w:sz w:val="22"/>
            </w:rPr>
          </w:pPr>
          <w:r w:rsidRPr="00354739">
            <w:rPr>
              <w:b/>
              <w:bCs/>
              <w:sz w:val="22"/>
            </w:rPr>
            <w:t>Contact:</w:t>
          </w:r>
        </w:p>
      </w:tc>
      <w:tc>
        <w:tcPr>
          <w:tcW w:w="3545" w:type="dxa"/>
          <w:tcBorders>
            <w:top w:val="single" w:sz="12" w:space="0" w:color="auto"/>
            <w:left w:val="nil"/>
            <w:bottom w:val="nil"/>
            <w:right w:val="nil"/>
          </w:tcBorders>
          <w:hideMark/>
        </w:tcPr>
        <w:p w14:paraId="11BF5020" w14:textId="77777777" w:rsidR="00345FBE" w:rsidRPr="00354739" w:rsidRDefault="00345FBE" w:rsidP="00213D8F">
          <w:pPr>
            <w:rPr>
              <w:sz w:val="22"/>
              <w:lang w:val="de-CH"/>
            </w:rPr>
          </w:pPr>
          <w:r w:rsidRPr="00354739">
            <w:rPr>
              <w:sz w:val="22"/>
              <w:lang w:val="de-CH"/>
            </w:rPr>
            <w:t>Albrecht Schwarz</w:t>
          </w:r>
          <w:r w:rsidRPr="00354739">
            <w:rPr>
              <w:sz w:val="22"/>
              <w:lang w:val="de-CH"/>
            </w:rPr>
            <w:br/>
            <w:t>Alcatel-Lucent</w:t>
          </w:r>
          <w:r w:rsidRPr="00354739">
            <w:rPr>
              <w:sz w:val="22"/>
              <w:lang w:val="de-CH"/>
            </w:rPr>
            <w:br/>
            <w:t>Germany</w:t>
          </w:r>
        </w:p>
      </w:tc>
      <w:tc>
        <w:tcPr>
          <w:tcW w:w="4766" w:type="dxa"/>
          <w:gridSpan w:val="2"/>
          <w:tcBorders>
            <w:top w:val="single" w:sz="12" w:space="0" w:color="auto"/>
            <w:left w:val="nil"/>
            <w:bottom w:val="nil"/>
            <w:right w:val="nil"/>
          </w:tcBorders>
          <w:hideMark/>
        </w:tcPr>
        <w:p w14:paraId="7371A92C" w14:textId="77777777" w:rsidR="00345FBE" w:rsidRPr="00354739" w:rsidRDefault="00345FBE" w:rsidP="00213D8F">
          <w:pPr>
            <w:tabs>
              <w:tab w:val="left" w:pos="879"/>
            </w:tabs>
            <w:rPr>
              <w:sz w:val="22"/>
            </w:rPr>
          </w:pPr>
          <w:r w:rsidRPr="00354739">
            <w:rPr>
              <w:sz w:val="22"/>
            </w:rPr>
            <w:t xml:space="preserve">Tel: </w:t>
          </w:r>
          <w:r w:rsidRPr="00354739">
            <w:rPr>
              <w:sz w:val="22"/>
            </w:rPr>
            <w:tab/>
            <w:t>+49-711-821-41425</w:t>
          </w:r>
          <w:r w:rsidRPr="00354739">
            <w:rPr>
              <w:sz w:val="22"/>
            </w:rPr>
            <w:br/>
            <w:t xml:space="preserve">Fax: </w:t>
          </w:r>
          <w:r w:rsidRPr="00354739">
            <w:rPr>
              <w:sz w:val="22"/>
            </w:rPr>
            <w:tab/>
            <w:t>+49-711-821-40017</w:t>
          </w:r>
          <w:r w:rsidRPr="00354739">
            <w:rPr>
              <w:sz w:val="22"/>
            </w:rPr>
            <w:br/>
            <w:t xml:space="preserve">Email: </w:t>
          </w:r>
          <w:r w:rsidRPr="00354739">
            <w:rPr>
              <w:sz w:val="22"/>
            </w:rPr>
            <w:tab/>
          </w:r>
          <w:hyperlink r:id="rId1" w:history="1">
            <w:r w:rsidRPr="00354739">
              <w:rPr>
                <w:color w:val="0000FF"/>
                <w:sz w:val="22"/>
                <w:u w:val="single"/>
              </w:rPr>
              <w:t>Albrecht.Schwarz@alcatel-lucent.com</w:t>
            </w:r>
          </w:hyperlink>
          <w:r w:rsidRPr="00354739">
            <w:rPr>
              <w:sz w:val="22"/>
            </w:rPr>
            <w:t xml:space="preserve"> </w:t>
          </w:r>
        </w:p>
      </w:tc>
    </w:tr>
    <w:tr w:rsidR="00345FBE" w:rsidRPr="00354739" w14:paraId="75621D69" w14:textId="77777777" w:rsidTr="00213D8F">
      <w:tblPrEx>
        <w:tblCellMar>
          <w:left w:w="108" w:type="dxa"/>
          <w:right w:w="108" w:type="dxa"/>
        </w:tblCellMar>
        <w:tblLook w:val="0000" w:firstRow="0" w:lastRow="0" w:firstColumn="0" w:lastColumn="0" w:noHBand="0" w:noVBand="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14:paraId="7EC20C63" w14:textId="77777777" w:rsidR="00345FBE" w:rsidRPr="00354739" w:rsidRDefault="00345FBE" w:rsidP="00213D8F">
          <w:pPr>
            <w:spacing w:before="0"/>
            <w:rPr>
              <w:sz w:val="18"/>
            </w:rPr>
          </w:pPr>
          <w:r w:rsidRPr="00354739">
            <w:rPr>
              <w:b/>
              <w:bCs/>
              <w:sz w:val="18"/>
            </w:rPr>
            <w:t>Attention:</w:t>
          </w:r>
          <w:r w:rsidRPr="00354739">
            <w:rPr>
              <w:sz w:val="18"/>
            </w:rPr>
            <w:t xml:space="preserve"> This is not a publication made available to the public, but </w:t>
          </w:r>
          <w:r w:rsidRPr="00354739">
            <w:rPr>
              <w:b/>
              <w:bCs/>
              <w:sz w:val="18"/>
            </w:rPr>
            <w:t>an internal ITU-T Document</w:t>
          </w:r>
          <w:r w:rsidRPr="00354739">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14:paraId="500F3144" w14:textId="77777777" w:rsidR="00345FBE" w:rsidRPr="00213D8F" w:rsidRDefault="00345FBE" w:rsidP="00213D8F">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435469" w14:textId="77777777" w:rsidR="00C267A2" w:rsidRPr="00345FBE" w:rsidRDefault="00C267A2" w:rsidP="00345FB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D6AB12" w14:textId="77777777" w:rsidR="00A0712F" w:rsidRDefault="00A0712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D71A1F" w14:textId="77777777" w:rsidR="005F7289" w:rsidRDefault="005F7289">
      <w:r>
        <w:separator/>
      </w:r>
    </w:p>
  </w:footnote>
  <w:footnote w:type="continuationSeparator" w:id="0">
    <w:p w14:paraId="4B55DB65" w14:textId="77777777" w:rsidR="005F7289" w:rsidRDefault="005F7289">
      <w:r>
        <w:continuationSeparator/>
      </w:r>
    </w:p>
  </w:footnote>
  <w:footnote w:id="1">
    <w:p w14:paraId="72EB8DEE" w14:textId="77777777" w:rsidR="00A0712F" w:rsidRPr="009812C0" w:rsidRDefault="00A0712F">
      <w:pPr>
        <w:pStyle w:val="FootnoteText"/>
        <w:rPr>
          <w:sz w:val="20"/>
        </w:rPr>
      </w:pPr>
      <w:r>
        <w:rPr>
          <w:rStyle w:val="FootnoteReference"/>
        </w:rPr>
        <w:footnoteRef/>
      </w:r>
      <w:r>
        <w:t xml:space="preserve"> </w:t>
      </w:r>
      <w:r w:rsidRPr="008333B6">
        <w:tab/>
      </w:r>
      <w:r w:rsidRPr="008333B6">
        <w:rPr>
          <w:sz w:val="20"/>
        </w:rPr>
        <w:t>See e.g. Figure G.2 in [ETSI TR 183 068].</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F84773" w14:textId="77777777" w:rsidR="00345FBE" w:rsidRPr="00213D8F" w:rsidRDefault="00345FBE" w:rsidP="00213D8F">
    <w:pPr>
      <w:pStyle w:val="Header"/>
    </w:pPr>
    <w:r w:rsidRPr="00213D8F">
      <w:t xml:space="preserve">- </w:t>
    </w:r>
    <w:r w:rsidR="00CA624D">
      <w:fldChar w:fldCharType="begin"/>
    </w:r>
    <w:r>
      <w:instrText xml:space="preserve"> PAGE  \* MERGEFORMAT </w:instrText>
    </w:r>
    <w:r w:rsidR="00CA624D">
      <w:fldChar w:fldCharType="separate"/>
    </w:r>
    <w:r>
      <w:rPr>
        <w:noProof/>
      </w:rPr>
      <w:t>2</w:t>
    </w:r>
    <w:r w:rsidR="00CA624D">
      <w:fldChar w:fldCharType="end"/>
    </w:r>
    <w:r w:rsidRPr="00213D8F">
      <w:t xml:space="preserve"> -</w:t>
    </w:r>
  </w:p>
  <w:p w14:paraId="75D9F8E4" w14:textId="77777777" w:rsidR="00345FBE" w:rsidRPr="00213D8F" w:rsidRDefault="00345FBE" w:rsidP="00213D8F">
    <w:pPr>
      <w:pStyle w:val="Header"/>
      <w:spacing w:after="240"/>
    </w:pPr>
    <w:r>
      <w:rPr>
        <w:noProof/>
      </w:rPr>
      <w:t>AVD-4664</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B7B9EE" w14:textId="77777777" w:rsidR="00C267A2" w:rsidRPr="005F302A" w:rsidRDefault="00C267A2" w:rsidP="008846C3">
    <w:pPr>
      <w:pStyle w:val="Header"/>
      <w:spacing w:after="240"/>
    </w:pPr>
    <w:r w:rsidRPr="00213D8F">
      <w:t xml:space="preserve">- </w:t>
    </w:r>
    <w:r w:rsidR="00CA624D">
      <w:fldChar w:fldCharType="begin"/>
    </w:r>
    <w:r w:rsidR="00247D34">
      <w:instrText xml:space="preserve"> PAGE  \* MERGEFORMAT </w:instrText>
    </w:r>
    <w:r w:rsidR="00CA624D">
      <w:fldChar w:fldCharType="separate"/>
    </w:r>
    <w:r w:rsidR="00345FBE">
      <w:rPr>
        <w:noProof/>
      </w:rPr>
      <w:t>3</w:t>
    </w:r>
    <w:r w:rsidR="00CA624D">
      <w:rPr>
        <w:noProof/>
      </w:rPr>
      <w:fldChar w:fldCharType="end"/>
    </w:r>
    <w:r w:rsidRPr="00213D8F">
      <w:t xml:space="preserve"> -</w:t>
    </w:r>
    <w:r>
      <w:br/>
    </w:r>
    <w:r w:rsidR="00CA624D">
      <w:fldChar w:fldCharType="begin"/>
    </w:r>
    <w:r w:rsidR="00247D34">
      <w:instrText xml:space="preserve"> STYLEREF  Docnumber  </w:instrText>
    </w:r>
    <w:r w:rsidR="00CA624D">
      <w:fldChar w:fldCharType="separate"/>
    </w:r>
    <w:r w:rsidR="00345FBE">
      <w:rPr>
        <w:noProof/>
      </w:rPr>
      <w:t>TD 221R1 (WP 1/16)</w:t>
    </w:r>
    <w:r w:rsidR="00CA624D">
      <w:rPr>
        <w:noProof/>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E5140A" w14:textId="77777777" w:rsidR="002F03B1" w:rsidRPr="0037415F" w:rsidRDefault="002F03B1" w:rsidP="002F03B1">
    <w:pPr>
      <w:pStyle w:val="Header"/>
      <w:rPr>
        <w:lang w:val="pt-BR"/>
      </w:rPr>
    </w:pPr>
    <w:r w:rsidRPr="0037415F">
      <w:t xml:space="preserve">- </w:t>
    </w:r>
    <w:r w:rsidR="00CA624D">
      <w:fldChar w:fldCharType="begin"/>
    </w:r>
    <w:r>
      <w:instrText xml:space="preserve"> PAGE  \* MERGEFORMAT </w:instrText>
    </w:r>
    <w:r w:rsidR="00CA624D">
      <w:fldChar w:fldCharType="separate"/>
    </w:r>
    <w:r w:rsidR="007A6DD0">
      <w:rPr>
        <w:noProof/>
      </w:rPr>
      <w:t>21</w:t>
    </w:r>
    <w:r w:rsidR="00CA624D">
      <w:rPr>
        <w:noProof/>
      </w:rPr>
      <w:fldChar w:fldCharType="end"/>
    </w:r>
    <w:r w:rsidRPr="0037415F">
      <w:rPr>
        <w:lang w:val="pt-BR"/>
      </w:rPr>
      <w:t xml:space="preserve"> -</w:t>
    </w:r>
  </w:p>
  <w:p w14:paraId="223EAA5D" w14:textId="77777777" w:rsidR="002F03B1" w:rsidRPr="0037415F" w:rsidRDefault="00345FBE" w:rsidP="002F03B1">
    <w:pPr>
      <w:pStyle w:val="Header"/>
      <w:spacing w:after="240"/>
      <w:rPr>
        <w:lang w:val="pt-BR"/>
      </w:rPr>
    </w:pPr>
    <w:r>
      <w:t>AVD-4670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00E3B0D"/>
    <w:multiLevelType w:val="hybridMultilevel"/>
    <w:tmpl w:val="56C2DD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12174BE"/>
    <w:multiLevelType w:val="hybridMultilevel"/>
    <w:tmpl w:val="FE0A4D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4">
    <w:nsid w:val="03422A0E"/>
    <w:multiLevelType w:val="hybridMultilevel"/>
    <w:tmpl w:val="40DC83A8"/>
    <w:lvl w:ilvl="0" w:tplc="2C66A174">
      <w:start w:val="1"/>
      <w:numFmt w:val="bullet"/>
      <w:lvlRestart w:val="0"/>
      <w:lvlText w:val="–"/>
      <w:lvlJc w:val="left"/>
      <w:pPr>
        <w:ind w:left="363" w:hanging="363"/>
      </w:pPr>
      <w:rPr>
        <w:rFonts w:ascii="Times New Roman" w:hAnsi="Times New Roman" w:cs="Times New Roman" w:hint="default"/>
      </w:rPr>
    </w:lvl>
    <w:lvl w:ilvl="1" w:tplc="04070001">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03910FCF"/>
    <w:multiLevelType w:val="hybridMultilevel"/>
    <w:tmpl w:val="4606AC2A"/>
    <w:lvl w:ilvl="0" w:tplc="7C9285EC">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4FE381C"/>
    <w:multiLevelType w:val="hybridMultilevel"/>
    <w:tmpl w:val="B56A1C50"/>
    <w:lvl w:ilvl="0" w:tplc="5DFE6EFA">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nsid w:val="062E541D"/>
    <w:multiLevelType w:val="hybridMultilevel"/>
    <w:tmpl w:val="E2CC3D5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066339AB"/>
    <w:multiLevelType w:val="hybridMultilevel"/>
    <w:tmpl w:val="1C94CC9A"/>
    <w:lvl w:ilvl="0" w:tplc="08090001">
      <w:start w:val="1"/>
      <w:numFmt w:val="bullet"/>
      <w:lvlText w:val=""/>
      <w:lvlJc w:val="left"/>
      <w:pPr>
        <w:ind w:left="1080" w:hanging="360"/>
      </w:pPr>
      <w:rPr>
        <w:rFonts w:ascii="Symbol" w:hAnsi="Symbol"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9">
    <w:nsid w:val="09AB0F7D"/>
    <w:multiLevelType w:val="hybridMultilevel"/>
    <w:tmpl w:val="0C50A5FE"/>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0F457532"/>
    <w:multiLevelType w:val="hybridMultilevel"/>
    <w:tmpl w:val="B7000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111175D9"/>
    <w:multiLevelType w:val="hybridMultilevel"/>
    <w:tmpl w:val="9954AE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32058AC"/>
    <w:multiLevelType w:val="hybridMultilevel"/>
    <w:tmpl w:val="4872A5E6"/>
    <w:lvl w:ilvl="0" w:tplc="37481B0C">
      <w:start w:val="1"/>
      <w:numFmt w:val="bullet"/>
      <w:lvlRestart w:val="0"/>
      <w:lvlText w:val="–"/>
      <w:lvlJc w:val="left"/>
      <w:pPr>
        <w:ind w:left="363" w:hanging="363"/>
      </w:pPr>
      <w:rPr>
        <w:rFonts w:ascii="Times New Roman" w:hAnsi="Times New Roman" w:cs="Times New Roman" w:hint="default"/>
      </w:rPr>
    </w:lvl>
    <w:lvl w:ilvl="1" w:tplc="0809000F">
      <w:start w:val="1"/>
      <w:numFmt w:val="decimal"/>
      <w:lvlText w:val="%2."/>
      <w:lvlJc w:val="left"/>
      <w:pPr>
        <w:ind w:left="1083" w:hanging="360"/>
      </w:pPr>
      <w:rPr>
        <w:rFonts w:hint="default"/>
      </w:rPr>
    </w:lvl>
    <w:lvl w:ilvl="2" w:tplc="04090005">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14DD0D69"/>
    <w:multiLevelType w:val="hybridMultilevel"/>
    <w:tmpl w:val="5AC6F9F6"/>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1A3B0494"/>
    <w:multiLevelType w:val="hybridMultilevel"/>
    <w:tmpl w:val="B47CAC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nsid w:val="1B1B0C49"/>
    <w:multiLevelType w:val="hybridMultilevel"/>
    <w:tmpl w:val="0C50A5FE"/>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1B3A3AFE"/>
    <w:multiLevelType w:val="hybridMultilevel"/>
    <w:tmpl w:val="EB282222"/>
    <w:lvl w:ilvl="0" w:tplc="0407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nsid w:val="1B66401A"/>
    <w:multiLevelType w:val="hybridMultilevel"/>
    <w:tmpl w:val="F1862046"/>
    <w:lvl w:ilvl="0" w:tplc="C152D93E">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nsid w:val="1D2B3CAB"/>
    <w:multiLevelType w:val="hybridMultilevel"/>
    <w:tmpl w:val="822C2F6E"/>
    <w:lvl w:ilvl="0" w:tplc="A3627F98">
      <w:start w:val="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1E240060"/>
    <w:multiLevelType w:val="hybridMultilevel"/>
    <w:tmpl w:val="475870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1EBD7A74"/>
    <w:multiLevelType w:val="hybridMultilevel"/>
    <w:tmpl w:val="EDAEB1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1F9961D2"/>
    <w:multiLevelType w:val="hybridMultilevel"/>
    <w:tmpl w:val="D42C457E"/>
    <w:lvl w:ilvl="0" w:tplc="63EE0C18">
      <w:start w:val="1"/>
      <w:numFmt w:val="decimal"/>
      <w:lvlText w:val="%1."/>
      <w:lvlJc w:val="left"/>
      <w:pPr>
        <w:ind w:left="720" w:hanging="360"/>
      </w:pPr>
      <w:rPr>
        <w:rFonts w:ascii="TimesNewRoman" w:hAnsi="TimesNewRoman" w:cs="TimesNew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11312EE"/>
    <w:multiLevelType w:val="hybridMultilevel"/>
    <w:tmpl w:val="2E62D660"/>
    <w:lvl w:ilvl="0" w:tplc="63EE0C18">
      <w:start w:val="1"/>
      <w:numFmt w:val="decimal"/>
      <w:lvlText w:val="%1."/>
      <w:lvlJc w:val="left"/>
      <w:pPr>
        <w:ind w:left="720" w:hanging="360"/>
      </w:pPr>
      <w:rPr>
        <w:rFonts w:ascii="TimesNewRoman" w:hAnsi="TimesNewRoman" w:cs="TimesNew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21492E13"/>
    <w:multiLevelType w:val="hybridMultilevel"/>
    <w:tmpl w:val="DE3C2D5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21CA7E5C"/>
    <w:multiLevelType w:val="hybridMultilevel"/>
    <w:tmpl w:val="B48AC8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22357D6E"/>
    <w:multiLevelType w:val="hybridMultilevel"/>
    <w:tmpl w:val="8C1216BC"/>
    <w:lvl w:ilvl="0" w:tplc="08090001">
      <w:start w:val="1"/>
      <w:numFmt w:val="bullet"/>
      <w:lvlText w:val=""/>
      <w:lvlJc w:val="left"/>
      <w:pPr>
        <w:ind w:left="1080" w:hanging="360"/>
      </w:pPr>
      <w:rPr>
        <w:rFonts w:ascii="Symbol" w:hAnsi="Symbol"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28">
    <w:nsid w:val="245213D1"/>
    <w:multiLevelType w:val="hybridMultilevel"/>
    <w:tmpl w:val="E2CC3D5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26E72480"/>
    <w:multiLevelType w:val="hybridMultilevel"/>
    <w:tmpl w:val="04547F36"/>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nsid w:val="276B7E27"/>
    <w:multiLevelType w:val="hybridMultilevel"/>
    <w:tmpl w:val="EA52F762"/>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nsid w:val="27F527B8"/>
    <w:multiLevelType w:val="hybridMultilevel"/>
    <w:tmpl w:val="09960DE8"/>
    <w:lvl w:ilvl="0" w:tplc="C152D93E">
      <w:start w:val="1"/>
      <w:numFmt w:val="lowerLetter"/>
      <w:lvlText w:val="%1."/>
      <w:lvlJc w:val="left"/>
      <w:pPr>
        <w:ind w:left="363" w:hanging="363"/>
      </w:pPr>
      <w:rPr>
        <w:rFonts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286C01C8"/>
    <w:multiLevelType w:val="hybridMultilevel"/>
    <w:tmpl w:val="FDA8B9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nsid w:val="2FB907E8"/>
    <w:multiLevelType w:val="hybridMultilevel"/>
    <w:tmpl w:val="17F8DA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nsid w:val="329B23FA"/>
    <w:multiLevelType w:val="hybridMultilevel"/>
    <w:tmpl w:val="CD04C8FE"/>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nsid w:val="34265D0F"/>
    <w:multiLevelType w:val="hybridMultilevel"/>
    <w:tmpl w:val="C0B6936E"/>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6">
    <w:nsid w:val="346C5189"/>
    <w:multiLevelType w:val="hybridMultilevel"/>
    <w:tmpl w:val="64A0C1E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nsid w:val="35A64D12"/>
    <w:multiLevelType w:val="hybridMultilevel"/>
    <w:tmpl w:val="C9E4AF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nsid w:val="360172AC"/>
    <w:multiLevelType w:val="hybridMultilevel"/>
    <w:tmpl w:val="1A8CEF8A"/>
    <w:lvl w:ilvl="0" w:tplc="0407000F">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9">
    <w:nsid w:val="369F1D46"/>
    <w:multiLevelType w:val="hybridMultilevel"/>
    <w:tmpl w:val="90849304"/>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nsid w:val="3AEE7371"/>
    <w:multiLevelType w:val="hybridMultilevel"/>
    <w:tmpl w:val="03E4A206"/>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3CA3785E"/>
    <w:multiLevelType w:val="hybridMultilevel"/>
    <w:tmpl w:val="EDA21F06"/>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2">
    <w:nsid w:val="3EB27BC6"/>
    <w:multiLevelType w:val="hybridMultilevel"/>
    <w:tmpl w:val="A32654BE"/>
    <w:lvl w:ilvl="0" w:tplc="66CE87D6">
      <w:start w:val="1"/>
      <w:numFmt w:val="decimal"/>
      <w:lvlText w:val="[O#%1] "/>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3">
    <w:nsid w:val="40682610"/>
    <w:multiLevelType w:val="hybridMultilevel"/>
    <w:tmpl w:val="B5786134"/>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nsid w:val="427E1A00"/>
    <w:multiLevelType w:val="hybridMultilevel"/>
    <w:tmpl w:val="4066E87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nsid w:val="44DE3DF7"/>
    <w:multiLevelType w:val="hybridMultilevel"/>
    <w:tmpl w:val="B7FE4290"/>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nsid w:val="4577205D"/>
    <w:multiLevelType w:val="hybridMultilevel"/>
    <w:tmpl w:val="38B853D0"/>
    <w:lvl w:ilvl="0" w:tplc="452AB7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460F62E1"/>
    <w:multiLevelType w:val="hybridMultilevel"/>
    <w:tmpl w:val="3FE6C3A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
    <w:nsid w:val="46CE0526"/>
    <w:multiLevelType w:val="hybridMultilevel"/>
    <w:tmpl w:val="478C5562"/>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49">
    <w:nsid w:val="477F23DA"/>
    <w:multiLevelType w:val="hybridMultilevel"/>
    <w:tmpl w:val="9F7CCBD6"/>
    <w:lvl w:ilvl="0" w:tplc="9ECC9C44">
      <w:start w:val="1"/>
      <w:numFmt w:val="decimal"/>
      <w:lvlText w:val="%1."/>
      <w:lvlJc w:val="left"/>
      <w:pPr>
        <w:tabs>
          <w:tab w:val="num" w:pos="930"/>
        </w:tabs>
        <w:ind w:left="930" w:hanging="570"/>
      </w:pPr>
      <w:rPr>
        <w:rFonts w:ascii="TimesNewRoman" w:hAnsi="TimesNewRoman" w:cs="TimesNewRoman" w:hint="default"/>
      </w:rPr>
    </w:lvl>
    <w:lvl w:ilvl="1" w:tplc="8D3E2412">
      <w:numFmt w:val="none"/>
      <w:lvlText w:val=""/>
      <w:lvlJc w:val="left"/>
      <w:pPr>
        <w:tabs>
          <w:tab w:val="num" w:pos="360"/>
        </w:tabs>
      </w:pPr>
    </w:lvl>
    <w:lvl w:ilvl="2" w:tplc="09A8F584">
      <w:numFmt w:val="none"/>
      <w:lvlText w:val=""/>
      <w:lvlJc w:val="left"/>
      <w:pPr>
        <w:tabs>
          <w:tab w:val="num" w:pos="360"/>
        </w:tabs>
      </w:pPr>
    </w:lvl>
    <w:lvl w:ilvl="3" w:tplc="8E0874FC">
      <w:numFmt w:val="none"/>
      <w:lvlText w:val=""/>
      <w:lvlJc w:val="left"/>
      <w:pPr>
        <w:tabs>
          <w:tab w:val="num" w:pos="360"/>
        </w:tabs>
      </w:pPr>
    </w:lvl>
    <w:lvl w:ilvl="4" w:tplc="58A2B0D6">
      <w:numFmt w:val="none"/>
      <w:lvlText w:val=""/>
      <w:lvlJc w:val="left"/>
      <w:pPr>
        <w:tabs>
          <w:tab w:val="num" w:pos="360"/>
        </w:tabs>
      </w:pPr>
    </w:lvl>
    <w:lvl w:ilvl="5" w:tplc="A168945E">
      <w:numFmt w:val="none"/>
      <w:lvlText w:val=""/>
      <w:lvlJc w:val="left"/>
      <w:pPr>
        <w:tabs>
          <w:tab w:val="num" w:pos="360"/>
        </w:tabs>
      </w:pPr>
    </w:lvl>
    <w:lvl w:ilvl="6" w:tplc="7AF6AA2A">
      <w:numFmt w:val="none"/>
      <w:lvlText w:val=""/>
      <w:lvlJc w:val="left"/>
      <w:pPr>
        <w:tabs>
          <w:tab w:val="num" w:pos="360"/>
        </w:tabs>
      </w:pPr>
    </w:lvl>
    <w:lvl w:ilvl="7" w:tplc="BBFC466E">
      <w:numFmt w:val="none"/>
      <w:lvlText w:val=""/>
      <w:lvlJc w:val="left"/>
      <w:pPr>
        <w:tabs>
          <w:tab w:val="num" w:pos="360"/>
        </w:tabs>
      </w:pPr>
    </w:lvl>
    <w:lvl w:ilvl="8" w:tplc="5A668D6C">
      <w:numFmt w:val="none"/>
      <w:lvlText w:val=""/>
      <w:lvlJc w:val="left"/>
      <w:pPr>
        <w:tabs>
          <w:tab w:val="num" w:pos="360"/>
        </w:tabs>
      </w:pPr>
    </w:lvl>
  </w:abstractNum>
  <w:abstractNum w:abstractNumId="50">
    <w:nsid w:val="480113E8"/>
    <w:multiLevelType w:val="hybridMultilevel"/>
    <w:tmpl w:val="AB16FEC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nsid w:val="4C0E7203"/>
    <w:multiLevelType w:val="hybridMultilevel"/>
    <w:tmpl w:val="4704C712"/>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2">
    <w:nsid w:val="4D3A7F79"/>
    <w:multiLevelType w:val="hybridMultilevel"/>
    <w:tmpl w:val="D85826EA"/>
    <w:lvl w:ilvl="0" w:tplc="0809000F">
      <w:start w:val="1"/>
      <w:numFmt w:val="decimal"/>
      <w:lvlText w:val="%1."/>
      <w:lvlJc w:val="left"/>
      <w:pPr>
        <w:ind w:left="360"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3">
    <w:nsid w:val="4D481081"/>
    <w:multiLevelType w:val="hybridMultilevel"/>
    <w:tmpl w:val="B308E68C"/>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4">
    <w:nsid w:val="4D85307F"/>
    <w:multiLevelType w:val="hybridMultilevel"/>
    <w:tmpl w:val="41F2413E"/>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nsid w:val="4E636E49"/>
    <w:multiLevelType w:val="hybridMultilevel"/>
    <w:tmpl w:val="88BAB066"/>
    <w:lvl w:ilvl="0" w:tplc="3E140D38">
      <w:start w:val="9"/>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0813E09"/>
    <w:multiLevelType w:val="hybridMultilevel"/>
    <w:tmpl w:val="64C073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7">
    <w:nsid w:val="51062784"/>
    <w:multiLevelType w:val="hybridMultilevel"/>
    <w:tmpl w:val="ED70799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8">
    <w:nsid w:val="52B52B87"/>
    <w:multiLevelType w:val="hybridMultilevel"/>
    <w:tmpl w:val="08F60E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537F63A8"/>
    <w:multiLevelType w:val="hybridMultilevel"/>
    <w:tmpl w:val="CE90DEE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0">
    <w:nsid w:val="53A51AC2"/>
    <w:multiLevelType w:val="hybridMultilevel"/>
    <w:tmpl w:val="67244A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nsid w:val="541570C7"/>
    <w:multiLevelType w:val="multilevel"/>
    <w:tmpl w:val="E2FA2E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2">
    <w:nsid w:val="551C5792"/>
    <w:multiLevelType w:val="hybridMultilevel"/>
    <w:tmpl w:val="853234D2"/>
    <w:lvl w:ilvl="0" w:tplc="C152D93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560307AD"/>
    <w:multiLevelType w:val="hybridMultilevel"/>
    <w:tmpl w:val="62CCC976"/>
    <w:lvl w:ilvl="0" w:tplc="0C72D81C">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4">
    <w:nsid w:val="5732637D"/>
    <w:multiLevelType w:val="hybridMultilevel"/>
    <w:tmpl w:val="06E6F3B4"/>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5">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66">
    <w:nsid w:val="585C06D3"/>
    <w:multiLevelType w:val="hybridMultilevel"/>
    <w:tmpl w:val="0C50A5FE"/>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68">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9">
    <w:nsid w:val="5AF52893"/>
    <w:multiLevelType w:val="hybridMultilevel"/>
    <w:tmpl w:val="8356228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0">
    <w:nsid w:val="5BAB751A"/>
    <w:multiLevelType w:val="hybridMultilevel"/>
    <w:tmpl w:val="245AE9B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1">
    <w:nsid w:val="5FE81EF4"/>
    <w:multiLevelType w:val="hybridMultilevel"/>
    <w:tmpl w:val="1B0ABD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nsid w:val="5FFF08C6"/>
    <w:multiLevelType w:val="multilevel"/>
    <w:tmpl w:val="40DC83A8"/>
    <w:lvl w:ilvl="0">
      <w:start w:val="1"/>
      <w:numFmt w:val="bullet"/>
      <w:lvlRestart w:val="0"/>
      <w:lvlText w:val="–"/>
      <w:lvlJc w:val="left"/>
      <w:pPr>
        <w:ind w:left="363" w:hanging="363"/>
      </w:pPr>
      <w:rPr>
        <w:rFonts w:ascii="Times New Roman" w:hAnsi="Times New Roman" w:cs="Times New Roman" w:hint="default"/>
      </w:rPr>
    </w:lvl>
    <w:lvl w:ilvl="1">
      <w:start w:val="1"/>
      <w:numFmt w:val="bullet"/>
      <w:lvlText w:val=""/>
      <w:lvlJc w:val="left"/>
      <w:pPr>
        <w:ind w:left="1083" w:hanging="360"/>
      </w:pPr>
      <w:rPr>
        <w:rFonts w:ascii="Symbol" w:hAnsi="Symbol" w:hint="default"/>
      </w:rPr>
    </w:lvl>
    <w:lvl w:ilvl="2">
      <w:start w:val="1"/>
      <w:numFmt w:val="bullet"/>
      <w:lvlText w:val=""/>
      <w:lvlJc w:val="left"/>
      <w:pPr>
        <w:ind w:left="1803" w:hanging="360"/>
      </w:pPr>
      <w:rPr>
        <w:rFonts w:ascii="Wingdings" w:hAnsi="Wingdings" w:hint="default"/>
      </w:rPr>
    </w:lvl>
    <w:lvl w:ilvl="3">
      <w:start w:val="1"/>
      <w:numFmt w:val="bullet"/>
      <w:lvlText w:val=""/>
      <w:lvlJc w:val="left"/>
      <w:pPr>
        <w:ind w:left="2523" w:hanging="360"/>
      </w:pPr>
      <w:rPr>
        <w:rFonts w:ascii="Symbol" w:hAnsi="Symbol" w:hint="default"/>
      </w:rPr>
    </w:lvl>
    <w:lvl w:ilvl="4">
      <w:start w:val="1"/>
      <w:numFmt w:val="bullet"/>
      <w:lvlText w:val="o"/>
      <w:lvlJc w:val="left"/>
      <w:pPr>
        <w:ind w:left="3243" w:hanging="360"/>
      </w:pPr>
      <w:rPr>
        <w:rFonts w:ascii="Courier New" w:hAnsi="Courier New" w:cs="Courier New" w:hint="default"/>
      </w:rPr>
    </w:lvl>
    <w:lvl w:ilvl="5">
      <w:start w:val="1"/>
      <w:numFmt w:val="bullet"/>
      <w:lvlText w:val=""/>
      <w:lvlJc w:val="left"/>
      <w:pPr>
        <w:ind w:left="3963" w:hanging="360"/>
      </w:pPr>
      <w:rPr>
        <w:rFonts w:ascii="Wingdings" w:hAnsi="Wingdings" w:hint="default"/>
      </w:rPr>
    </w:lvl>
    <w:lvl w:ilvl="6">
      <w:start w:val="1"/>
      <w:numFmt w:val="bullet"/>
      <w:lvlText w:val=""/>
      <w:lvlJc w:val="left"/>
      <w:pPr>
        <w:ind w:left="4683" w:hanging="360"/>
      </w:pPr>
      <w:rPr>
        <w:rFonts w:ascii="Symbol" w:hAnsi="Symbol" w:hint="default"/>
      </w:rPr>
    </w:lvl>
    <w:lvl w:ilvl="7">
      <w:start w:val="1"/>
      <w:numFmt w:val="bullet"/>
      <w:lvlText w:val="o"/>
      <w:lvlJc w:val="left"/>
      <w:pPr>
        <w:ind w:left="5403" w:hanging="360"/>
      </w:pPr>
      <w:rPr>
        <w:rFonts w:ascii="Courier New" w:hAnsi="Courier New" w:cs="Courier New" w:hint="default"/>
      </w:rPr>
    </w:lvl>
    <w:lvl w:ilvl="8">
      <w:start w:val="1"/>
      <w:numFmt w:val="bullet"/>
      <w:lvlText w:val=""/>
      <w:lvlJc w:val="left"/>
      <w:pPr>
        <w:ind w:left="6123" w:hanging="360"/>
      </w:pPr>
      <w:rPr>
        <w:rFonts w:ascii="Wingdings" w:hAnsi="Wingdings" w:hint="default"/>
      </w:rPr>
    </w:lvl>
  </w:abstractNum>
  <w:abstractNum w:abstractNumId="73">
    <w:nsid w:val="60B96B84"/>
    <w:multiLevelType w:val="hybridMultilevel"/>
    <w:tmpl w:val="F38CC8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nsid w:val="66CD00D1"/>
    <w:multiLevelType w:val="hybridMultilevel"/>
    <w:tmpl w:val="8BD018E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5">
    <w:nsid w:val="69647E98"/>
    <w:multiLevelType w:val="hybridMultilevel"/>
    <w:tmpl w:val="434651D6"/>
    <w:lvl w:ilvl="0" w:tplc="04070017">
      <w:start w:val="1"/>
      <w:numFmt w:val="lowerLetter"/>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6">
    <w:nsid w:val="6C11046F"/>
    <w:multiLevelType w:val="hybridMultilevel"/>
    <w:tmpl w:val="AB14CD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7">
    <w:nsid w:val="6DB5118D"/>
    <w:multiLevelType w:val="hybridMultilevel"/>
    <w:tmpl w:val="F2D454A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8">
    <w:nsid w:val="6EAA46AE"/>
    <w:multiLevelType w:val="hybridMultilevel"/>
    <w:tmpl w:val="69DC86A8"/>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9">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81">
    <w:nsid w:val="76560806"/>
    <w:multiLevelType w:val="hybridMultilevel"/>
    <w:tmpl w:val="F38026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2">
    <w:nsid w:val="76CC48C2"/>
    <w:multiLevelType w:val="hybridMultilevel"/>
    <w:tmpl w:val="0838B5FC"/>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3">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4">
    <w:nsid w:val="79DA78E8"/>
    <w:multiLevelType w:val="hybridMultilevel"/>
    <w:tmpl w:val="76AAB1BC"/>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5">
    <w:nsid w:val="7A892054"/>
    <w:multiLevelType w:val="hybridMultilevel"/>
    <w:tmpl w:val="E65031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nsid w:val="7CC012A4"/>
    <w:multiLevelType w:val="hybridMultilevel"/>
    <w:tmpl w:val="B204DE6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7">
    <w:nsid w:val="7F3A236B"/>
    <w:multiLevelType w:val="hybridMultilevel"/>
    <w:tmpl w:val="3BF6D13E"/>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8">
    <w:nsid w:val="7FEE169E"/>
    <w:multiLevelType w:val="hybridMultilevel"/>
    <w:tmpl w:val="DDBAD1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14"/>
  </w:num>
  <w:num w:numId="7">
    <w:abstractNumId w:val="3"/>
  </w:num>
  <w:num w:numId="8">
    <w:abstractNumId w:val="67"/>
  </w:num>
  <w:num w:numId="9">
    <w:abstractNumId w:val="49"/>
  </w:num>
  <w:num w:numId="10">
    <w:abstractNumId w:val="65"/>
  </w:num>
  <w:num w:numId="11">
    <w:abstractNumId w:val="80"/>
  </w:num>
  <w:num w:numId="12">
    <w:abstractNumId w:val="6"/>
  </w:num>
  <w:num w:numId="13">
    <w:abstractNumId w:val="38"/>
  </w:num>
  <w:num w:numId="14">
    <w:abstractNumId w:val="87"/>
  </w:num>
  <w:num w:numId="15">
    <w:abstractNumId w:val="61"/>
  </w:num>
  <w:num w:numId="16">
    <w:abstractNumId w:val="63"/>
  </w:num>
  <w:num w:numId="17">
    <w:abstractNumId w:val="13"/>
  </w:num>
  <w:num w:numId="18">
    <w:abstractNumId w:val="39"/>
  </w:num>
  <w:num w:numId="19">
    <w:abstractNumId w:val="41"/>
  </w:num>
  <w:num w:numId="20">
    <w:abstractNumId w:val="15"/>
  </w:num>
  <w:num w:numId="21">
    <w:abstractNumId w:val="74"/>
  </w:num>
  <w:num w:numId="22">
    <w:abstractNumId w:val="48"/>
  </w:num>
  <w:num w:numId="23">
    <w:abstractNumId w:val="75"/>
  </w:num>
  <w:num w:numId="24">
    <w:abstractNumId w:val="83"/>
  </w:num>
  <w:num w:numId="25">
    <w:abstractNumId w:val="56"/>
  </w:num>
  <w:num w:numId="26">
    <w:abstractNumId w:val="68"/>
  </w:num>
  <w:num w:numId="27">
    <w:abstractNumId w:val="26"/>
  </w:num>
  <w:num w:numId="28">
    <w:abstractNumId w:val="20"/>
  </w:num>
  <w:num w:numId="29">
    <w:abstractNumId w:val="32"/>
  </w:num>
  <w:num w:numId="30">
    <w:abstractNumId w:val="33"/>
  </w:num>
  <w:num w:numId="31">
    <w:abstractNumId w:val="22"/>
  </w:num>
  <w:num w:numId="32">
    <w:abstractNumId w:val="55"/>
  </w:num>
  <w:num w:numId="33">
    <w:abstractNumId w:val="53"/>
  </w:num>
  <w:num w:numId="34">
    <w:abstractNumId w:val="4"/>
  </w:num>
  <w:num w:numId="35">
    <w:abstractNumId w:val="60"/>
  </w:num>
  <w:num w:numId="36">
    <w:abstractNumId w:val="47"/>
  </w:num>
  <w:num w:numId="37">
    <w:abstractNumId w:val="10"/>
  </w:num>
  <w:num w:numId="38">
    <w:abstractNumId w:val="81"/>
  </w:num>
  <w:num w:numId="39">
    <w:abstractNumId w:val="54"/>
  </w:num>
  <w:num w:numId="40">
    <w:abstractNumId w:val="36"/>
  </w:num>
  <w:num w:numId="41">
    <w:abstractNumId w:val="42"/>
  </w:num>
  <w:num w:numId="42">
    <w:abstractNumId w:val="72"/>
  </w:num>
  <w:num w:numId="43">
    <w:abstractNumId w:val="51"/>
  </w:num>
  <w:num w:numId="44">
    <w:abstractNumId w:val="77"/>
  </w:num>
  <w:num w:numId="45">
    <w:abstractNumId w:val="69"/>
  </w:num>
  <w:num w:numId="46">
    <w:abstractNumId w:val="86"/>
  </w:num>
  <w:num w:numId="47">
    <w:abstractNumId w:val="84"/>
  </w:num>
  <w:num w:numId="48">
    <w:abstractNumId w:val="43"/>
  </w:num>
  <w:num w:numId="49">
    <w:abstractNumId w:val="79"/>
  </w:num>
  <w:num w:numId="50">
    <w:abstractNumId w:val="59"/>
  </w:num>
  <w:num w:numId="51">
    <w:abstractNumId w:val="25"/>
  </w:num>
  <w:num w:numId="52">
    <w:abstractNumId w:val="2"/>
  </w:num>
  <w:num w:numId="53">
    <w:abstractNumId w:val="50"/>
  </w:num>
  <w:num w:numId="54">
    <w:abstractNumId w:val="76"/>
  </w:num>
  <w:num w:numId="55">
    <w:abstractNumId w:val="12"/>
  </w:num>
  <w:num w:numId="56">
    <w:abstractNumId w:val="57"/>
  </w:num>
  <w:num w:numId="57">
    <w:abstractNumId w:val="71"/>
  </w:num>
  <w:num w:numId="58">
    <w:abstractNumId w:val="70"/>
  </w:num>
  <w:num w:numId="59">
    <w:abstractNumId w:val="85"/>
  </w:num>
  <w:num w:numId="60">
    <w:abstractNumId w:val="7"/>
  </w:num>
  <w:num w:numId="61">
    <w:abstractNumId w:val="28"/>
  </w:num>
  <w:num w:numId="62">
    <w:abstractNumId w:val="73"/>
  </w:num>
  <w:num w:numId="63">
    <w:abstractNumId w:val="88"/>
  </w:num>
  <w:num w:numId="64">
    <w:abstractNumId w:val="52"/>
  </w:num>
  <w:num w:numId="65">
    <w:abstractNumId w:val="82"/>
  </w:num>
  <w:num w:numId="66">
    <w:abstractNumId w:val="5"/>
  </w:num>
  <w:num w:numId="67">
    <w:abstractNumId w:val="11"/>
  </w:num>
  <w:num w:numId="68">
    <w:abstractNumId w:val="17"/>
  </w:num>
  <w:num w:numId="69">
    <w:abstractNumId w:val="58"/>
  </w:num>
  <w:num w:numId="70">
    <w:abstractNumId w:val="66"/>
  </w:num>
  <w:num w:numId="71">
    <w:abstractNumId w:val="9"/>
  </w:num>
  <w:num w:numId="72">
    <w:abstractNumId w:val="21"/>
  </w:num>
  <w:num w:numId="73">
    <w:abstractNumId w:val="18"/>
  </w:num>
  <w:num w:numId="74">
    <w:abstractNumId w:val="45"/>
  </w:num>
  <w:num w:numId="75">
    <w:abstractNumId w:val="1"/>
  </w:num>
  <w:num w:numId="76">
    <w:abstractNumId w:val="24"/>
  </w:num>
  <w:num w:numId="77">
    <w:abstractNumId w:val="16"/>
  </w:num>
  <w:num w:numId="78">
    <w:abstractNumId w:val="46"/>
  </w:num>
  <w:num w:numId="79">
    <w:abstractNumId w:val="44"/>
  </w:num>
  <w:num w:numId="80">
    <w:abstractNumId w:val="37"/>
  </w:num>
  <w:num w:numId="81">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4"/>
  </w:num>
  <w:num w:numId="84">
    <w:abstractNumId w:val="78"/>
  </w:num>
  <w:num w:numId="85">
    <w:abstractNumId w:val="29"/>
  </w:num>
  <w:num w:numId="86">
    <w:abstractNumId w:val="31"/>
  </w:num>
  <w:num w:numId="87">
    <w:abstractNumId w:val="62"/>
  </w:num>
  <w:num w:numId="88">
    <w:abstractNumId w:val="19"/>
  </w:num>
  <w:num w:numId="89">
    <w:abstractNumId w:val="30"/>
  </w:num>
  <w:num w:numId="90">
    <w:abstractNumId w:val="23"/>
  </w:num>
  <w:num w:numId="91">
    <w:abstractNumId w:val="40"/>
  </w:num>
  <w:num w:numId="92">
    <w:abstractNumId w:val="34"/>
  </w:num>
  <w:num w:numId="93">
    <w:abstractNumId w:val="35"/>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14"/>
  <w:printFractionalCharacterWidth/>
  <w:activeWritingStyle w:appName="MSWord" w:lang="pt-B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fr-CH" w:vendorID="64" w:dllVersion="131078" w:nlCheck="1" w:checkStyle="1"/>
  <w:activeWritingStyle w:appName="MSWord" w:lang="de-CH" w:vendorID="64" w:dllVersion="131078" w:nlCheck="1" w:checkStyle="1"/>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B6698"/>
    <w:rsid w:val="00012E0C"/>
    <w:rsid w:val="000137C8"/>
    <w:rsid w:val="0002057D"/>
    <w:rsid w:val="000225EB"/>
    <w:rsid w:val="00023669"/>
    <w:rsid w:val="0002392E"/>
    <w:rsid w:val="00024537"/>
    <w:rsid w:val="00026220"/>
    <w:rsid w:val="000276B6"/>
    <w:rsid w:val="000279E4"/>
    <w:rsid w:val="0004726E"/>
    <w:rsid w:val="00054E43"/>
    <w:rsid w:val="00064007"/>
    <w:rsid w:val="00083465"/>
    <w:rsid w:val="0008623E"/>
    <w:rsid w:val="000916F0"/>
    <w:rsid w:val="00094518"/>
    <w:rsid w:val="00095B2B"/>
    <w:rsid w:val="000971EB"/>
    <w:rsid w:val="00097F05"/>
    <w:rsid w:val="000A3DD4"/>
    <w:rsid w:val="000B47DD"/>
    <w:rsid w:val="000B73C5"/>
    <w:rsid w:val="000D08A0"/>
    <w:rsid w:val="000D5381"/>
    <w:rsid w:val="000E60F2"/>
    <w:rsid w:val="000E6772"/>
    <w:rsid w:val="000F1A46"/>
    <w:rsid w:val="001108C2"/>
    <w:rsid w:val="00112C8D"/>
    <w:rsid w:val="00113067"/>
    <w:rsid w:val="0011371F"/>
    <w:rsid w:val="00114AA6"/>
    <w:rsid w:val="0012092F"/>
    <w:rsid w:val="001304D0"/>
    <w:rsid w:val="00132677"/>
    <w:rsid w:val="0013622D"/>
    <w:rsid w:val="00151430"/>
    <w:rsid w:val="00163355"/>
    <w:rsid w:val="00167EA6"/>
    <w:rsid w:val="001760B1"/>
    <w:rsid w:val="00183119"/>
    <w:rsid w:val="00187850"/>
    <w:rsid w:val="00191958"/>
    <w:rsid w:val="001929AE"/>
    <w:rsid w:val="00192C1C"/>
    <w:rsid w:val="00193F65"/>
    <w:rsid w:val="00197488"/>
    <w:rsid w:val="001A502C"/>
    <w:rsid w:val="001B01BB"/>
    <w:rsid w:val="001C2D7F"/>
    <w:rsid w:val="001C7BA8"/>
    <w:rsid w:val="001E23D4"/>
    <w:rsid w:val="00201EFC"/>
    <w:rsid w:val="0020399F"/>
    <w:rsid w:val="00205DA0"/>
    <w:rsid w:val="00213756"/>
    <w:rsid w:val="00226146"/>
    <w:rsid w:val="002355E4"/>
    <w:rsid w:val="002408C9"/>
    <w:rsid w:val="00241189"/>
    <w:rsid w:val="00244CF2"/>
    <w:rsid w:val="00247D34"/>
    <w:rsid w:val="00256CA8"/>
    <w:rsid w:val="002634B3"/>
    <w:rsid w:val="00272C8E"/>
    <w:rsid w:val="002806A3"/>
    <w:rsid w:val="00284941"/>
    <w:rsid w:val="00292D91"/>
    <w:rsid w:val="00293A2B"/>
    <w:rsid w:val="002A6F76"/>
    <w:rsid w:val="002B1D29"/>
    <w:rsid w:val="002B6698"/>
    <w:rsid w:val="002C15B8"/>
    <w:rsid w:val="002C1CC6"/>
    <w:rsid w:val="002D42C0"/>
    <w:rsid w:val="002E3D98"/>
    <w:rsid w:val="002F03B1"/>
    <w:rsid w:val="002F0992"/>
    <w:rsid w:val="002F4552"/>
    <w:rsid w:val="002F7097"/>
    <w:rsid w:val="00302C9C"/>
    <w:rsid w:val="00302FCB"/>
    <w:rsid w:val="00307694"/>
    <w:rsid w:val="00313FFA"/>
    <w:rsid w:val="00324671"/>
    <w:rsid w:val="003352F5"/>
    <w:rsid w:val="00345FBE"/>
    <w:rsid w:val="00346781"/>
    <w:rsid w:val="00346939"/>
    <w:rsid w:val="003525B7"/>
    <w:rsid w:val="00352753"/>
    <w:rsid w:val="00354F75"/>
    <w:rsid w:val="00356E92"/>
    <w:rsid w:val="0036380A"/>
    <w:rsid w:val="003641CC"/>
    <w:rsid w:val="00383F9E"/>
    <w:rsid w:val="00390ECD"/>
    <w:rsid w:val="00394FF8"/>
    <w:rsid w:val="003A097E"/>
    <w:rsid w:val="003A1FC3"/>
    <w:rsid w:val="003A65D3"/>
    <w:rsid w:val="003B0E57"/>
    <w:rsid w:val="003C4CB4"/>
    <w:rsid w:val="003D1627"/>
    <w:rsid w:val="003D1E72"/>
    <w:rsid w:val="003D3A40"/>
    <w:rsid w:val="003E3F4A"/>
    <w:rsid w:val="00411A10"/>
    <w:rsid w:val="00422BB4"/>
    <w:rsid w:val="0043003F"/>
    <w:rsid w:val="00431B2E"/>
    <w:rsid w:val="00433926"/>
    <w:rsid w:val="00441E8B"/>
    <w:rsid w:val="004466DC"/>
    <w:rsid w:val="00452230"/>
    <w:rsid w:val="00452F3B"/>
    <w:rsid w:val="00455EE9"/>
    <w:rsid w:val="00457E0F"/>
    <w:rsid w:val="00462545"/>
    <w:rsid w:val="00473FBF"/>
    <w:rsid w:val="004816F5"/>
    <w:rsid w:val="0049002D"/>
    <w:rsid w:val="00490F60"/>
    <w:rsid w:val="00492910"/>
    <w:rsid w:val="004A106E"/>
    <w:rsid w:val="004A1F78"/>
    <w:rsid w:val="004B1717"/>
    <w:rsid w:val="004B5030"/>
    <w:rsid w:val="004B5D2A"/>
    <w:rsid w:val="004D5B1B"/>
    <w:rsid w:val="004D6A78"/>
    <w:rsid w:val="004F353E"/>
    <w:rsid w:val="004F7C1A"/>
    <w:rsid w:val="005012C3"/>
    <w:rsid w:val="005034F5"/>
    <w:rsid w:val="00503848"/>
    <w:rsid w:val="00506F8C"/>
    <w:rsid w:val="005141F2"/>
    <w:rsid w:val="005201B7"/>
    <w:rsid w:val="00530413"/>
    <w:rsid w:val="00533D6C"/>
    <w:rsid w:val="00536555"/>
    <w:rsid w:val="00543F8F"/>
    <w:rsid w:val="005443ED"/>
    <w:rsid w:val="00544D51"/>
    <w:rsid w:val="005458A3"/>
    <w:rsid w:val="005458E1"/>
    <w:rsid w:val="00551934"/>
    <w:rsid w:val="00560F37"/>
    <w:rsid w:val="00563FA7"/>
    <w:rsid w:val="005653F7"/>
    <w:rsid w:val="00570E92"/>
    <w:rsid w:val="005712D2"/>
    <w:rsid w:val="00580E46"/>
    <w:rsid w:val="0058112A"/>
    <w:rsid w:val="005825A8"/>
    <w:rsid w:val="00586747"/>
    <w:rsid w:val="00592B97"/>
    <w:rsid w:val="005958BB"/>
    <w:rsid w:val="005A088C"/>
    <w:rsid w:val="005A1027"/>
    <w:rsid w:val="005A4282"/>
    <w:rsid w:val="005A53FA"/>
    <w:rsid w:val="005B253A"/>
    <w:rsid w:val="005B6CDA"/>
    <w:rsid w:val="005C065D"/>
    <w:rsid w:val="005C31B4"/>
    <w:rsid w:val="005C37A3"/>
    <w:rsid w:val="005C3B04"/>
    <w:rsid w:val="005C6EC3"/>
    <w:rsid w:val="005D158D"/>
    <w:rsid w:val="005D2541"/>
    <w:rsid w:val="005D4E7A"/>
    <w:rsid w:val="005E0CB4"/>
    <w:rsid w:val="005E148F"/>
    <w:rsid w:val="005E3A2E"/>
    <w:rsid w:val="005E5B1E"/>
    <w:rsid w:val="005F0C50"/>
    <w:rsid w:val="005F24AC"/>
    <w:rsid w:val="005F3AED"/>
    <w:rsid w:val="005F3B68"/>
    <w:rsid w:val="005F7029"/>
    <w:rsid w:val="005F71CB"/>
    <w:rsid w:val="005F7289"/>
    <w:rsid w:val="00607F93"/>
    <w:rsid w:val="006154EB"/>
    <w:rsid w:val="00616AE4"/>
    <w:rsid w:val="00620B2E"/>
    <w:rsid w:val="0062747E"/>
    <w:rsid w:val="00630B37"/>
    <w:rsid w:val="00632347"/>
    <w:rsid w:val="0063760E"/>
    <w:rsid w:val="00641D3E"/>
    <w:rsid w:val="006457ED"/>
    <w:rsid w:val="00646003"/>
    <w:rsid w:val="00647163"/>
    <w:rsid w:val="00651AF7"/>
    <w:rsid w:val="0065619B"/>
    <w:rsid w:val="00656855"/>
    <w:rsid w:val="00660AAB"/>
    <w:rsid w:val="00661215"/>
    <w:rsid w:val="006620E2"/>
    <w:rsid w:val="006759B7"/>
    <w:rsid w:val="00677110"/>
    <w:rsid w:val="0067716C"/>
    <w:rsid w:val="00677B78"/>
    <w:rsid w:val="00680CC0"/>
    <w:rsid w:val="006848F7"/>
    <w:rsid w:val="006873D8"/>
    <w:rsid w:val="006948FA"/>
    <w:rsid w:val="00695CF7"/>
    <w:rsid w:val="006A04CB"/>
    <w:rsid w:val="006A6A35"/>
    <w:rsid w:val="006B17D1"/>
    <w:rsid w:val="006B443C"/>
    <w:rsid w:val="006C2161"/>
    <w:rsid w:val="006C7B3D"/>
    <w:rsid w:val="006D0D93"/>
    <w:rsid w:val="006D6D87"/>
    <w:rsid w:val="006E275B"/>
    <w:rsid w:val="006E5448"/>
    <w:rsid w:val="006F06BC"/>
    <w:rsid w:val="006F239C"/>
    <w:rsid w:val="006F7C4C"/>
    <w:rsid w:val="00701334"/>
    <w:rsid w:val="007114E0"/>
    <w:rsid w:val="00715E9F"/>
    <w:rsid w:val="0071683D"/>
    <w:rsid w:val="00716F8F"/>
    <w:rsid w:val="00723290"/>
    <w:rsid w:val="00723F60"/>
    <w:rsid w:val="007262C8"/>
    <w:rsid w:val="00727EFF"/>
    <w:rsid w:val="0073695F"/>
    <w:rsid w:val="007434D8"/>
    <w:rsid w:val="00743B91"/>
    <w:rsid w:val="00750380"/>
    <w:rsid w:val="00757212"/>
    <w:rsid w:val="007634F4"/>
    <w:rsid w:val="00772C35"/>
    <w:rsid w:val="00776F33"/>
    <w:rsid w:val="0078289F"/>
    <w:rsid w:val="00787BDB"/>
    <w:rsid w:val="007A0343"/>
    <w:rsid w:val="007A0E19"/>
    <w:rsid w:val="007A1EC1"/>
    <w:rsid w:val="007A259C"/>
    <w:rsid w:val="007A64AE"/>
    <w:rsid w:val="007A6755"/>
    <w:rsid w:val="007A68B9"/>
    <w:rsid w:val="007A6DD0"/>
    <w:rsid w:val="007B2156"/>
    <w:rsid w:val="007B21FC"/>
    <w:rsid w:val="007B2381"/>
    <w:rsid w:val="007C3CC1"/>
    <w:rsid w:val="007C4279"/>
    <w:rsid w:val="007C78E4"/>
    <w:rsid w:val="007D250A"/>
    <w:rsid w:val="007D2647"/>
    <w:rsid w:val="007D4999"/>
    <w:rsid w:val="007D4BC3"/>
    <w:rsid w:val="007D7FBD"/>
    <w:rsid w:val="007E0CC6"/>
    <w:rsid w:val="007E1186"/>
    <w:rsid w:val="007E79EB"/>
    <w:rsid w:val="007E7E85"/>
    <w:rsid w:val="007F0EAE"/>
    <w:rsid w:val="007F1216"/>
    <w:rsid w:val="007F5149"/>
    <w:rsid w:val="007F56AE"/>
    <w:rsid w:val="0081298C"/>
    <w:rsid w:val="00815BD2"/>
    <w:rsid w:val="008206EB"/>
    <w:rsid w:val="00821C13"/>
    <w:rsid w:val="00825B0F"/>
    <w:rsid w:val="008260D5"/>
    <w:rsid w:val="00831AA2"/>
    <w:rsid w:val="00833060"/>
    <w:rsid w:val="008333B6"/>
    <w:rsid w:val="00834810"/>
    <w:rsid w:val="008466BC"/>
    <w:rsid w:val="00850BD3"/>
    <w:rsid w:val="00854273"/>
    <w:rsid w:val="008637DA"/>
    <w:rsid w:val="00871B70"/>
    <w:rsid w:val="00872A11"/>
    <w:rsid w:val="00873E74"/>
    <w:rsid w:val="00877087"/>
    <w:rsid w:val="00883898"/>
    <w:rsid w:val="00887BF9"/>
    <w:rsid w:val="00887C52"/>
    <w:rsid w:val="008934C9"/>
    <w:rsid w:val="008A021D"/>
    <w:rsid w:val="008A1664"/>
    <w:rsid w:val="008B265A"/>
    <w:rsid w:val="008C1165"/>
    <w:rsid w:val="008C1BE5"/>
    <w:rsid w:val="008C4544"/>
    <w:rsid w:val="008C473D"/>
    <w:rsid w:val="008D25D9"/>
    <w:rsid w:val="008D428F"/>
    <w:rsid w:val="008E4BA2"/>
    <w:rsid w:val="008F0488"/>
    <w:rsid w:val="00900D55"/>
    <w:rsid w:val="00910159"/>
    <w:rsid w:val="00920F28"/>
    <w:rsid w:val="00921E6D"/>
    <w:rsid w:val="00925BAC"/>
    <w:rsid w:val="009265DB"/>
    <w:rsid w:val="00930B4A"/>
    <w:rsid w:val="00931880"/>
    <w:rsid w:val="00931E1C"/>
    <w:rsid w:val="00934112"/>
    <w:rsid w:val="009429F4"/>
    <w:rsid w:val="00942C69"/>
    <w:rsid w:val="0095394A"/>
    <w:rsid w:val="00957153"/>
    <w:rsid w:val="009672BC"/>
    <w:rsid w:val="0097019F"/>
    <w:rsid w:val="009732DD"/>
    <w:rsid w:val="009811F1"/>
    <w:rsid w:val="009812C0"/>
    <w:rsid w:val="00992544"/>
    <w:rsid w:val="00995ABA"/>
    <w:rsid w:val="009A2C25"/>
    <w:rsid w:val="009A6005"/>
    <w:rsid w:val="009B4BF4"/>
    <w:rsid w:val="009C3ED9"/>
    <w:rsid w:val="009E19F4"/>
    <w:rsid w:val="00A01F61"/>
    <w:rsid w:val="00A0712F"/>
    <w:rsid w:val="00A14413"/>
    <w:rsid w:val="00A23CF5"/>
    <w:rsid w:val="00A35955"/>
    <w:rsid w:val="00A36E3C"/>
    <w:rsid w:val="00A37BB4"/>
    <w:rsid w:val="00A41C66"/>
    <w:rsid w:val="00A423EC"/>
    <w:rsid w:val="00A527D3"/>
    <w:rsid w:val="00A60545"/>
    <w:rsid w:val="00A654D0"/>
    <w:rsid w:val="00A82F75"/>
    <w:rsid w:val="00A85805"/>
    <w:rsid w:val="00A90FD1"/>
    <w:rsid w:val="00AA5349"/>
    <w:rsid w:val="00AA5898"/>
    <w:rsid w:val="00AA745C"/>
    <w:rsid w:val="00AB24A4"/>
    <w:rsid w:val="00AB496D"/>
    <w:rsid w:val="00AB5933"/>
    <w:rsid w:val="00AC0A44"/>
    <w:rsid w:val="00AC0D45"/>
    <w:rsid w:val="00AC5FC3"/>
    <w:rsid w:val="00AD2A3C"/>
    <w:rsid w:val="00AD33E3"/>
    <w:rsid w:val="00AD4653"/>
    <w:rsid w:val="00AD6A4D"/>
    <w:rsid w:val="00AE0F7F"/>
    <w:rsid w:val="00AE1111"/>
    <w:rsid w:val="00AE36CC"/>
    <w:rsid w:val="00AF6881"/>
    <w:rsid w:val="00B00929"/>
    <w:rsid w:val="00B07158"/>
    <w:rsid w:val="00B07E57"/>
    <w:rsid w:val="00B11E82"/>
    <w:rsid w:val="00B14B34"/>
    <w:rsid w:val="00B14DEF"/>
    <w:rsid w:val="00B16BF1"/>
    <w:rsid w:val="00B16DF3"/>
    <w:rsid w:val="00B219F5"/>
    <w:rsid w:val="00B23698"/>
    <w:rsid w:val="00B236D7"/>
    <w:rsid w:val="00B2396E"/>
    <w:rsid w:val="00B23AD6"/>
    <w:rsid w:val="00B27E45"/>
    <w:rsid w:val="00B41965"/>
    <w:rsid w:val="00B45504"/>
    <w:rsid w:val="00B52E1E"/>
    <w:rsid w:val="00B53605"/>
    <w:rsid w:val="00B7094B"/>
    <w:rsid w:val="00B7375E"/>
    <w:rsid w:val="00B74BB5"/>
    <w:rsid w:val="00B774CF"/>
    <w:rsid w:val="00B80289"/>
    <w:rsid w:val="00BA05C7"/>
    <w:rsid w:val="00BA2086"/>
    <w:rsid w:val="00BB004F"/>
    <w:rsid w:val="00BB25D9"/>
    <w:rsid w:val="00BB314B"/>
    <w:rsid w:val="00BB4C4E"/>
    <w:rsid w:val="00BC095A"/>
    <w:rsid w:val="00BC483D"/>
    <w:rsid w:val="00BC50E5"/>
    <w:rsid w:val="00BD094B"/>
    <w:rsid w:val="00BE15E2"/>
    <w:rsid w:val="00BE4497"/>
    <w:rsid w:val="00BE6EB1"/>
    <w:rsid w:val="00C11D40"/>
    <w:rsid w:val="00C16479"/>
    <w:rsid w:val="00C22B4D"/>
    <w:rsid w:val="00C231F1"/>
    <w:rsid w:val="00C267A2"/>
    <w:rsid w:val="00C32A65"/>
    <w:rsid w:val="00C37F76"/>
    <w:rsid w:val="00C44CD5"/>
    <w:rsid w:val="00C45174"/>
    <w:rsid w:val="00C46A5E"/>
    <w:rsid w:val="00C5085D"/>
    <w:rsid w:val="00C5245A"/>
    <w:rsid w:val="00C5459F"/>
    <w:rsid w:val="00C56665"/>
    <w:rsid w:val="00C62996"/>
    <w:rsid w:val="00C62FBE"/>
    <w:rsid w:val="00C63EB1"/>
    <w:rsid w:val="00C652FA"/>
    <w:rsid w:val="00C65C20"/>
    <w:rsid w:val="00C67CE5"/>
    <w:rsid w:val="00C756FC"/>
    <w:rsid w:val="00C802FE"/>
    <w:rsid w:val="00C81D43"/>
    <w:rsid w:val="00C8266C"/>
    <w:rsid w:val="00C85409"/>
    <w:rsid w:val="00C85ED3"/>
    <w:rsid w:val="00C93F54"/>
    <w:rsid w:val="00C95A31"/>
    <w:rsid w:val="00C9671D"/>
    <w:rsid w:val="00C9693E"/>
    <w:rsid w:val="00CA1595"/>
    <w:rsid w:val="00CA47FF"/>
    <w:rsid w:val="00CA4EF6"/>
    <w:rsid w:val="00CA624D"/>
    <w:rsid w:val="00CA7087"/>
    <w:rsid w:val="00CB107D"/>
    <w:rsid w:val="00CB76BB"/>
    <w:rsid w:val="00CD3514"/>
    <w:rsid w:val="00CE567D"/>
    <w:rsid w:val="00CE576B"/>
    <w:rsid w:val="00CE7331"/>
    <w:rsid w:val="00CF0BC3"/>
    <w:rsid w:val="00CF6BB4"/>
    <w:rsid w:val="00D02ADD"/>
    <w:rsid w:val="00D16BF7"/>
    <w:rsid w:val="00D25DA7"/>
    <w:rsid w:val="00D265CA"/>
    <w:rsid w:val="00D2660B"/>
    <w:rsid w:val="00D33B4B"/>
    <w:rsid w:val="00D453B4"/>
    <w:rsid w:val="00D46114"/>
    <w:rsid w:val="00D465D0"/>
    <w:rsid w:val="00D4698A"/>
    <w:rsid w:val="00D57FE9"/>
    <w:rsid w:val="00D62A97"/>
    <w:rsid w:val="00D63363"/>
    <w:rsid w:val="00D77FDC"/>
    <w:rsid w:val="00D8122D"/>
    <w:rsid w:val="00D82239"/>
    <w:rsid w:val="00D87400"/>
    <w:rsid w:val="00D922C0"/>
    <w:rsid w:val="00D93237"/>
    <w:rsid w:val="00D93FD2"/>
    <w:rsid w:val="00DA2991"/>
    <w:rsid w:val="00DB7F2B"/>
    <w:rsid w:val="00DC02AF"/>
    <w:rsid w:val="00DC2A7A"/>
    <w:rsid w:val="00DD487E"/>
    <w:rsid w:val="00DE0878"/>
    <w:rsid w:val="00DE4BD5"/>
    <w:rsid w:val="00DF6AE3"/>
    <w:rsid w:val="00E0653B"/>
    <w:rsid w:val="00E139DA"/>
    <w:rsid w:val="00E1510A"/>
    <w:rsid w:val="00E22A17"/>
    <w:rsid w:val="00E34388"/>
    <w:rsid w:val="00E41B61"/>
    <w:rsid w:val="00E44B8B"/>
    <w:rsid w:val="00E4715D"/>
    <w:rsid w:val="00E500E6"/>
    <w:rsid w:val="00E53E58"/>
    <w:rsid w:val="00E64509"/>
    <w:rsid w:val="00E82988"/>
    <w:rsid w:val="00E83746"/>
    <w:rsid w:val="00E84833"/>
    <w:rsid w:val="00E92A95"/>
    <w:rsid w:val="00EA204D"/>
    <w:rsid w:val="00EA2C8B"/>
    <w:rsid w:val="00EB11A0"/>
    <w:rsid w:val="00EB407A"/>
    <w:rsid w:val="00EB41D2"/>
    <w:rsid w:val="00EB47C3"/>
    <w:rsid w:val="00EB7AC0"/>
    <w:rsid w:val="00EC3762"/>
    <w:rsid w:val="00EC50B8"/>
    <w:rsid w:val="00ED3E03"/>
    <w:rsid w:val="00EE6239"/>
    <w:rsid w:val="00EF054F"/>
    <w:rsid w:val="00EF37D3"/>
    <w:rsid w:val="00EF4071"/>
    <w:rsid w:val="00EF62BA"/>
    <w:rsid w:val="00F07309"/>
    <w:rsid w:val="00F11EFF"/>
    <w:rsid w:val="00F12474"/>
    <w:rsid w:val="00F21687"/>
    <w:rsid w:val="00F24CEC"/>
    <w:rsid w:val="00F31B0E"/>
    <w:rsid w:val="00F35AEB"/>
    <w:rsid w:val="00F37D1C"/>
    <w:rsid w:val="00F456E3"/>
    <w:rsid w:val="00F52334"/>
    <w:rsid w:val="00F65AA6"/>
    <w:rsid w:val="00F7781C"/>
    <w:rsid w:val="00F825FB"/>
    <w:rsid w:val="00F873D5"/>
    <w:rsid w:val="00F92087"/>
    <w:rsid w:val="00F93CDC"/>
    <w:rsid w:val="00F95049"/>
    <w:rsid w:val="00F95635"/>
    <w:rsid w:val="00F95C0D"/>
    <w:rsid w:val="00FA05C4"/>
    <w:rsid w:val="00FA3651"/>
    <w:rsid w:val="00FA4F81"/>
    <w:rsid w:val="00FA5303"/>
    <w:rsid w:val="00FB1E56"/>
    <w:rsid w:val="00FB3AAB"/>
    <w:rsid w:val="00FC0891"/>
    <w:rsid w:val="00FC2BAC"/>
    <w:rsid w:val="00FD086F"/>
    <w:rsid w:val="00FD4791"/>
    <w:rsid w:val="00FE0E41"/>
    <w:rsid w:val="00FE1637"/>
    <w:rsid w:val="00FF1D5A"/>
    <w:rsid w:val="00FF34DF"/>
    <w:rsid w:val="00FF5111"/>
    <w:rsid w:val="00FF5553"/>
    <w:rsid w:val="00FF6C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54FE66"/>
  <w15:docId w15:val="{4D0AD480-8974-409C-BCAA-5832140053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F03B1"/>
    <w:pPr>
      <w:spacing w:before="120"/>
    </w:pPr>
    <w:rPr>
      <w:rFonts w:eastAsiaTheme="minorEastAsia"/>
      <w:sz w:val="24"/>
      <w:szCs w:val="24"/>
      <w:lang w:val="en-GB" w:eastAsia="ja-JP"/>
    </w:rPr>
  </w:style>
  <w:style w:type="paragraph" w:styleId="Heading1">
    <w:name w:val="heading 1"/>
    <w:basedOn w:val="Normal"/>
    <w:next w:val="Normal"/>
    <w:link w:val="Heading1Char"/>
    <w:uiPriority w:val="99"/>
    <w:rsid w:val="00CE567D"/>
    <w:pPr>
      <w:keepNext/>
      <w:keepLines/>
      <w:spacing w:before="360"/>
      <w:ind w:left="794" w:hanging="794"/>
      <w:outlineLvl w:val="0"/>
    </w:pPr>
    <w:rPr>
      <w:rFonts w:eastAsia="Times New Roman"/>
      <w:b/>
      <w:szCs w:val="20"/>
      <w:lang w:eastAsia="en-US"/>
    </w:rPr>
  </w:style>
  <w:style w:type="paragraph" w:styleId="Heading2">
    <w:name w:val="heading 2"/>
    <w:basedOn w:val="Heading1"/>
    <w:next w:val="Normal"/>
    <w:link w:val="Heading2Char"/>
    <w:rsid w:val="00CE567D"/>
    <w:pPr>
      <w:spacing w:before="240"/>
      <w:outlineLvl w:val="1"/>
    </w:pPr>
  </w:style>
  <w:style w:type="paragraph" w:styleId="Heading3">
    <w:name w:val="heading 3"/>
    <w:basedOn w:val="Heading1"/>
    <w:next w:val="Normal"/>
    <w:link w:val="Heading3Char"/>
    <w:rsid w:val="00CE567D"/>
    <w:pPr>
      <w:spacing w:before="160"/>
      <w:outlineLvl w:val="2"/>
    </w:pPr>
  </w:style>
  <w:style w:type="paragraph" w:styleId="Heading4">
    <w:name w:val="heading 4"/>
    <w:basedOn w:val="Heading3"/>
    <w:next w:val="Normal"/>
    <w:link w:val="Heading4Char"/>
    <w:qFormat/>
    <w:rsid w:val="00CE567D"/>
    <w:pPr>
      <w:tabs>
        <w:tab w:val="left" w:pos="1021"/>
      </w:tabs>
      <w:ind w:left="1021" w:hanging="1021"/>
      <w:outlineLvl w:val="3"/>
    </w:pPr>
  </w:style>
  <w:style w:type="paragraph" w:styleId="Heading5">
    <w:name w:val="heading 5"/>
    <w:basedOn w:val="Heading4"/>
    <w:next w:val="Normal"/>
    <w:link w:val="Heading5Char"/>
    <w:qFormat/>
    <w:rsid w:val="00CE567D"/>
    <w:pPr>
      <w:outlineLvl w:val="4"/>
    </w:pPr>
  </w:style>
  <w:style w:type="paragraph" w:styleId="Heading6">
    <w:name w:val="heading 6"/>
    <w:basedOn w:val="Heading4"/>
    <w:next w:val="Normal"/>
    <w:link w:val="Heading6Char"/>
    <w:rsid w:val="00CE567D"/>
    <w:pPr>
      <w:tabs>
        <w:tab w:val="clear" w:pos="1021"/>
      </w:tabs>
      <w:ind w:left="1588" w:hanging="1588"/>
      <w:outlineLvl w:val="5"/>
    </w:pPr>
  </w:style>
  <w:style w:type="paragraph" w:styleId="Heading7">
    <w:name w:val="heading 7"/>
    <w:basedOn w:val="Heading6"/>
    <w:next w:val="Normal"/>
    <w:link w:val="Heading7Char"/>
    <w:rsid w:val="00CE567D"/>
    <w:pPr>
      <w:outlineLvl w:val="6"/>
    </w:pPr>
  </w:style>
  <w:style w:type="paragraph" w:styleId="Heading8">
    <w:name w:val="heading 8"/>
    <w:basedOn w:val="Heading6"/>
    <w:next w:val="Normal"/>
    <w:link w:val="Heading8Char"/>
    <w:rsid w:val="00CE567D"/>
    <w:pPr>
      <w:outlineLvl w:val="7"/>
    </w:pPr>
  </w:style>
  <w:style w:type="paragraph" w:styleId="Heading9">
    <w:name w:val="heading 9"/>
    <w:basedOn w:val="Heading6"/>
    <w:next w:val="Normal"/>
    <w:link w:val="Heading9Char"/>
    <w:rsid w:val="00CE56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F03B1"/>
    <w:pPr>
      <w:keepNext/>
      <w:keepLines/>
      <w:spacing w:before="480"/>
      <w:jc w:val="center"/>
    </w:pPr>
    <w:rPr>
      <w:b/>
      <w:sz w:val="28"/>
    </w:rPr>
  </w:style>
  <w:style w:type="character" w:customStyle="1" w:styleId="Appdef">
    <w:name w:val="App_def"/>
    <w:rsid w:val="00CE567D"/>
    <w:rPr>
      <w:rFonts w:ascii="Times New Roman" w:hAnsi="Times New Roman"/>
      <w:b/>
    </w:rPr>
  </w:style>
  <w:style w:type="character" w:customStyle="1" w:styleId="Appref">
    <w:name w:val="App_ref"/>
    <w:basedOn w:val="DefaultParagraphFont"/>
    <w:rsid w:val="00CE567D"/>
  </w:style>
  <w:style w:type="paragraph" w:customStyle="1" w:styleId="AppendixNotitle">
    <w:name w:val="Appendix_No &amp; title"/>
    <w:basedOn w:val="AnnexNotitle"/>
    <w:next w:val="Normal"/>
    <w:link w:val="AppendixNotitleChar"/>
    <w:rsid w:val="002F03B1"/>
  </w:style>
  <w:style w:type="character" w:customStyle="1" w:styleId="Artdef">
    <w:name w:val="Art_def"/>
    <w:rsid w:val="00CE567D"/>
    <w:rPr>
      <w:rFonts w:ascii="Times New Roman" w:hAnsi="Times New Roman"/>
      <w:b/>
    </w:rPr>
  </w:style>
  <w:style w:type="paragraph" w:customStyle="1" w:styleId="Artheading">
    <w:name w:val="Art_heading"/>
    <w:basedOn w:val="Normal"/>
    <w:next w:val="Normal"/>
    <w:rsid w:val="00CE567D"/>
    <w:pPr>
      <w:spacing w:before="480"/>
      <w:jc w:val="center"/>
    </w:pPr>
    <w:rPr>
      <w:b/>
      <w:sz w:val="28"/>
    </w:rPr>
  </w:style>
  <w:style w:type="paragraph" w:customStyle="1" w:styleId="ArtNo">
    <w:name w:val="Art_No"/>
    <w:basedOn w:val="Normal"/>
    <w:next w:val="Normal"/>
    <w:rsid w:val="00CE567D"/>
    <w:pPr>
      <w:keepNext/>
      <w:keepLines/>
      <w:spacing w:before="480"/>
      <w:jc w:val="center"/>
    </w:pPr>
    <w:rPr>
      <w:caps/>
      <w:sz w:val="28"/>
    </w:rPr>
  </w:style>
  <w:style w:type="character" w:customStyle="1" w:styleId="Artref">
    <w:name w:val="Art_ref"/>
    <w:basedOn w:val="DefaultParagraphFont"/>
    <w:rsid w:val="00CE567D"/>
  </w:style>
  <w:style w:type="paragraph" w:customStyle="1" w:styleId="Arttitle">
    <w:name w:val="Art_title"/>
    <w:basedOn w:val="Normal"/>
    <w:next w:val="Normal"/>
    <w:rsid w:val="00CE567D"/>
    <w:pPr>
      <w:keepNext/>
      <w:keepLines/>
      <w:spacing w:before="240"/>
      <w:jc w:val="center"/>
    </w:pPr>
    <w:rPr>
      <w:b/>
      <w:sz w:val="28"/>
    </w:rPr>
  </w:style>
  <w:style w:type="paragraph" w:customStyle="1" w:styleId="ASN1">
    <w:name w:val="ASN.1"/>
    <w:basedOn w:val="Normal"/>
    <w:rsid w:val="00CE567D"/>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CE567D"/>
    <w:pPr>
      <w:keepNext/>
      <w:keepLines/>
      <w:spacing w:before="160"/>
      <w:ind w:left="794"/>
    </w:pPr>
    <w:rPr>
      <w:i/>
    </w:rPr>
  </w:style>
  <w:style w:type="paragraph" w:customStyle="1" w:styleId="ChapNo">
    <w:name w:val="Chap_No"/>
    <w:basedOn w:val="Normal"/>
    <w:next w:val="Normal"/>
    <w:rsid w:val="00CE567D"/>
    <w:pPr>
      <w:keepNext/>
      <w:keepLines/>
      <w:spacing w:before="480"/>
      <w:jc w:val="center"/>
    </w:pPr>
    <w:rPr>
      <w:b/>
      <w:caps/>
      <w:sz w:val="28"/>
    </w:rPr>
  </w:style>
  <w:style w:type="paragraph" w:customStyle="1" w:styleId="Chaptitle">
    <w:name w:val="Chap_title"/>
    <w:basedOn w:val="Normal"/>
    <w:next w:val="Normal"/>
    <w:rsid w:val="00CE567D"/>
    <w:pPr>
      <w:keepNext/>
      <w:keepLines/>
      <w:spacing w:before="240"/>
      <w:jc w:val="center"/>
    </w:pPr>
    <w:rPr>
      <w:b/>
      <w:sz w:val="28"/>
    </w:rPr>
  </w:style>
  <w:style w:type="character" w:styleId="EndnoteReference">
    <w:name w:val="endnote reference"/>
    <w:semiHidden/>
    <w:rsid w:val="00CE567D"/>
    <w:rPr>
      <w:vertAlign w:val="superscript"/>
    </w:rPr>
  </w:style>
  <w:style w:type="paragraph" w:customStyle="1" w:styleId="enumlev1">
    <w:name w:val="enumlev1"/>
    <w:basedOn w:val="Normal"/>
    <w:rsid w:val="00CE567D"/>
    <w:pPr>
      <w:spacing w:before="80"/>
      <w:ind w:left="794" w:hanging="794"/>
    </w:pPr>
  </w:style>
  <w:style w:type="paragraph" w:customStyle="1" w:styleId="enumlev2">
    <w:name w:val="enumlev2"/>
    <w:basedOn w:val="enumlev1"/>
    <w:rsid w:val="00CE567D"/>
    <w:pPr>
      <w:ind w:left="1191" w:hanging="397"/>
    </w:pPr>
  </w:style>
  <w:style w:type="paragraph" w:customStyle="1" w:styleId="enumlev3">
    <w:name w:val="enumlev3"/>
    <w:basedOn w:val="enumlev2"/>
    <w:rsid w:val="00CE567D"/>
    <w:pPr>
      <w:ind w:left="1588"/>
    </w:pPr>
  </w:style>
  <w:style w:type="paragraph" w:customStyle="1" w:styleId="Equation">
    <w:name w:val="Equation"/>
    <w:basedOn w:val="Normal"/>
    <w:rsid w:val="00CE567D"/>
    <w:pPr>
      <w:tabs>
        <w:tab w:val="center" w:pos="4820"/>
        <w:tab w:val="right" w:pos="9639"/>
      </w:tabs>
    </w:pPr>
  </w:style>
  <w:style w:type="paragraph" w:customStyle="1" w:styleId="Equationlegend">
    <w:name w:val="Equation_legend"/>
    <w:basedOn w:val="Normal"/>
    <w:rsid w:val="00CE567D"/>
    <w:pPr>
      <w:tabs>
        <w:tab w:val="right" w:pos="1814"/>
      </w:tabs>
      <w:spacing w:before="80"/>
      <w:ind w:left="1985" w:hanging="1985"/>
    </w:pPr>
  </w:style>
  <w:style w:type="paragraph" w:customStyle="1" w:styleId="Figure">
    <w:name w:val="Figure"/>
    <w:basedOn w:val="Normal"/>
    <w:next w:val="Normal"/>
    <w:rsid w:val="002F03B1"/>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CE567D"/>
    <w:pPr>
      <w:keepNext/>
      <w:keepLines/>
      <w:spacing w:before="20" w:after="20"/>
    </w:pPr>
    <w:rPr>
      <w:sz w:val="18"/>
    </w:rPr>
  </w:style>
  <w:style w:type="paragraph" w:customStyle="1" w:styleId="FigureNotitle">
    <w:name w:val="Figure_No &amp; title"/>
    <w:basedOn w:val="Normal"/>
    <w:next w:val="Normal"/>
    <w:qFormat/>
    <w:rsid w:val="002F03B1"/>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CE567D"/>
    <w:pPr>
      <w:keepNext/>
      <w:keepLines/>
      <w:spacing w:before="480" w:after="120"/>
      <w:jc w:val="center"/>
    </w:pPr>
    <w:rPr>
      <w:caps/>
    </w:rPr>
  </w:style>
  <w:style w:type="paragraph" w:customStyle="1" w:styleId="TabletitleBR">
    <w:name w:val="Table_title_BR"/>
    <w:basedOn w:val="Normal"/>
    <w:next w:val="Normal"/>
    <w:rsid w:val="00CE567D"/>
    <w:pPr>
      <w:keepNext/>
      <w:keepLines/>
      <w:spacing w:before="0" w:after="120"/>
      <w:jc w:val="center"/>
    </w:pPr>
    <w:rPr>
      <w:b/>
    </w:rPr>
  </w:style>
  <w:style w:type="paragraph" w:customStyle="1" w:styleId="FiguretitleBR">
    <w:name w:val="Figure_title_BR"/>
    <w:basedOn w:val="TabletitleBR"/>
    <w:next w:val="Normal"/>
    <w:rsid w:val="00CE567D"/>
    <w:pPr>
      <w:keepNext w:val="0"/>
      <w:spacing w:after="480"/>
    </w:pPr>
  </w:style>
  <w:style w:type="paragraph" w:customStyle="1" w:styleId="Figurewithouttitle">
    <w:name w:val="Figure_without_title"/>
    <w:basedOn w:val="Normal"/>
    <w:next w:val="Normal"/>
    <w:rsid w:val="00CE567D"/>
    <w:pPr>
      <w:keepLines/>
      <w:spacing w:before="240" w:after="120"/>
      <w:jc w:val="center"/>
    </w:pPr>
  </w:style>
  <w:style w:type="paragraph" w:styleId="Footer">
    <w:name w:val="footer"/>
    <w:basedOn w:val="Normal"/>
    <w:link w:val="FooterChar"/>
    <w:rsid w:val="00CE567D"/>
    <w:pPr>
      <w:tabs>
        <w:tab w:val="left" w:pos="5954"/>
        <w:tab w:val="right" w:pos="9639"/>
      </w:tabs>
      <w:spacing w:before="0"/>
    </w:pPr>
    <w:rPr>
      <w:rFonts w:eastAsia="Times New Roman"/>
      <w:caps/>
      <w:noProof/>
      <w:sz w:val="16"/>
      <w:szCs w:val="20"/>
      <w:lang w:eastAsia="en-US"/>
    </w:rPr>
  </w:style>
  <w:style w:type="paragraph" w:customStyle="1" w:styleId="FirstFooter">
    <w:name w:val="FirstFooter"/>
    <w:basedOn w:val="Footer"/>
    <w:rsid w:val="00CE567D"/>
    <w:pPr>
      <w:tabs>
        <w:tab w:val="clear" w:pos="5954"/>
        <w:tab w:val="clear" w:pos="9639"/>
      </w:tabs>
      <w:spacing w:before="40"/>
    </w:pPr>
    <w:rPr>
      <w:caps w:val="0"/>
      <w:noProof w:val="0"/>
    </w:rPr>
  </w:style>
  <w:style w:type="paragraph" w:customStyle="1" w:styleId="FooterQP">
    <w:name w:val="Footer_QP"/>
    <w:basedOn w:val="Normal"/>
    <w:rsid w:val="00CE567D"/>
    <w:pPr>
      <w:tabs>
        <w:tab w:val="left" w:pos="907"/>
        <w:tab w:val="right" w:pos="8789"/>
        <w:tab w:val="right" w:pos="9639"/>
      </w:tabs>
      <w:spacing w:before="0"/>
    </w:pPr>
    <w:rPr>
      <w:b/>
      <w:sz w:val="22"/>
    </w:rPr>
  </w:style>
  <w:style w:type="character" w:styleId="FootnoteReference">
    <w:name w:val="footnote reference"/>
    <w:semiHidden/>
    <w:rsid w:val="00CE567D"/>
    <w:rPr>
      <w:position w:val="6"/>
      <w:sz w:val="18"/>
    </w:rPr>
  </w:style>
  <w:style w:type="paragraph" w:customStyle="1" w:styleId="Note">
    <w:name w:val="Note"/>
    <w:basedOn w:val="Normal"/>
    <w:link w:val="NoteChar"/>
    <w:rsid w:val="00CE567D"/>
    <w:pPr>
      <w:spacing w:before="80"/>
    </w:pPr>
  </w:style>
  <w:style w:type="paragraph" w:styleId="FootnoteText">
    <w:name w:val="footnote text"/>
    <w:basedOn w:val="Note"/>
    <w:link w:val="FootnoteTextChar"/>
    <w:semiHidden/>
    <w:rsid w:val="00CE567D"/>
    <w:pPr>
      <w:keepLines/>
      <w:tabs>
        <w:tab w:val="left" w:pos="255"/>
      </w:tabs>
      <w:ind w:left="255" w:hanging="255"/>
    </w:pPr>
  </w:style>
  <w:style w:type="paragraph" w:customStyle="1" w:styleId="Formal">
    <w:name w:val="Formal"/>
    <w:basedOn w:val="Normal"/>
    <w:rsid w:val="002F03B1"/>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link w:val="HeaderChar"/>
    <w:rsid w:val="00CE567D"/>
    <w:pPr>
      <w:spacing w:before="0"/>
      <w:jc w:val="center"/>
    </w:pPr>
    <w:rPr>
      <w:rFonts w:eastAsia="Times New Roman"/>
      <w:sz w:val="18"/>
      <w:szCs w:val="20"/>
      <w:lang w:eastAsia="en-US"/>
    </w:rPr>
  </w:style>
  <w:style w:type="paragraph" w:customStyle="1" w:styleId="Headingb">
    <w:name w:val="Heading_b"/>
    <w:basedOn w:val="Normal"/>
    <w:next w:val="Normal"/>
    <w:qFormat/>
    <w:rsid w:val="002F03B1"/>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2F03B1"/>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CE567D"/>
  </w:style>
  <w:style w:type="paragraph" w:styleId="Index2">
    <w:name w:val="index 2"/>
    <w:basedOn w:val="Normal"/>
    <w:next w:val="Normal"/>
    <w:semiHidden/>
    <w:rsid w:val="00CE567D"/>
    <w:pPr>
      <w:ind w:left="283"/>
    </w:pPr>
  </w:style>
  <w:style w:type="paragraph" w:styleId="Index3">
    <w:name w:val="index 3"/>
    <w:basedOn w:val="Normal"/>
    <w:next w:val="Normal"/>
    <w:semiHidden/>
    <w:rsid w:val="00CE567D"/>
    <w:pPr>
      <w:ind w:left="566"/>
    </w:pPr>
  </w:style>
  <w:style w:type="paragraph" w:customStyle="1" w:styleId="Normalaftertitle">
    <w:name w:val="Normal_after_title"/>
    <w:basedOn w:val="Normal"/>
    <w:next w:val="Normal"/>
    <w:rsid w:val="00CE567D"/>
    <w:pPr>
      <w:spacing w:before="360"/>
    </w:pPr>
  </w:style>
  <w:style w:type="character" w:styleId="PageNumber">
    <w:name w:val="page number"/>
    <w:basedOn w:val="DefaultParagraphFont"/>
    <w:rsid w:val="00CE567D"/>
  </w:style>
  <w:style w:type="paragraph" w:customStyle="1" w:styleId="PartNo">
    <w:name w:val="Part_No"/>
    <w:basedOn w:val="Normal"/>
    <w:next w:val="Normal"/>
    <w:rsid w:val="00CE567D"/>
    <w:pPr>
      <w:keepNext/>
      <w:keepLines/>
      <w:spacing w:before="480" w:after="80"/>
      <w:jc w:val="center"/>
    </w:pPr>
    <w:rPr>
      <w:caps/>
      <w:sz w:val="28"/>
    </w:rPr>
  </w:style>
  <w:style w:type="paragraph" w:customStyle="1" w:styleId="Partref">
    <w:name w:val="Part_ref"/>
    <w:basedOn w:val="Normal"/>
    <w:next w:val="Normal"/>
    <w:rsid w:val="00CE567D"/>
    <w:pPr>
      <w:keepNext/>
      <w:keepLines/>
      <w:spacing w:before="280"/>
      <w:jc w:val="center"/>
    </w:pPr>
  </w:style>
  <w:style w:type="paragraph" w:customStyle="1" w:styleId="Parttitle">
    <w:name w:val="Part_title"/>
    <w:basedOn w:val="Normal"/>
    <w:next w:val="Normalaftertitle"/>
    <w:rsid w:val="00CE567D"/>
    <w:pPr>
      <w:keepNext/>
      <w:keepLines/>
      <w:spacing w:before="240" w:after="280"/>
      <w:jc w:val="center"/>
    </w:pPr>
    <w:rPr>
      <w:b/>
      <w:sz w:val="28"/>
    </w:rPr>
  </w:style>
  <w:style w:type="paragraph" w:customStyle="1" w:styleId="Recdate">
    <w:name w:val="Rec_date"/>
    <w:basedOn w:val="Normal"/>
    <w:next w:val="Normalaftertitle"/>
    <w:rsid w:val="00CE567D"/>
    <w:pPr>
      <w:keepNext/>
      <w:keepLines/>
      <w:jc w:val="right"/>
    </w:pPr>
    <w:rPr>
      <w:i/>
      <w:sz w:val="22"/>
    </w:rPr>
  </w:style>
  <w:style w:type="paragraph" w:customStyle="1" w:styleId="Questiondate">
    <w:name w:val="Question_date"/>
    <w:basedOn w:val="Recdate"/>
    <w:next w:val="Normalaftertitle"/>
    <w:rsid w:val="00CE567D"/>
  </w:style>
  <w:style w:type="paragraph" w:customStyle="1" w:styleId="RecNo">
    <w:name w:val="Rec_No"/>
    <w:basedOn w:val="Normal"/>
    <w:next w:val="Normal"/>
    <w:rsid w:val="002F03B1"/>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CE567D"/>
  </w:style>
  <w:style w:type="paragraph" w:customStyle="1" w:styleId="RecNoBR">
    <w:name w:val="Rec_No_BR"/>
    <w:basedOn w:val="Normal"/>
    <w:next w:val="Normal"/>
    <w:rsid w:val="00CE567D"/>
    <w:pPr>
      <w:keepNext/>
      <w:keepLines/>
      <w:spacing w:before="480"/>
      <w:jc w:val="center"/>
    </w:pPr>
    <w:rPr>
      <w:caps/>
      <w:sz w:val="28"/>
    </w:rPr>
  </w:style>
  <w:style w:type="paragraph" w:customStyle="1" w:styleId="QuestionNoBR">
    <w:name w:val="Question_No_BR"/>
    <w:basedOn w:val="RecNoBR"/>
    <w:next w:val="Normal"/>
    <w:rsid w:val="00CE567D"/>
  </w:style>
  <w:style w:type="paragraph" w:customStyle="1" w:styleId="Recref">
    <w:name w:val="Rec_ref"/>
    <w:basedOn w:val="Normal"/>
    <w:next w:val="Recdate"/>
    <w:rsid w:val="00CE567D"/>
    <w:pPr>
      <w:keepNext/>
      <w:keepLines/>
      <w:jc w:val="center"/>
    </w:pPr>
    <w:rPr>
      <w:i/>
    </w:rPr>
  </w:style>
  <w:style w:type="paragraph" w:customStyle="1" w:styleId="Questionref">
    <w:name w:val="Question_ref"/>
    <w:basedOn w:val="Recref"/>
    <w:next w:val="Questiondate"/>
    <w:rsid w:val="00CE567D"/>
  </w:style>
  <w:style w:type="paragraph" w:customStyle="1" w:styleId="Rectitle">
    <w:name w:val="Rec_title"/>
    <w:basedOn w:val="Normal"/>
    <w:next w:val="Normal"/>
    <w:rsid w:val="002F03B1"/>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CE567D"/>
  </w:style>
  <w:style w:type="character" w:customStyle="1" w:styleId="Recdef">
    <w:name w:val="Rec_def"/>
    <w:rsid w:val="00CE567D"/>
    <w:rPr>
      <w:b/>
    </w:rPr>
  </w:style>
  <w:style w:type="paragraph" w:customStyle="1" w:styleId="Reftext">
    <w:name w:val="Ref_text"/>
    <w:basedOn w:val="Normal"/>
    <w:rsid w:val="002F03B1"/>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CE567D"/>
    <w:pPr>
      <w:spacing w:before="480"/>
      <w:jc w:val="center"/>
    </w:pPr>
    <w:rPr>
      <w:b/>
    </w:rPr>
  </w:style>
  <w:style w:type="paragraph" w:customStyle="1" w:styleId="Repdate">
    <w:name w:val="Rep_date"/>
    <w:basedOn w:val="Recdate"/>
    <w:next w:val="Normalaftertitle"/>
    <w:rsid w:val="00CE567D"/>
  </w:style>
  <w:style w:type="paragraph" w:customStyle="1" w:styleId="RepNo">
    <w:name w:val="Rep_No"/>
    <w:basedOn w:val="RecNo"/>
    <w:next w:val="Normal"/>
    <w:rsid w:val="00CE567D"/>
  </w:style>
  <w:style w:type="paragraph" w:customStyle="1" w:styleId="RepNoBR">
    <w:name w:val="Rep_No_BR"/>
    <w:basedOn w:val="RecNoBR"/>
    <w:next w:val="Normal"/>
    <w:rsid w:val="00CE567D"/>
  </w:style>
  <w:style w:type="paragraph" w:customStyle="1" w:styleId="Repref">
    <w:name w:val="Rep_ref"/>
    <w:basedOn w:val="Recref"/>
    <w:next w:val="Repdate"/>
    <w:rsid w:val="00CE567D"/>
  </w:style>
  <w:style w:type="paragraph" w:customStyle="1" w:styleId="Reptitle">
    <w:name w:val="Rep_title"/>
    <w:basedOn w:val="Rectitle"/>
    <w:next w:val="Repref"/>
    <w:rsid w:val="00CE567D"/>
  </w:style>
  <w:style w:type="paragraph" w:customStyle="1" w:styleId="Resdate">
    <w:name w:val="Res_date"/>
    <w:basedOn w:val="Recdate"/>
    <w:next w:val="Normalaftertitle"/>
    <w:rsid w:val="00CE567D"/>
  </w:style>
  <w:style w:type="character" w:customStyle="1" w:styleId="Resdef">
    <w:name w:val="Res_def"/>
    <w:rsid w:val="00CE567D"/>
    <w:rPr>
      <w:rFonts w:ascii="Times New Roman" w:hAnsi="Times New Roman"/>
      <w:b/>
    </w:rPr>
  </w:style>
  <w:style w:type="paragraph" w:customStyle="1" w:styleId="ResNo">
    <w:name w:val="Res_No"/>
    <w:basedOn w:val="RecNo"/>
    <w:next w:val="Normal"/>
    <w:rsid w:val="00CE567D"/>
  </w:style>
  <w:style w:type="paragraph" w:customStyle="1" w:styleId="ResNoBR">
    <w:name w:val="Res_No_BR"/>
    <w:basedOn w:val="RecNoBR"/>
    <w:next w:val="Normal"/>
    <w:rsid w:val="00CE567D"/>
  </w:style>
  <w:style w:type="paragraph" w:customStyle="1" w:styleId="Resref">
    <w:name w:val="Res_ref"/>
    <w:basedOn w:val="Recref"/>
    <w:next w:val="Resdate"/>
    <w:rsid w:val="00CE567D"/>
  </w:style>
  <w:style w:type="paragraph" w:customStyle="1" w:styleId="Restitle">
    <w:name w:val="Res_title"/>
    <w:basedOn w:val="Rectitle"/>
    <w:next w:val="Resref"/>
    <w:rsid w:val="00CE567D"/>
  </w:style>
  <w:style w:type="paragraph" w:customStyle="1" w:styleId="Section1">
    <w:name w:val="Section_1"/>
    <w:basedOn w:val="Normal"/>
    <w:next w:val="Normal"/>
    <w:rsid w:val="00CE567D"/>
    <w:pPr>
      <w:spacing w:before="624"/>
      <w:jc w:val="center"/>
    </w:pPr>
    <w:rPr>
      <w:b/>
    </w:rPr>
  </w:style>
  <w:style w:type="paragraph" w:customStyle="1" w:styleId="Section2">
    <w:name w:val="Section_2"/>
    <w:basedOn w:val="Normal"/>
    <w:next w:val="Normal"/>
    <w:rsid w:val="00CE567D"/>
    <w:pPr>
      <w:spacing w:before="240"/>
      <w:jc w:val="center"/>
    </w:pPr>
    <w:rPr>
      <w:i/>
    </w:rPr>
  </w:style>
  <w:style w:type="paragraph" w:customStyle="1" w:styleId="SectionNo">
    <w:name w:val="Section_No"/>
    <w:basedOn w:val="Normal"/>
    <w:next w:val="Normal"/>
    <w:rsid w:val="00CE567D"/>
    <w:pPr>
      <w:keepNext/>
      <w:keepLines/>
      <w:spacing w:before="480" w:after="80"/>
      <w:jc w:val="center"/>
    </w:pPr>
    <w:rPr>
      <w:caps/>
      <w:sz w:val="28"/>
    </w:rPr>
  </w:style>
  <w:style w:type="paragraph" w:customStyle="1" w:styleId="Sectiontitle">
    <w:name w:val="Section_title"/>
    <w:basedOn w:val="Normal"/>
    <w:next w:val="Normalaftertitle"/>
    <w:rsid w:val="00CE567D"/>
    <w:pPr>
      <w:keepNext/>
      <w:keepLines/>
      <w:spacing w:before="480" w:after="280"/>
      <w:jc w:val="center"/>
    </w:pPr>
    <w:rPr>
      <w:b/>
      <w:sz w:val="28"/>
    </w:rPr>
  </w:style>
  <w:style w:type="paragraph" w:customStyle="1" w:styleId="Source">
    <w:name w:val="Source"/>
    <w:basedOn w:val="Normal"/>
    <w:next w:val="Normalaftertitle"/>
    <w:rsid w:val="00CE567D"/>
    <w:pPr>
      <w:spacing w:before="840" w:after="200"/>
      <w:jc w:val="center"/>
    </w:pPr>
    <w:rPr>
      <w:b/>
      <w:sz w:val="28"/>
    </w:rPr>
  </w:style>
  <w:style w:type="paragraph" w:customStyle="1" w:styleId="SpecialFooter">
    <w:name w:val="Special Footer"/>
    <w:basedOn w:val="Footer"/>
    <w:rsid w:val="00CE567D"/>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CE567D"/>
    <w:rPr>
      <w:b/>
      <w:color w:val="auto"/>
    </w:rPr>
  </w:style>
  <w:style w:type="paragraph" w:customStyle="1" w:styleId="Tablehead">
    <w:name w:val="Table_head"/>
    <w:basedOn w:val="Normal"/>
    <w:next w:val="Normal"/>
    <w:rsid w:val="002F03B1"/>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2F03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2F03B1"/>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CE567D"/>
    <w:pPr>
      <w:keepNext/>
      <w:spacing w:before="560" w:after="120"/>
      <w:jc w:val="center"/>
    </w:pPr>
    <w:rPr>
      <w:caps/>
    </w:rPr>
  </w:style>
  <w:style w:type="paragraph" w:customStyle="1" w:styleId="Tableref">
    <w:name w:val="Table_ref"/>
    <w:basedOn w:val="Normal"/>
    <w:next w:val="TabletitleBR"/>
    <w:rsid w:val="00CE567D"/>
    <w:pPr>
      <w:keepNext/>
      <w:spacing w:before="0" w:after="120"/>
      <w:jc w:val="center"/>
    </w:pPr>
  </w:style>
  <w:style w:type="paragraph" w:customStyle="1" w:styleId="Tabletext">
    <w:name w:val="Table_text"/>
    <w:basedOn w:val="Normal"/>
    <w:link w:val="TabletextChar"/>
    <w:rsid w:val="002F03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CE567D"/>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CE567D"/>
  </w:style>
  <w:style w:type="paragraph" w:customStyle="1" w:styleId="Title3">
    <w:name w:val="Title 3"/>
    <w:basedOn w:val="Title2"/>
    <w:next w:val="Normal"/>
    <w:rsid w:val="00CE567D"/>
    <w:rPr>
      <w:caps w:val="0"/>
    </w:rPr>
  </w:style>
  <w:style w:type="paragraph" w:customStyle="1" w:styleId="Title4">
    <w:name w:val="Title 4"/>
    <w:basedOn w:val="Title3"/>
    <w:next w:val="Heading1"/>
    <w:rsid w:val="00CE567D"/>
    <w:rPr>
      <w:b/>
    </w:rPr>
  </w:style>
  <w:style w:type="paragraph" w:customStyle="1" w:styleId="toc0">
    <w:name w:val="toc 0"/>
    <w:basedOn w:val="Normal"/>
    <w:next w:val="TOC1"/>
    <w:rsid w:val="00CE567D"/>
    <w:pPr>
      <w:tabs>
        <w:tab w:val="right" w:pos="9639"/>
      </w:tabs>
    </w:pPr>
    <w:rPr>
      <w:b/>
    </w:rPr>
  </w:style>
  <w:style w:type="paragraph" w:styleId="TOC1">
    <w:name w:val="toc 1"/>
    <w:basedOn w:val="Normal"/>
    <w:uiPriority w:val="39"/>
    <w:rsid w:val="002F03B1"/>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2F03B1"/>
    <w:pPr>
      <w:tabs>
        <w:tab w:val="clear" w:pos="964"/>
      </w:tabs>
      <w:spacing w:before="80"/>
      <w:ind w:left="1531" w:hanging="851"/>
    </w:pPr>
  </w:style>
  <w:style w:type="paragraph" w:styleId="TOC3">
    <w:name w:val="toc 3"/>
    <w:basedOn w:val="TOC2"/>
    <w:uiPriority w:val="39"/>
    <w:rsid w:val="002F03B1"/>
    <w:pPr>
      <w:ind w:left="2269"/>
    </w:pPr>
  </w:style>
  <w:style w:type="paragraph" w:styleId="TOC4">
    <w:name w:val="toc 4"/>
    <w:basedOn w:val="TOC3"/>
    <w:uiPriority w:val="39"/>
    <w:rsid w:val="00CE567D"/>
  </w:style>
  <w:style w:type="paragraph" w:styleId="TOC5">
    <w:name w:val="toc 5"/>
    <w:basedOn w:val="TOC4"/>
    <w:uiPriority w:val="39"/>
    <w:rsid w:val="00CE567D"/>
  </w:style>
  <w:style w:type="paragraph" w:styleId="TOC6">
    <w:name w:val="toc 6"/>
    <w:basedOn w:val="TOC4"/>
    <w:uiPriority w:val="39"/>
    <w:rsid w:val="00CE567D"/>
  </w:style>
  <w:style w:type="paragraph" w:styleId="TOC7">
    <w:name w:val="toc 7"/>
    <w:basedOn w:val="TOC4"/>
    <w:uiPriority w:val="39"/>
    <w:rsid w:val="00CE567D"/>
  </w:style>
  <w:style w:type="paragraph" w:styleId="TOC8">
    <w:name w:val="toc 8"/>
    <w:basedOn w:val="TOC4"/>
    <w:uiPriority w:val="39"/>
    <w:rsid w:val="00CE567D"/>
  </w:style>
  <w:style w:type="numbering" w:customStyle="1" w:styleId="NoList1">
    <w:name w:val="No List1"/>
    <w:next w:val="NoList"/>
    <w:uiPriority w:val="99"/>
    <w:semiHidden/>
    <w:unhideWhenUsed/>
    <w:rsid w:val="002C15B8"/>
  </w:style>
  <w:style w:type="character" w:customStyle="1" w:styleId="Heading1Char">
    <w:name w:val="Heading 1 Char"/>
    <w:basedOn w:val="DefaultParagraphFont"/>
    <w:link w:val="Heading1"/>
    <w:uiPriority w:val="99"/>
    <w:rsid w:val="002C15B8"/>
    <w:rPr>
      <w:b/>
      <w:sz w:val="24"/>
      <w:lang w:val="en-GB" w:eastAsia="en-US"/>
    </w:rPr>
  </w:style>
  <w:style w:type="character" w:customStyle="1" w:styleId="Heading2Char">
    <w:name w:val="Heading 2 Char"/>
    <w:basedOn w:val="DefaultParagraphFont"/>
    <w:link w:val="Heading2"/>
    <w:rsid w:val="002C15B8"/>
    <w:rPr>
      <w:b/>
      <w:sz w:val="24"/>
      <w:lang w:val="en-GB" w:eastAsia="en-US"/>
    </w:rPr>
  </w:style>
  <w:style w:type="character" w:customStyle="1" w:styleId="Heading3Char">
    <w:name w:val="Heading 3 Char"/>
    <w:basedOn w:val="DefaultParagraphFont"/>
    <w:link w:val="Heading3"/>
    <w:rsid w:val="002C15B8"/>
    <w:rPr>
      <w:b/>
      <w:sz w:val="24"/>
      <w:lang w:val="en-GB" w:eastAsia="en-US"/>
    </w:rPr>
  </w:style>
  <w:style w:type="character" w:customStyle="1" w:styleId="Heading4Char">
    <w:name w:val="Heading 4 Char"/>
    <w:basedOn w:val="DefaultParagraphFont"/>
    <w:link w:val="Heading4"/>
    <w:rsid w:val="002C15B8"/>
    <w:rPr>
      <w:b/>
      <w:sz w:val="24"/>
      <w:lang w:val="en-GB" w:eastAsia="en-US"/>
    </w:rPr>
  </w:style>
  <w:style w:type="character" w:customStyle="1" w:styleId="Heading5Char">
    <w:name w:val="Heading 5 Char"/>
    <w:basedOn w:val="DefaultParagraphFont"/>
    <w:link w:val="Heading5"/>
    <w:rsid w:val="002C15B8"/>
    <w:rPr>
      <w:b/>
      <w:sz w:val="24"/>
      <w:lang w:val="en-GB" w:eastAsia="en-US"/>
    </w:rPr>
  </w:style>
  <w:style w:type="character" w:customStyle="1" w:styleId="Heading6Char">
    <w:name w:val="Heading 6 Char"/>
    <w:basedOn w:val="DefaultParagraphFont"/>
    <w:link w:val="Heading6"/>
    <w:rsid w:val="002C15B8"/>
    <w:rPr>
      <w:b/>
      <w:sz w:val="24"/>
      <w:lang w:val="en-GB" w:eastAsia="en-US"/>
    </w:rPr>
  </w:style>
  <w:style w:type="character" w:customStyle="1" w:styleId="Heading7Char">
    <w:name w:val="Heading 7 Char"/>
    <w:basedOn w:val="DefaultParagraphFont"/>
    <w:link w:val="Heading7"/>
    <w:rsid w:val="002C15B8"/>
    <w:rPr>
      <w:b/>
      <w:sz w:val="24"/>
      <w:lang w:val="en-GB" w:eastAsia="en-US"/>
    </w:rPr>
  </w:style>
  <w:style w:type="character" w:customStyle="1" w:styleId="Heading8Char">
    <w:name w:val="Heading 8 Char"/>
    <w:basedOn w:val="DefaultParagraphFont"/>
    <w:link w:val="Heading8"/>
    <w:rsid w:val="002C15B8"/>
    <w:rPr>
      <w:b/>
      <w:sz w:val="24"/>
      <w:lang w:val="en-GB" w:eastAsia="en-US"/>
    </w:rPr>
  </w:style>
  <w:style w:type="character" w:customStyle="1" w:styleId="Heading9Char">
    <w:name w:val="Heading 9 Char"/>
    <w:basedOn w:val="DefaultParagraphFont"/>
    <w:link w:val="Heading9"/>
    <w:rsid w:val="002C15B8"/>
    <w:rPr>
      <w:b/>
      <w:sz w:val="24"/>
      <w:lang w:val="en-GB" w:eastAsia="en-US"/>
    </w:rPr>
  </w:style>
  <w:style w:type="character" w:customStyle="1" w:styleId="AppendixNotitleChar">
    <w:name w:val="Appendix_No &amp; title Char"/>
    <w:link w:val="AppendixNotitle"/>
    <w:rsid w:val="002C15B8"/>
    <w:rPr>
      <w:b/>
      <w:sz w:val="28"/>
      <w:lang w:val="en-GB" w:eastAsia="en-US"/>
    </w:rPr>
  </w:style>
  <w:style w:type="character" w:customStyle="1" w:styleId="FooterChar">
    <w:name w:val="Footer Char"/>
    <w:basedOn w:val="DefaultParagraphFont"/>
    <w:link w:val="Footer"/>
    <w:rsid w:val="002C15B8"/>
    <w:rPr>
      <w:caps/>
      <w:noProof/>
      <w:sz w:val="16"/>
      <w:lang w:val="en-GB" w:eastAsia="en-US"/>
    </w:rPr>
  </w:style>
  <w:style w:type="character" w:customStyle="1" w:styleId="NoteChar">
    <w:name w:val="Note Char"/>
    <w:link w:val="Note"/>
    <w:locked/>
    <w:rsid w:val="002C15B8"/>
    <w:rPr>
      <w:sz w:val="24"/>
      <w:lang w:val="en-GB" w:eastAsia="en-US"/>
    </w:rPr>
  </w:style>
  <w:style w:type="character" w:customStyle="1" w:styleId="FootnoteTextChar">
    <w:name w:val="Footnote Text Char"/>
    <w:basedOn w:val="DefaultParagraphFont"/>
    <w:link w:val="FootnoteText"/>
    <w:semiHidden/>
    <w:rsid w:val="002C15B8"/>
    <w:rPr>
      <w:sz w:val="24"/>
      <w:lang w:val="en-GB" w:eastAsia="en-US"/>
    </w:rPr>
  </w:style>
  <w:style w:type="character" w:customStyle="1" w:styleId="HeaderChar">
    <w:name w:val="Header Char"/>
    <w:basedOn w:val="DefaultParagraphFont"/>
    <w:link w:val="Header"/>
    <w:rsid w:val="002C15B8"/>
    <w:rPr>
      <w:sz w:val="18"/>
      <w:lang w:val="en-GB" w:eastAsia="en-US"/>
    </w:rPr>
  </w:style>
  <w:style w:type="table" w:styleId="TableGrid">
    <w:name w:val="Table Grid"/>
    <w:basedOn w:val="TableNormal"/>
    <w:rsid w:val="002C15B8"/>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textChar">
    <w:name w:val="Table_text Char"/>
    <w:link w:val="Tabletext"/>
    <w:rsid w:val="002C15B8"/>
    <w:rPr>
      <w:sz w:val="22"/>
      <w:lang w:val="en-GB" w:eastAsia="en-US"/>
    </w:rPr>
  </w:style>
  <w:style w:type="paragraph" w:customStyle="1" w:styleId="BalloonText1">
    <w:name w:val="Balloon Text1"/>
    <w:basedOn w:val="Normal"/>
    <w:next w:val="BalloonText"/>
    <w:link w:val="BalloonTextChar"/>
    <w:rsid w:val="002C15B8"/>
    <w:pPr>
      <w:spacing w:before="0"/>
    </w:pPr>
    <w:rPr>
      <w:rFonts w:ascii="Tahoma" w:eastAsia="SimSun" w:hAnsi="Tahoma" w:cs="Tahoma"/>
      <w:sz w:val="16"/>
      <w:szCs w:val="16"/>
    </w:rPr>
  </w:style>
  <w:style w:type="character" w:customStyle="1" w:styleId="BalloonTextChar">
    <w:name w:val="Balloon Text Char"/>
    <w:basedOn w:val="DefaultParagraphFont"/>
    <w:link w:val="BalloonText1"/>
    <w:rsid w:val="002C15B8"/>
    <w:rPr>
      <w:rFonts w:ascii="Tahoma" w:eastAsia="SimSun" w:hAnsi="Tahoma" w:cs="Tahoma"/>
      <w:sz w:val="16"/>
      <w:szCs w:val="16"/>
      <w:lang w:val="en-GB" w:eastAsia="ja-JP"/>
    </w:rPr>
  </w:style>
  <w:style w:type="character" w:styleId="CommentReference">
    <w:name w:val="annotation reference"/>
    <w:rsid w:val="002C15B8"/>
    <w:rPr>
      <w:sz w:val="21"/>
      <w:szCs w:val="21"/>
    </w:rPr>
  </w:style>
  <w:style w:type="paragraph" w:customStyle="1" w:styleId="CommentText1">
    <w:name w:val="Comment Text1"/>
    <w:basedOn w:val="Normal"/>
    <w:next w:val="CommentText"/>
    <w:link w:val="CommentTextChar"/>
    <w:rsid w:val="002C15B8"/>
    <w:rPr>
      <w:rFonts w:eastAsia="SimSun"/>
    </w:rPr>
  </w:style>
  <w:style w:type="character" w:customStyle="1" w:styleId="CommentTextChar">
    <w:name w:val="Comment Text Char"/>
    <w:basedOn w:val="DefaultParagraphFont"/>
    <w:link w:val="CommentText1"/>
    <w:rsid w:val="002C15B8"/>
    <w:rPr>
      <w:rFonts w:eastAsia="SimSun"/>
      <w:sz w:val="24"/>
      <w:szCs w:val="24"/>
      <w:lang w:val="en-GB" w:eastAsia="ja-JP"/>
    </w:rPr>
  </w:style>
  <w:style w:type="character" w:styleId="Hyperlink">
    <w:name w:val="Hyperlink"/>
    <w:basedOn w:val="DefaultParagraphFont"/>
    <w:uiPriority w:val="99"/>
    <w:rsid w:val="002F03B1"/>
    <w:rPr>
      <w:color w:val="0000FF"/>
      <w:u w:val="single"/>
    </w:rPr>
  </w:style>
  <w:style w:type="paragraph" w:customStyle="1" w:styleId="Tabletitle">
    <w:name w:val="Table_title"/>
    <w:basedOn w:val="Normal"/>
    <w:next w:val="Normal"/>
    <w:rsid w:val="002C15B8"/>
    <w:pPr>
      <w:spacing w:before="0" w:after="120"/>
      <w:jc w:val="center"/>
    </w:pPr>
    <w:rPr>
      <w:rFonts w:ascii="Times New Roman Bold" w:hAnsi="Times New Roman Bold"/>
      <w:b/>
    </w:rPr>
  </w:style>
  <w:style w:type="paragraph" w:styleId="BodyTextIndent">
    <w:name w:val="Body Text Indent"/>
    <w:basedOn w:val="Normal"/>
    <w:link w:val="BodyTextIndentChar"/>
    <w:rsid w:val="002C15B8"/>
    <w:pPr>
      <w:spacing w:before="0" w:after="120"/>
      <w:ind w:left="283"/>
    </w:pPr>
    <w:rPr>
      <w:sz w:val="20"/>
      <w:lang w:val="en-AU"/>
    </w:rPr>
  </w:style>
  <w:style w:type="character" w:customStyle="1" w:styleId="BodyTextIndentChar">
    <w:name w:val="Body Text Indent Char"/>
    <w:basedOn w:val="DefaultParagraphFont"/>
    <w:link w:val="BodyTextIndent"/>
    <w:rsid w:val="002C15B8"/>
    <w:rPr>
      <w:szCs w:val="24"/>
      <w:lang w:val="en-AU" w:eastAsia="ja-JP"/>
    </w:rPr>
  </w:style>
  <w:style w:type="character" w:styleId="HTMLTypewriter">
    <w:name w:val="HTML Typewriter"/>
    <w:rsid w:val="002C15B8"/>
    <w:rPr>
      <w:rFonts w:ascii="Arial Unicode MS" w:eastAsia="Arial Unicode MS" w:hAnsi="Arial Unicode MS" w:cs="Arial Unicode MS"/>
      <w:sz w:val="20"/>
      <w:szCs w:val="20"/>
    </w:rPr>
  </w:style>
  <w:style w:type="paragraph" w:customStyle="1" w:styleId="endash">
    <w:name w:val="endash"/>
    <w:rsid w:val="002C15B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customStyle="1" w:styleId="CorrectionSeparatorBegin">
    <w:name w:val="Correction Separator Begin"/>
    <w:basedOn w:val="Normal"/>
    <w:rsid w:val="002F03B1"/>
    <w:pPr>
      <w:keepNext/>
      <w:pBdr>
        <w:bottom w:val="single" w:sz="12" w:space="1" w:color="auto"/>
      </w:pBdr>
      <w:spacing w:before="240" w:after="240"/>
      <w:ind w:left="1440" w:right="1440"/>
      <w:jc w:val="center"/>
    </w:pPr>
    <w:rPr>
      <w:b/>
      <w:i/>
      <w:sz w:val="20"/>
      <w:lang w:val="en-US"/>
    </w:rPr>
  </w:style>
  <w:style w:type="paragraph" w:customStyle="1" w:styleId="Correctionend">
    <w:name w:val="Correction end"/>
    <w:basedOn w:val="Normal"/>
    <w:rsid w:val="002C15B8"/>
    <w:pPr>
      <w:pBdr>
        <w:top w:val="single" w:sz="12" w:space="1" w:color="auto"/>
      </w:pBdr>
      <w:spacing w:before="360"/>
      <w:ind w:left="1440" w:right="1469"/>
      <w:jc w:val="center"/>
    </w:pPr>
    <w:rPr>
      <w:b/>
      <w:i/>
      <w:color w:val="000000"/>
      <w:sz w:val="20"/>
      <w:lang w:val="en-US"/>
    </w:rPr>
  </w:style>
  <w:style w:type="paragraph" w:customStyle="1" w:styleId="CommentSubject1">
    <w:name w:val="Comment Subject1"/>
    <w:basedOn w:val="CommentText"/>
    <w:next w:val="CommentText"/>
    <w:rsid w:val="002C15B8"/>
    <w:rPr>
      <w:rFonts w:eastAsia="SimSun"/>
      <w:b/>
      <w:bCs/>
    </w:rPr>
  </w:style>
  <w:style w:type="character" w:customStyle="1" w:styleId="CommentSubjectChar">
    <w:name w:val="Comment Subject Char"/>
    <w:basedOn w:val="CommentTextChar"/>
    <w:link w:val="CommentSubject"/>
    <w:rsid w:val="002C15B8"/>
    <w:rPr>
      <w:rFonts w:eastAsia="SimSun"/>
      <w:b/>
      <w:bCs/>
      <w:sz w:val="24"/>
      <w:szCs w:val="24"/>
      <w:lang w:val="en-GB" w:eastAsia="ja-JP"/>
    </w:rPr>
  </w:style>
  <w:style w:type="paragraph" w:styleId="TableofFigures">
    <w:name w:val="table of figures"/>
    <w:basedOn w:val="Normal"/>
    <w:next w:val="Normal"/>
    <w:uiPriority w:val="99"/>
    <w:rsid w:val="002F03B1"/>
    <w:pPr>
      <w:tabs>
        <w:tab w:val="right" w:leader="dot" w:pos="9639"/>
      </w:tabs>
    </w:pPr>
    <w:rPr>
      <w:rFonts w:eastAsia="MS Mincho"/>
    </w:rPr>
  </w:style>
  <w:style w:type="paragraph" w:customStyle="1" w:styleId="ListParagraph1">
    <w:name w:val="List Paragraph1"/>
    <w:basedOn w:val="Normal"/>
    <w:next w:val="ListParagraph"/>
    <w:uiPriority w:val="34"/>
    <w:qFormat/>
    <w:rsid w:val="002C15B8"/>
    <w:pPr>
      <w:ind w:left="720"/>
      <w:contextualSpacing/>
    </w:pPr>
    <w:rPr>
      <w:rFonts w:eastAsia="SimSun"/>
    </w:rPr>
  </w:style>
  <w:style w:type="table" w:styleId="TableElegant">
    <w:name w:val="Table Elegant"/>
    <w:basedOn w:val="TableNormal"/>
    <w:rsid w:val="002C15B8"/>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Revision">
    <w:name w:val="Revision"/>
    <w:hidden/>
    <w:uiPriority w:val="99"/>
    <w:semiHidden/>
    <w:rsid w:val="002C15B8"/>
    <w:rPr>
      <w:rFonts w:eastAsia="MS Mincho"/>
      <w:sz w:val="24"/>
      <w:lang w:val="en-GB" w:eastAsia="en-US"/>
    </w:rPr>
  </w:style>
  <w:style w:type="paragraph" w:customStyle="1" w:styleId="Docnumber">
    <w:name w:val="Docnumber"/>
    <w:basedOn w:val="Normal"/>
    <w:link w:val="DocnumberChar"/>
    <w:rsid w:val="002C15B8"/>
    <w:pPr>
      <w:jc w:val="right"/>
    </w:pPr>
    <w:rPr>
      <w:rFonts w:eastAsia="SimSun"/>
      <w:b/>
      <w:sz w:val="40"/>
    </w:rPr>
  </w:style>
  <w:style w:type="paragraph" w:customStyle="1" w:styleId="TOC91">
    <w:name w:val="TOC 91"/>
    <w:basedOn w:val="Normal"/>
    <w:next w:val="Normal"/>
    <w:autoRedefine/>
    <w:uiPriority w:val="39"/>
    <w:unhideWhenUsed/>
    <w:rsid w:val="002C15B8"/>
    <w:pPr>
      <w:spacing w:before="0" w:after="100" w:line="276" w:lineRule="auto"/>
      <w:ind w:left="1760"/>
    </w:pPr>
    <w:rPr>
      <w:rFonts w:ascii="Calibri" w:eastAsia="SimSun" w:hAnsi="Calibri" w:cs="Arial"/>
      <w:sz w:val="22"/>
      <w:szCs w:val="22"/>
      <w:lang w:val="de-DE" w:eastAsia="de-DE"/>
    </w:rPr>
  </w:style>
  <w:style w:type="paragraph" w:customStyle="1" w:styleId="CorrectionSeparatorEnd">
    <w:name w:val="Correction Separator End"/>
    <w:basedOn w:val="Normal"/>
    <w:rsid w:val="002F03B1"/>
    <w:pPr>
      <w:pBdr>
        <w:top w:val="single" w:sz="12" w:space="1" w:color="auto"/>
      </w:pBdr>
      <w:spacing w:before="240" w:after="240"/>
      <w:ind w:left="1440" w:right="1440"/>
      <w:jc w:val="center"/>
    </w:pPr>
    <w:rPr>
      <w:b/>
      <w:i/>
      <w:sz w:val="20"/>
      <w:lang w:val="en-US"/>
    </w:rPr>
  </w:style>
  <w:style w:type="character" w:customStyle="1" w:styleId="DocnumberChar">
    <w:name w:val="Docnumber Char"/>
    <w:link w:val="Docnumber"/>
    <w:rsid w:val="002C15B8"/>
    <w:rPr>
      <w:rFonts w:eastAsia="SimSun"/>
      <w:b/>
      <w:sz w:val="40"/>
      <w:szCs w:val="24"/>
      <w:lang w:val="en-GB" w:eastAsia="ja-JP"/>
    </w:rPr>
  </w:style>
  <w:style w:type="paragraph" w:customStyle="1" w:styleId="Headingib">
    <w:name w:val="Heading_ib"/>
    <w:basedOn w:val="Headingi"/>
    <w:next w:val="Normal"/>
    <w:qFormat/>
    <w:rsid w:val="002F03B1"/>
    <w:rPr>
      <w:b/>
      <w:bCs/>
    </w:rPr>
  </w:style>
  <w:style w:type="paragraph" w:customStyle="1" w:styleId="Normalbeforetable">
    <w:name w:val="Normal before table"/>
    <w:basedOn w:val="Normal"/>
    <w:rsid w:val="002F03B1"/>
    <w:pPr>
      <w:keepNext/>
      <w:spacing w:after="120"/>
    </w:pPr>
    <w:rPr>
      <w:rFonts w:eastAsia="????"/>
      <w:lang w:eastAsia="en-US"/>
    </w:rPr>
  </w:style>
  <w:style w:type="paragraph" w:styleId="BalloonText">
    <w:name w:val="Balloon Text"/>
    <w:basedOn w:val="Normal"/>
    <w:link w:val="BalloonTextChar1"/>
    <w:rsid w:val="002C15B8"/>
    <w:pPr>
      <w:spacing w:before="0"/>
    </w:pPr>
    <w:rPr>
      <w:rFonts w:ascii="Tahoma" w:hAnsi="Tahoma" w:cs="Tahoma"/>
      <w:sz w:val="16"/>
      <w:szCs w:val="16"/>
    </w:rPr>
  </w:style>
  <w:style w:type="character" w:customStyle="1" w:styleId="BalloonTextChar1">
    <w:name w:val="Balloon Text Char1"/>
    <w:basedOn w:val="DefaultParagraphFont"/>
    <w:link w:val="BalloonText"/>
    <w:rsid w:val="002C15B8"/>
    <w:rPr>
      <w:rFonts w:ascii="Tahoma" w:hAnsi="Tahoma" w:cs="Tahoma"/>
      <w:sz w:val="16"/>
      <w:szCs w:val="16"/>
      <w:lang w:val="en-GB" w:eastAsia="en-US"/>
    </w:rPr>
  </w:style>
  <w:style w:type="paragraph" w:styleId="CommentText">
    <w:name w:val="annotation text"/>
    <w:basedOn w:val="Normal"/>
    <w:link w:val="CommentTextChar1"/>
    <w:rsid w:val="002C15B8"/>
    <w:rPr>
      <w:sz w:val="20"/>
    </w:rPr>
  </w:style>
  <w:style w:type="character" w:customStyle="1" w:styleId="CommentTextChar1">
    <w:name w:val="Comment Text Char1"/>
    <w:basedOn w:val="DefaultParagraphFont"/>
    <w:link w:val="CommentText"/>
    <w:rsid w:val="002C15B8"/>
    <w:rPr>
      <w:lang w:val="en-GB" w:eastAsia="en-US"/>
    </w:rPr>
  </w:style>
  <w:style w:type="paragraph" w:styleId="CommentSubject">
    <w:name w:val="annotation subject"/>
    <w:basedOn w:val="CommentText"/>
    <w:next w:val="CommentText"/>
    <w:link w:val="CommentSubjectChar"/>
    <w:rsid w:val="002C15B8"/>
    <w:rPr>
      <w:rFonts w:eastAsia="SimSun"/>
      <w:b/>
      <w:bCs/>
      <w:sz w:val="24"/>
    </w:rPr>
  </w:style>
  <w:style w:type="character" w:customStyle="1" w:styleId="CommentSubjectChar1">
    <w:name w:val="Comment Subject Char1"/>
    <w:basedOn w:val="CommentTextChar1"/>
    <w:rsid w:val="002C15B8"/>
    <w:rPr>
      <w:b/>
      <w:bCs/>
      <w:lang w:val="en-GB" w:eastAsia="en-US"/>
    </w:rPr>
  </w:style>
  <w:style w:type="paragraph" w:styleId="ListParagraph">
    <w:name w:val="List Paragraph"/>
    <w:basedOn w:val="Normal"/>
    <w:uiPriority w:val="34"/>
    <w:qFormat/>
    <w:rsid w:val="002C15B8"/>
    <w:pPr>
      <w:ind w:left="720"/>
      <w:contextualSpacing/>
    </w:pPr>
  </w:style>
  <w:style w:type="table" w:customStyle="1" w:styleId="TableGrid1">
    <w:name w:val="Table Grid1"/>
    <w:basedOn w:val="TableNormal"/>
    <w:next w:val="TableGrid"/>
    <w:rsid w:val="008A021D"/>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13622D"/>
    <w:pPr>
      <w:keepNext/>
      <w:keepLines/>
      <w:spacing w:before="60" w:after="180"/>
      <w:jc w:val="center"/>
    </w:pPr>
    <w:rPr>
      <w:rFonts w:ascii="Arial" w:hAnsi="Arial"/>
      <w:b/>
      <w:sz w:val="20"/>
    </w:rPr>
  </w:style>
  <w:style w:type="paragraph" w:customStyle="1" w:styleId="TF">
    <w:name w:val="TF"/>
    <w:basedOn w:val="FL"/>
    <w:rsid w:val="0013622D"/>
    <w:pPr>
      <w:keepNext w:val="0"/>
      <w:spacing w:before="0" w:after="240"/>
    </w:pPr>
  </w:style>
  <w:style w:type="paragraph" w:styleId="PlainText">
    <w:name w:val="Plain Text"/>
    <w:basedOn w:val="Normal"/>
    <w:link w:val="PlainTextChar"/>
    <w:uiPriority w:val="99"/>
    <w:unhideWhenUsed/>
    <w:rsid w:val="00883898"/>
    <w:pPr>
      <w:spacing w:before="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883898"/>
    <w:rPr>
      <w:rFonts w:ascii="Consolas" w:eastAsiaTheme="minorHAnsi" w:hAnsi="Consolas" w:cstheme="minorBidi"/>
      <w:sz w:val="21"/>
      <w:szCs w:val="21"/>
      <w:lang w:val="en-GB" w:eastAsia="en-US"/>
    </w:rPr>
  </w:style>
  <w:style w:type="paragraph" w:styleId="HTMLPreformatted">
    <w:name w:val="HTML Preformatted"/>
    <w:basedOn w:val="Normal"/>
    <w:link w:val="HTMLPreformattedChar"/>
    <w:uiPriority w:val="99"/>
    <w:unhideWhenUsed/>
    <w:rsid w:val="00AD46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hAnsi="Courier New" w:cs="Courier New"/>
      <w:sz w:val="20"/>
      <w:lang w:eastAsia="en-GB"/>
    </w:rPr>
  </w:style>
  <w:style w:type="character" w:customStyle="1" w:styleId="HTMLPreformattedChar">
    <w:name w:val="HTML Preformatted Char"/>
    <w:basedOn w:val="DefaultParagraphFont"/>
    <w:link w:val="HTMLPreformatted"/>
    <w:uiPriority w:val="99"/>
    <w:rsid w:val="00AD4653"/>
    <w:rPr>
      <w:rFonts w:ascii="Courier New" w:hAnsi="Courier New" w:cs="Courier New"/>
      <w:lang w:val="en-GB" w:eastAsia="en-GB"/>
    </w:rPr>
  </w:style>
  <w:style w:type="paragraph" w:customStyle="1" w:styleId="StyleTOC4Right206cm">
    <w:name w:val="Style TOC 4 + Right:  206 cm"/>
    <w:basedOn w:val="TOC4"/>
    <w:rsid w:val="00167EA6"/>
    <w:pPr>
      <w:ind w:left="2495" w:right="1168"/>
    </w:pPr>
    <w:rPr>
      <w:rFonts w:eastAsia="Times New Roman"/>
    </w:rPr>
  </w:style>
  <w:style w:type="paragraph" w:styleId="Caption">
    <w:name w:val="caption"/>
    <w:basedOn w:val="Normal"/>
    <w:next w:val="Normal"/>
    <w:semiHidden/>
    <w:unhideWhenUsed/>
    <w:rsid w:val="002F03B1"/>
    <w:pPr>
      <w:spacing w:before="0" w:after="200"/>
    </w:pPr>
    <w:rPr>
      <w:i/>
      <w:iCs/>
      <w:color w:val="1F497D" w:themeColor="text2"/>
      <w:sz w:val="18"/>
      <w:szCs w:val="18"/>
    </w:rPr>
  </w:style>
  <w:style w:type="character" w:styleId="Emphasis">
    <w:name w:val="Emphasis"/>
    <w:basedOn w:val="DefaultParagraphFont"/>
    <w:rsid w:val="002F03B1"/>
    <w:rPr>
      <w:i/>
      <w:iCs/>
    </w:rPr>
  </w:style>
  <w:style w:type="paragraph" w:styleId="Subtitle">
    <w:name w:val="Subtitle"/>
    <w:basedOn w:val="Normal"/>
    <w:next w:val="Normal"/>
    <w:link w:val="SubtitleChar"/>
    <w:rsid w:val="002F03B1"/>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F03B1"/>
    <w:rPr>
      <w:rFonts w:asciiTheme="minorHAnsi" w:eastAsiaTheme="minorEastAsia" w:hAnsiTheme="minorHAnsi" w:cstheme="minorBidi"/>
      <w:color w:val="5A5A5A" w:themeColor="text1" w:themeTint="A5"/>
      <w:spacing w:val="15"/>
      <w:sz w:val="22"/>
      <w:szCs w:val="22"/>
      <w:lang w:val="en-GB" w:eastAsia="ja-JP"/>
    </w:rPr>
  </w:style>
  <w:style w:type="character" w:styleId="Strong">
    <w:name w:val="Strong"/>
    <w:basedOn w:val="DefaultParagraphFont"/>
    <w:rsid w:val="002F03B1"/>
    <w:rPr>
      <w:b/>
      <w:bCs/>
    </w:rPr>
  </w:style>
  <w:style w:type="paragraph" w:styleId="Quote">
    <w:name w:val="Quote"/>
    <w:basedOn w:val="Normal"/>
    <w:next w:val="Normal"/>
    <w:link w:val="QuoteChar"/>
    <w:uiPriority w:val="29"/>
    <w:rsid w:val="002F03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F03B1"/>
    <w:rPr>
      <w:rFonts w:eastAsiaTheme="minorEastAsia"/>
      <w:i/>
      <w:iCs/>
      <w:color w:val="404040" w:themeColor="text1" w:themeTint="BF"/>
      <w:sz w:val="24"/>
      <w:szCs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25474">
      <w:bodyDiv w:val="1"/>
      <w:marLeft w:val="0"/>
      <w:marRight w:val="0"/>
      <w:marTop w:val="0"/>
      <w:marBottom w:val="0"/>
      <w:divBdr>
        <w:top w:val="none" w:sz="0" w:space="0" w:color="auto"/>
        <w:left w:val="none" w:sz="0" w:space="0" w:color="auto"/>
        <w:bottom w:val="none" w:sz="0" w:space="0" w:color="auto"/>
        <w:right w:val="none" w:sz="0" w:space="0" w:color="auto"/>
      </w:divBdr>
    </w:div>
    <w:div w:id="77290721">
      <w:bodyDiv w:val="1"/>
      <w:marLeft w:val="0"/>
      <w:marRight w:val="0"/>
      <w:marTop w:val="0"/>
      <w:marBottom w:val="0"/>
      <w:divBdr>
        <w:top w:val="none" w:sz="0" w:space="0" w:color="auto"/>
        <w:left w:val="none" w:sz="0" w:space="0" w:color="auto"/>
        <w:bottom w:val="none" w:sz="0" w:space="0" w:color="auto"/>
        <w:right w:val="none" w:sz="0" w:space="0" w:color="auto"/>
      </w:divBdr>
    </w:div>
    <w:div w:id="142898031">
      <w:bodyDiv w:val="1"/>
      <w:marLeft w:val="0"/>
      <w:marRight w:val="0"/>
      <w:marTop w:val="0"/>
      <w:marBottom w:val="0"/>
      <w:divBdr>
        <w:top w:val="none" w:sz="0" w:space="0" w:color="auto"/>
        <w:left w:val="none" w:sz="0" w:space="0" w:color="auto"/>
        <w:bottom w:val="none" w:sz="0" w:space="0" w:color="auto"/>
        <w:right w:val="none" w:sz="0" w:space="0" w:color="auto"/>
      </w:divBdr>
    </w:div>
    <w:div w:id="338780691">
      <w:bodyDiv w:val="1"/>
      <w:marLeft w:val="0"/>
      <w:marRight w:val="0"/>
      <w:marTop w:val="0"/>
      <w:marBottom w:val="0"/>
      <w:divBdr>
        <w:top w:val="none" w:sz="0" w:space="0" w:color="auto"/>
        <w:left w:val="none" w:sz="0" w:space="0" w:color="auto"/>
        <w:bottom w:val="none" w:sz="0" w:space="0" w:color="auto"/>
        <w:right w:val="none" w:sz="0" w:space="0" w:color="auto"/>
      </w:divBdr>
    </w:div>
    <w:div w:id="398527425">
      <w:bodyDiv w:val="1"/>
      <w:marLeft w:val="0"/>
      <w:marRight w:val="0"/>
      <w:marTop w:val="0"/>
      <w:marBottom w:val="0"/>
      <w:divBdr>
        <w:top w:val="none" w:sz="0" w:space="0" w:color="auto"/>
        <w:left w:val="none" w:sz="0" w:space="0" w:color="auto"/>
        <w:bottom w:val="none" w:sz="0" w:space="0" w:color="auto"/>
        <w:right w:val="none" w:sz="0" w:space="0" w:color="auto"/>
      </w:divBdr>
    </w:div>
    <w:div w:id="434063632">
      <w:bodyDiv w:val="1"/>
      <w:marLeft w:val="0"/>
      <w:marRight w:val="0"/>
      <w:marTop w:val="0"/>
      <w:marBottom w:val="0"/>
      <w:divBdr>
        <w:top w:val="none" w:sz="0" w:space="0" w:color="auto"/>
        <w:left w:val="none" w:sz="0" w:space="0" w:color="auto"/>
        <w:bottom w:val="none" w:sz="0" w:space="0" w:color="auto"/>
        <w:right w:val="none" w:sz="0" w:space="0" w:color="auto"/>
      </w:divBdr>
    </w:div>
    <w:div w:id="467478956">
      <w:bodyDiv w:val="1"/>
      <w:marLeft w:val="0"/>
      <w:marRight w:val="0"/>
      <w:marTop w:val="0"/>
      <w:marBottom w:val="0"/>
      <w:divBdr>
        <w:top w:val="none" w:sz="0" w:space="0" w:color="auto"/>
        <w:left w:val="none" w:sz="0" w:space="0" w:color="auto"/>
        <w:bottom w:val="none" w:sz="0" w:space="0" w:color="auto"/>
        <w:right w:val="none" w:sz="0" w:space="0" w:color="auto"/>
      </w:divBdr>
    </w:div>
    <w:div w:id="471366745">
      <w:bodyDiv w:val="1"/>
      <w:marLeft w:val="0"/>
      <w:marRight w:val="0"/>
      <w:marTop w:val="0"/>
      <w:marBottom w:val="0"/>
      <w:divBdr>
        <w:top w:val="none" w:sz="0" w:space="0" w:color="auto"/>
        <w:left w:val="none" w:sz="0" w:space="0" w:color="auto"/>
        <w:bottom w:val="none" w:sz="0" w:space="0" w:color="auto"/>
        <w:right w:val="none" w:sz="0" w:space="0" w:color="auto"/>
      </w:divBdr>
    </w:div>
    <w:div w:id="553388865">
      <w:bodyDiv w:val="1"/>
      <w:marLeft w:val="0"/>
      <w:marRight w:val="0"/>
      <w:marTop w:val="0"/>
      <w:marBottom w:val="0"/>
      <w:divBdr>
        <w:top w:val="none" w:sz="0" w:space="0" w:color="auto"/>
        <w:left w:val="none" w:sz="0" w:space="0" w:color="auto"/>
        <w:bottom w:val="none" w:sz="0" w:space="0" w:color="auto"/>
        <w:right w:val="none" w:sz="0" w:space="0" w:color="auto"/>
      </w:divBdr>
    </w:div>
    <w:div w:id="572348982">
      <w:bodyDiv w:val="1"/>
      <w:marLeft w:val="0"/>
      <w:marRight w:val="0"/>
      <w:marTop w:val="0"/>
      <w:marBottom w:val="0"/>
      <w:divBdr>
        <w:top w:val="none" w:sz="0" w:space="0" w:color="auto"/>
        <w:left w:val="none" w:sz="0" w:space="0" w:color="auto"/>
        <w:bottom w:val="none" w:sz="0" w:space="0" w:color="auto"/>
        <w:right w:val="none" w:sz="0" w:space="0" w:color="auto"/>
      </w:divBdr>
    </w:div>
    <w:div w:id="683098542">
      <w:bodyDiv w:val="1"/>
      <w:marLeft w:val="0"/>
      <w:marRight w:val="0"/>
      <w:marTop w:val="0"/>
      <w:marBottom w:val="0"/>
      <w:divBdr>
        <w:top w:val="none" w:sz="0" w:space="0" w:color="auto"/>
        <w:left w:val="none" w:sz="0" w:space="0" w:color="auto"/>
        <w:bottom w:val="none" w:sz="0" w:space="0" w:color="auto"/>
        <w:right w:val="none" w:sz="0" w:space="0" w:color="auto"/>
      </w:divBdr>
    </w:div>
    <w:div w:id="744037625">
      <w:bodyDiv w:val="1"/>
      <w:marLeft w:val="0"/>
      <w:marRight w:val="0"/>
      <w:marTop w:val="0"/>
      <w:marBottom w:val="0"/>
      <w:divBdr>
        <w:top w:val="none" w:sz="0" w:space="0" w:color="auto"/>
        <w:left w:val="none" w:sz="0" w:space="0" w:color="auto"/>
        <w:bottom w:val="none" w:sz="0" w:space="0" w:color="auto"/>
        <w:right w:val="none" w:sz="0" w:space="0" w:color="auto"/>
      </w:divBdr>
    </w:div>
    <w:div w:id="747385596">
      <w:bodyDiv w:val="1"/>
      <w:marLeft w:val="0"/>
      <w:marRight w:val="0"/>
      <w:marTop w:val="0"/>
      <w:marBottom w:val="0"/>
      <w:divBdr>
        <w:top w:val="none" w:sz="0" w:space="0" w:color="auto"/>
        <w:left w:val="none" w:sz="0" w:space="0" w:color="auto"/>
        <w:bottom w:val="none" w:sz="0" w:space="0" w:color="auto"/>
        <w:right w:val="none" w:sz="0" w:space="0" w:color="auto"/>
      </w:divBdr>
    </w:div>
    <w:div w:id="758677503">
      <w:bodyDiv w:val="1"/>
      <w:marLeft w:val="0"/>
      <w:marRight w:val="0"/>
      <w:marTop w:val="0"/>
      <w:marBottom w:val="0"/>
      <w:divBdr>
        <w:top w:val="none" w:sz="0" w:space="0" w:color="auto"/>
        <w:left w:val="none" w:sz="0" w:space="0" w:color="auto"/>
        <w:bottom w:val="none" w:sz="0" w:space="0" w:color="auto"/>
        <w:right w:val="none" w:sz="0" w:space="0" w:color="auto"/>
      </w:divBdr>
    </w:div>
    <w:div w:id="783888158">
      <w:bodyDiv w:val="1"/>
      <w:marLeft w:val="0"/>
      <w:marRight w:val="0"/>
      <w:marTop w:val="0"/>
      <w:marBottom w:val="0"/>
      <w:divBdr>
        <w:top w:val="none" w:sz="0" w:space="0" w:color="auto"/>
        <w:left w:val="none" w:sz="0" w:space="0" w:color="auto"/>
        <w:bottom w:val="none" w:sz="0" w:space="0" w:color="auto"/>
        <w:right w:val="none" w:sz="0" w:space="0" w:color="auto"/>
      </w:divBdr>
    </w:div>
    <w:div w:id="809516415">
      <w:bodyDiv w:val="1"/>
      <w:marLeft w:val="0"/>
      <w:marRight w:val="0"/>
      <w:marTop w:val="0"/>
      <w:marBottom w:val="0"/>
      <w:divBdr>
        <w:top w:val="none" w:sz="0" w:space="0" w:color="auto"/>
        <w:left w:val="none" w:sz="0" w:space="0" w:color="auto"/>
        <w:bottom w:val="none" w:sz="0" w:space="0" w:color="auto"/>
        <w:right w:val="none" w:sz="0" w:space="0" w:color="auto"/>
      </w:divBdr>
    </w:div>
    <w:div w:id="865674952">
      <w:bodyDiv w:val="1"/>
      <w:marLeft w:val="0"/>
      <w:marRight w:val="0"/>
      <w:marTop w:val="0"/>
      <w:marBottom w:val="0"/>
      <w:divBdr>
        <w:top w:val="none" w:sz="0" w:space="0" w:color="auto"/>
        <w:left w:val="none" w:sz="0" w:space="0" w:color="auto"/>
        <w:bottom w:val="none" w:sz="0" w:space="0" w:color="auto"/>
        <w:right w:val="none" w:sz="0" w:space="0" w:color="auto"/>
      </w:divBdr>
    </w:div>
    <w:div w:id="883831282">
      <w:bodyDiv w:val="1"/>
      <w:marLeft w:val="0"/>
      <w:marRight w:val="0"/>
      <w:marTop w:val="0"/>
      <w:marBottom w:val="0"/>
      <w:divBdr>
        <w:top w:val="none" w:sz="0" w:space="0" w:color="auto"/>
        <w:left w:val="none" w:sz="0" w:space="0" w:color="auto"/>
        <w:bottom w:val="none" w:sz="0" w:space="0" w:color="auto"/>
        <w:right w:val="none" w:sz="0" w:space="0" w:color="auto"/>
      </w:divBdr>
    </w:div>
    <w:div w:id="903686767">
      <w:bodyDiv w:val="1"/>
      <w:marLeft w:val="0"/>
      <w:marRight w:val="0"/>
      <w:marTop w:val="0"/>
      <w:marBottom w:val="0"/>
      <w:divBdr>
        <w:top w:val="none" w:sz="0" w:space="0" w:color="auto"/>
        <w:left w:val="none" w:sz="0" w:space="0" w:color="auto"/>
        <w:bottom w:val="none" w:sz="0" w:space="0" w:color="auto"/>
        <w:right w:val="none" w:sz="0" w:space="0" w:color="auto"/>
      </w:divBdr>
    </w:div>
    <w:div w:id="906496385">
      <w:bodyDiv w:val="1"/>
      <w:marLeft w:val="0"/>
      <w:marRight w:val="0"/>
      <w:marTop w:val="0"/>
      <w:marBottom w:val="0"/>
      <w:divBdr>
        <w:top w:val="none" w:sz="0" w:space="0" w:color="auto"/>
        <w:left w:val="none" w:sz="0" w:space="0" w:color="auto"/>
        <w:bottom w:val="none" w:sz="0" w:space="0" w:color="auto"/>
        <w:right w:val="none" w:sz="0" w:space="0" w:color="auto"/>
      </w:divBdr>
    </w:div>
    <w:div w:id="923227119">
      <w:bodyDiv w:val="1"/>
      <w:marLeft w:val="0"/>
      <w:marRight w:val="0"/>
      <w:marTop w:val="0"/>
      <w:marBottom w:val="0"/>
      <w:divBdr>
        <w:top w:val="none" w:sz="0" w:space="0" w:color="auto"/>
        <w:left w:val="none" w:sz="0" w:space="0" w:color="auto"/>
        <w:bottom w:val="none" w:sz="0" w:space="0" w:color="auto"/>
        <w:right w:val="none" w:sz="0" w:space="0" w:color="auto"/>
      </w:divBdr>
    </w:div>
    <w:div w:id="961418036">
      <w:bodyDiv w:val="1"/>
      <w:marLeft w:val="0"/>
      <w:marRight w:val="0"/>
      <w:marTop w:val="0"/>
      <w:marBottom w:val="0"/>
      <w:divBdr>
        <w:top w:val="none" w:sz="0" w:space="0" w:color="auto"/>
        <w:left w:val="none" w:sz="0" w:space="0" w:color="auto"/>
        <w:bottom w:val="none" w:sz="0" w:space="0" w:color="auto"/>
        <w:right w:val="none" w:sz="0" w:space="0" w:color="auto"/>
      </w:divBdr>
    </w:div>
    <w:div w:id="970285196">
      <w:bodyDiv w:val="1"/>
      <w:marLeft w:val="0"/>
      <w:marRight w:val="0"/>
      <w:marTop w:val="0"/>
      <w:marBottom w:val="0"/>
      <w:divBdr>
        <w:top w:val="none" w:sz="0" w:space="0" w:color="auto"/>
        <w:left w:val="none" w:sz="0" w:space="0" w:color="auto"/>
        <w:bottom w:val="none" w:sz="0" w:space="0" w:color="auto"/>
        <w:right w:val="none" w:sz="0" w:space="0" w:color="auto"/>
      </w:divBdr>
    </w:div>
    <w:div w:id="998118267">
      <w:bodyDiv w:val="1"/>
      <w:marLeft w:val="0"/>
      <w:marRight w:val="0"/>
      <w:marTop w:val="0"/>
      <w:marBottom w:val="0"/>
      <w:divBdr>
        <w:top w:val="none" w:sz="0" w:space="0" w:color="auto"/>
        <w:left w:val="none" w:sz="0" w:space="0" w:color="auto"/>
        <w:bottom w:val="none" w:sz="0" w:space="0" w:color="auto"/>
        <w:right w:val="none" w:sz="0" w:space="0" w:color="auto"/>
      </w:divBdr>
    </w:div>
    <w:div w:id="1010833015">
      <w:bodyDiv w:val="1"/>
      <w:marLeft w:val="0"/>
      <w:marRight w:val="0"/>
      <w:marTop w:val="0"/>
      <w:marBottom w:val="0"/>
      <w:divBdr>
        <w:top w:val="none" w:sz="0" w:space="0" w:color="auto"/>
        <w:left w:val="none" w:sz="0" w:space="0" w:color="auto"/>
        <w:bottom w:val="none" w:sz="0" w:space="0" w:color="auto"/>
        <w:right w:val="none" w:sz="0" w:space="0" w:color="auto"/>
      </w:divBdr>
    </w:div>
    <w:div w:id="1053312717">
      <w:bodyDiv w:val="1"/>
      <w:marLeft w:val="0"/>
      <w:marRight w:val="0"/>
      <w:marTop w:val="0"/>
      <w:marBottom w:val="0"/>
      <w:divBdr>
        <w:top w:val="none" w:sz="0" w:space="0" w:color="auto"/>
        <w:left w:val="none" w:sz="0" w:space="0" w:color="auto"/>
        <w:bottom w:val="none" w:sz="0" w:space="0" w:color="auto"/>
        <w:right w:val="none" w:sz="0" w:space="0" w:color="auto"/>
      </w:divBdr>
    </w:div>
    <w:div w:id="1086145667">
      <w:bodyDiv w:val="1"/>
      <w:marLeft w:val="0"/>
      <w:marRight w:val="0"/>
      <w:marTop w:val="0"/>
      <w:marBottom w:val="0"/>
      <w:divBdr>
        <w:top w:val="none" w:sz="0" w:space="0" w:color="auto"/>
        <w:left w:val="none" w:sz="0" w:space="0" w:color="auto"/>
        <w:bottom w:val="none" w:sz="0" w:space="0" w:color="auto"/>
        <w:right w:val="none" w:sz="0" w:space="0" w:color="auto"/>
      </w:divBdr>
    </w:div>
    <w:div w:id="1131241018">
      <w:bodyDiv w:val="1"/>
      <w:marLeft w:val="0"/>
      <w:marRight w:val="0"/>
      <w:marTop w:val="0"/>
      <w:marBottom w:val="0"/>
      <w:divBdr>
        <w:top w:val="none" w:sz="0" w:space="0" w:color="auto"/>
        <w:left w:val="none" w:sz="0" w:space="0" w:color="auto"/>
        <w:bottom w:val="none" w:sz="0" w:space="0" w:color="auto"/>
        <w:right w:val="none" w:sz="0" w:space="0" w:color="auto"/>
      </w:divBdr>
    </w:div>
    <w:div w:id="1189761502">
      <w:bodyDiv w:val="1"/>
      <w:marLeft w:val="0"/>
      <w:marRight w:val="0"/>
      <w:marTop w:val="0"/>
      <w:marBottom w:val="0"/>
      <w:divBdr>
        <w:top w:val="none" w:sz="0" w:space="0" w:color="auto"/>
        <w:left w:val="none" w:sz="0" w:space="0" w:color="auto"/>
        <w:bottom w:val="none" w:sz="0" w:space="0" w:color="auto"/>
        <w:right w:val="none" w:sz="0" w:space="0" w:color="auto"/>
      </w:divBdr>
    </w:div>
    <w:div w:id="1262421523">
      <w:bodyDiv w:val="1"/>
      <w:marLeft w:val="0"/>
      <w:marRight w:val="0"/>
      <w:marTop w:val="0"/>
      <w:marBottom w:val="0"/>
      <w:divBdr>
        <w:top w:val="none" w:sz="0" w:space="0" w:color="auto"/>
        <w:left w:val="none" w:sz="0" w:space="0" w:color="auto"/>
        <w:bottom w:val="none" w:sz="0" w:space="0" w:color="auto"/>
        <w:right w:val="none" w:sz="0" w:space="0" w:color="auto"/>
      </w:divBdr>
    </w:div>
    <w:div w:id="1281104242">
      <w:bodyDiv w:val="1"/>
      <w:marLeft w:val="0"/>
      <w:marRight w:val="0"/>
      <w:marTop w:val="0"/>
      <w:marBottom w:val="0"/>
      <w:divBdr>
        <w:top w:val="none" w:sz="0" w:space="0" w:color="auto"/>
        <w:left w:val="none" w:sz="0" w:space="0" w:color="auto"/>
        <w:bottom w:val="none" w:sz="0" w:space="0" w:color="auto"/>
        <w:right w:val="none" w:sz="0" w:space="0" w:color="auto"/>
      </w:divBdr>
    </w:div>
    <w:div w:id="1365256157">
      <w:bodyDiv w:val="1"/>
      <w:marLeft w:val="0"/>
      <w:marRight w:val="0"/>
      <w:marTop w:val="0"/>
      <w:marBottom w:val="0"/>
      <w:divBdr>
        <w:top w:val="none" w:sz="0" w:space="0" w:color="auto"/>
        <w:left w:val="none" w:sz="0" w:space="0" w:color="auto"/>
        <w:bottom w:val="none" w:sz="0" w:space="0" w:color="auto"/>
        <w:right w:val="none" w:sz="0" w:space="0" w:color="auto"/>
      </w:divBdr>
    </w:div>
    <w:div w:id="1561986027">
      <w:bodyDiv w:val="1"/>
      <w:marLeft w:val="0"/>
      <w:marRight w:val="0"/>
      <w:marTop w:val="0"/>
      <w:marBottom w:val="0"/>
      <w:divBdr>
        <w:top w:val="none" w:sz="0" w:space="0" w:color="auto"/>
        <w:left w:val="none" w:sz="0" w:space="0" w:color="auto"/>
        <w:bottom w:val="none" w:sz="0" w:space="0" w:color="auto"/>
        <w:right w:val="none" w:sz="0" w:space="0" w:color="auto"/>
      </w:divBdr>
    </w:div>
    <w:div w:id="1583029285">
      <w:bodyDiv w:val="1"/>
      <w:marLeft w:val="0"/>
      <w:marRight w:val="0"/>
      <w:marTop w:val="0"/>
      <w:marBottom w:val="0"/>
      <w:divBdr>
        <w:top w:val="none" w:sz="0" w:space="0" w:color="auto"/>
        <w:left w:val="none" w:sz="0" w:space="0" w:color="auto"/>
        <w:bottom w:val="none" w:sz="0" w:space="0" w:color="auto"/>
        <w:right w:val="none" w:sz="0" w:space="0" w:color="auto"/>
      </w:divBdr>
    </w:div>
    <w:div w:id="1627083904">
      <w:bodyDiv w:val="1"/>
      <w:marLeft w:val="0"/>
      <w:marRight w:val="0"/>
      <w:marTop w:val="0"/>
      <w:marBottom w:val="0"/>
      <w:divBdr>
        <w:top w:val="none" w:sz="0" w:space="0" w:color="auto"/>
        <w:left w:val="none" w:sz="0" w:space="0" w:color="auto"/>
        <w:bottom w:val="none" w:sz="0" w:space="0" w:color="auto"/>
        <w:right w:val="none" w:sz="0" w:space="0" w:color="auto"/>
      </w:divBdr>
    </w:div>
    <w:div w:id="1661272151">
      <w:bodyDiv w:val="1"/>
      <w:marLeft w:val="0"/>
      <w:marRight w:val="0"/>
      <w:marTop w:val="0"/>
      <w:marBottom w:val="0"/>
      <w:divBdr>
        <w:top w:val="none" w:sz="0" w:space="0" w:color="auto"/>
        <w:left w:val="none" w:sz="0" w:space="0" w:color="auto"/>
        <w:bottom w:val="none" w:sz="0" w:space="0" w:color="auto"/>
        <w:right w:val="none" w:sz="0" w:space="0" w:color="auto"/>
      </w:divBdr>
    </w:div>
    <w:div w:id="1677535478">
      <w:bodyDiv w:val="1"/>
      <w:marLeft w:val="0"/>
      <w:marRight w:val="0"/>
      <w:marTop w:val="0"/>
      <w:marBottom w:val="0"/>
      <w:divBdr>
        <w:top w:val="none" w:sz="0" w:space="0" w:color="auto"/>
        <w:left w:val="none" w:sz="0" w:space="0" w:color="auto"/>
        <w:bottom w:val="none" w:sz="0" w:space="0" w:color="auto"/>
        <w:right w:val="none" w:sz="0" w:space="0" w:color="auto"/>
      </w:divBdr>
    </w:div>
    <w:div w:id="1750228223">
      <w:bodyDiv w:val="1"/>
      <w:marLeft w:val="0"/>
      <w:marRight w:val="0"/>
      <w:marTop w:val="0"/>
      <w:marBottom w:val="0"/>
      <w:divBdr>
        <w:top w:val="none" w:sz="0" w:space="0" w:color="auto"/>
        <w:left w:val="none" w:sz="0" w:space="0" w:color="auto"/>
        <w:bottom w:val="none" w:sz="0" w:space="0" w:color="auto"/>
        <w:right w:val="none" w:sz="0" w:space="0" w:color="auto"/>
      </w:divBdr>
    </w:div>
    <w:div w:id="1781415483">
      <w:bodyDiv w:val="1"/>
      <w:marLeft w:val="0"/>
      <w:marRight w:val="0"/>
      <w:marTop w:val="0"/>
      <w:marBottom w:val="0"/>
      <w:divBdr>
        <w:top w:val="none" w:sz="0" w:space="0" w:color="auto"/>
        <w:left w:val="none" w:sz="0" w:space="0" w:color="auto"/>
        <w:bottom w:val="none" w:sz="0" w:space="0" w:color="auto"/>
        <w:right w:val="none" w:sz="0" w:space="0" w:color="auto"/>
      </w:divBdr>
    </w:div>
    <w:div w:id="1786651836">
      <w:bodyDiv w:val="1"/>
      <w:marLeft w:val="0"/>
      <w:marRight w:val="0"/>
      <w:marTop w:val="0"/>
      <w:marBottom w:val="0"/>
      <w:divBdr>
        <w:top w:val="none" w:sz="0" w:space="0" w:color="auto"/>
        <w:left w:val="none" w:sz="0" w:space="0" w:color="auto"/>
        <w:bottom w:val="none" w:sz="0" w:space="0" w:color="auto"/>
        <w:right w:val="none" w:sz="0" w:space="0" w:color="auto"/>
      </w:divBdr>
    </w:div>
    <w:div w:id="1798986600">
      <w:bodyDiv w:val="1"/>
      <w:marLeft w:val="0"/>
      <w:marRight w:val="0"/>
      <w:marTop w:val="0"/>
      <w:marBottom w:val="0"/>
      <w:divBdr>
        <w:top w:val="none" w:sz="0" w:space="0" w:color="auto"/>
        <w:left w:val="none" w:sz="0" w:space="0" w:color="auto"/>
        <w:bottom w:val="none" w:sz="0" w:space="0" w:color="auto"/>
        <w:right w:val="none" w:sz="0" w:space="0" w:color="auto"/>
      </w:divBdr>
    </w:div>
    <w:div w:id="1865636277">
      <w:bodyDiv w:val="1"/>
      <w:marLeft w:val="0"/>
      <w:marRight w:val="0"/>
      <w:marTop w:val="0"/>
      <w:marBottom w:val="0"/>
      <w:divBdr>
        <w:top w:val="none" w:sz="0" w:space="0" w:color="auto"/>
        <w:left w:val="none" w:sz="0" w:space="0" w:color="auto"/>
        <w:bottom w:val="none" w:sz="0" w:space="0" w:color="auto"/>
        <w:right w:val="none" w:sz="0" w:space="0" w:color="auto"/>
      </w:divBdr>
    </w:div>
    <w:div w:id="1939631869">
      <w:bodyDiv w:val="1"/>
      <w:marLeft w:val="0"/>
      <w:marRight w:val="0"/>
      <w:marTop w:val="0"/>
      <w:marBottom w:val="0"/>
      <w:divBdr>
        <w:top w:val="none" w:sz="0" w:space="0" w:color="auto"/>
        <w:left w:val="none" w:sz="0" w:space="0" w:color="auto"/>
        <w:bottom w:val="none" w:sz="0" w:space="0" w:color="auto"/>
        <w:right w:val="none" w:sz="0" w:space="0" w:color="auto"/>
      </w:divBdr>
    </w:div>
    <w:div w:id="1946646040">
      <w:bodyDiv w:val="1"/>
      <w:marLeft w:val="0"/>
      <w:marRight w:val="0"/>
      <w:marTop w:val="0"/>
      <w:marBottom w:val="0"/>
      <w:divBdr>
        <w:top w:val="none" w:sz="0" w:space="0" w:color="auto"/>
        <w:left w:val="none" w:sz="0" w:space="0" w:color="auto"/>
        <w:bottom w:val="none" w:sz="0" w:space="0" w:color="auto"/>
        <w:right w:val="none" w:sz="0" w:space="0" w:color="auto"/>
      </w:divBdr>
    </w:div>
    <w:div w:id="1972786638">
      <w:bodyDiv w:val="1"/>
      <w:marLeft w:val="0"/>
      <w:marRight w:val="0"/>
      <w:marTop w:val="0"/>
      <w:marBottom w:val="0"/>
      <w:divBdr>
        <w:top w:val="none" w:sz="0" w:space="0" w:color="auto"/>
        <w:left w:val="none" w:sz="0" w:space="0" w:color="auto"/>
        <w:bottom w:val="none" w:sz="0" w:space="0" w:color="auto"/>
        <w:right w:val="none" w:sz="0" w:space="0" w:color="auto"/>
      </w:divBdr>
    </w:div>
    <w:div w:id="2050956221">
      <w:bodyDiv w:val="1"/>
      <w:marLeft w:val="0"/>
      <w:marRight w:val="0"/>
      <w:marTop w:val="0"/>
      <w:marBottom w:val="0"/>
      <w:divBdr>
        <w:top w:val="none" w:sz="0" w:space="0" w:color="auto"/>
        <w:left w:val="none" w:sz="0" w:space="0" w:color="auto"/>
        <w:bottom w:val="none" w:sz="0" w:space="0" w:color="auto"/>
        <w:right w:val="none" w:sz="0" w:space="0" w:color="auto"/>
      </w:divBdr>
    </w:div>
    <w:div w:id="2051108744">
      <w:bodyDiv w:val="1"/>
      <w:marLeft w:val="0"/>
      <w:marRight w:val="0"/>
      <w:marTop w:val="0"/>
      <w:marBottom w:val="0"/>
      <w:divBdr>
        <w:top w:val="none" w:sz="0" w:space="0" w:color="auto"/>
        <w:left w:val="none" w:sz="0" w:space="0" w:color="auto"/>
        <w:bottom w:val="none" w:sz="0" w:space="0" w:color="auto"/>
        <w:right w:val="none" w:sz="0" w:space="0" w:color="auto"/>
      </w:divBdr>
    </w:div>
    <w:div w:id="2111311648">
      <w:bodyDiv w:val="1"/>
      <w:marLeft w:val="0"/>
      <w:marRight w:val="0"/>
      <w:marTop w:val="0"/>
      <w:marBottom w:val="0"/>
      <w:divBdr>
        <w:top w:val="none" w:sz="0" w:space="0" w:color="auto"/>
        <w:left w:val="none" w:sz="0" w:space="0" w:color="auto"/>
        <w:bottom w:val="none" w:sz="0" w:space="0" w:color="auto"/>
        <w:right w:val="none" w:sz="0" w:space="0" w:color="auto"/>
      </w:divBdr>
    </w:div>
    <w:div w:id="2129546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itu.int/md/T13-SG16-150209-TD-WP1-0221/en" TargetMode="External"/><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comments" Target="comments.xml"/><Relationship Id="rId7" Type="http://schemas.openxmlformats.org/officeDocument/2006/relationships/endnotes" Target="endnotes.xml"/><Relationship Id="rId12" Type="http://schemas.openxmlformats.org/officeDocument/2006/relationships/hyperlink" Target="http://www.itu.int/md/T13-SG16-150209-TD-WP1-0221/en" TargetMode="Externa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1.emf"/><Relationship Id="rId20" Type="http://schemas.openxmlformats.org/officeDocument/2006/relationships/image" Target="media/image3.emf"/><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ftp3.itu.int/av-arch/avc-site/2013-2016/1411_Seo/TD-23.zip" TargetMode="Externa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oleObject" Target="embeddings/oleObject4.bin"/><Relationship Id="rId28" Type="http://schemas.openxmlformats.org/officeDocument/2006/relationships/image" Target="media/image7.emf"/><Relationship Id="rId36" Type="http://schemas.openxmlformats.org/officeDocument/2006/relationships/image" Target="media/image10.emf"/><Relationship Id="rId10" Type="http://schemas.openxmlformats.org/officeDocument/2006/relationships/hyperlink" Target="http://wftp3.itu.int/av-arch/avc-site/2013-2016/1411_Seo/AVD-4655.zip" TargetMode="External"/><Relationship Id="rId19" Type="http://schemas.openxmlformats.org/officeDocument/2006/relationships/oleObject" Target="embeddings/oleObject2.bin"/><Relationship Id="rId31" Type="http://schemas.openxmlformats.org/officeDocument/2006/relationships/oleObject" Target="embeddings/oleObject8.bin"/><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2.xml"/><Relationship Id="rId22" Type="http://schemas.openxmlformats.org/officeDocument/2006/relationships/image" Target="media/image4.emf"/><Relationship Id="rId27" Type="http://schemas.openxmlformats.org/officeDocument/2006/relationships/oleObject" Target="embeddings/oleObject6.bin"/><Relationship Id="rId30" Type="http://schemas.openxmlformats.org/officeDocument/2006/relationships/image" Target="media/image8.emf"/><Relationship Id="rId35" Type="http://schemas.microsoft.com/office/2011/relationships/commentsExtended" Target="commentsExtended.xml"/></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16D5E6A4-F7E1-41A5-97A1-C3EC210AA0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0</TotalTime>
  <Pages>1</Pages>
  <Words>12483</Words>
  <Characters>71154</Characters>
  <Application>Microsoft Office Word</Application>
  <DocSecurity>0</DocSecurity>
  <Lines>592</Lines>
  <Paragraphs>166</Paragraphs>
  <ScaleCrop>false</ScaleCrop>
  <HeadingPairs>
    <vt:vector size="2" baseType="variant">
      <vt:variant>
        <vt:lpstr>Title</vt:lpstr>
      </vt:variant>
      <vt:variant>
        <vt:i4>1</vt:i4>
      </vt:variant>
    </vt:vector>
  </HeadingPairs>
  <TitlesOfParts>
    <vt:vector size="1" baseType="lpstr">
      <vt:lpstr/>
    </vt:vector>
  </TitlesOfParts>
  <Manager>ITU-T</Manager>
  <Company>International Telecommunication Union (ITU)</Company>
  <LinksUpToDate>false</LinksUpToDate>
  <CharactersWithSpaces>83471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H.Sup.ALTC "Gateway Control Protocol: Alternate IP connectivity support by H.248 gateway control protocol" (New): Output draft Ed. 0.4 (Geneva, 9-20 February 2015)</dc:title>
  <dc:creator>Editor H.Sup.ALTC</dc:creator>
  <cp:keywords>3/16</cp:keywords>
  <dc:description>TD 221R1 (WP 1/16)  For: Geneva, 9 - 20 February 2015_x000d_Document date: _x000d_Saved by ITU51010667 at 17:14:15 on 17/02/2015</dc:description>
  <cp:lastModifiedBy>Paul E. Jones</cp:lastModifiedBy>
  <cp:revision>16</cp:revision>
  <cp:lastPrinted>2014-11-12T14:44:00Z</cp:lastPrinted>
  <dcterms:created xsi:type="dcterms:W3CDTF">2015-02-13T14:50:00Z</dcterms:created>
  <dcterms:modified xsi:type="dcterms:W3CDTF">2015-03-13T00:31:00Z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221R1 (WP 1/16)</vt:lpwstr>
  </property>
  <property fmtid="{D5CDD505-2E9C-101B-9397-08002B2CF9AE}" pid="3" name="Docdate">
    <vt:lpwstr/>
  </property>
  <property fmtid="{D5CDD505-2E9C-101B-9397-08002B2CF9AE}" pid="4" name="Docorlang">
    <vt:lpwstr/>
  </property>
  <property fmtid="{D5CDD505-2E9C-101B-9397-08002B2CF9AE}" pid="5" name="Docbluepink">
    <vt:lpwstr>3/16</vt:lpwstr>
  </property>
  <property fmtid="{D5CDD505-2E9C-101B-9397-08002B2CF9AE}" pid="6" name="Docdest">
    <vt:lpwstr>Geneva, 9 - 20 February 2015</vt:lpwstr>
  </property>
  <property fmtid="{D5CDD505-2E9C-101B-9397-08002B2CF9AE}" pid="7" name="Docauthor">
    <vt:lpwstr>Editor H.Sup.ALTC</vt:lpwstr>
  </property>
</Properties>
</file>