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923" w:type="dxa"/>
        <w:tblLayout w:type="fixed"/>
        <w:tblCellMar>
          <w:left w:w="57" w:type="dxa"/>
          <w:right w:w="57" w:type="dxa"/>
        </w:tblCellMar>
        <w:tblLook w:val="0000" w:firstRow="0" w:lastRow="0" w:firstColumn="0" w:lastColumn="0" w:noHBand="0" w:noVBand="0"/>
      </w:tblPr>
      <w:tblGrid>
        <w:gridCol w:w="1617"/>
        <w:gridCol w:w="3030"/>
        <w:gridCol w:w="210"/>
        <w:gridCol w:w="1440"/>
        <w:gridCol w:w="3626"/>
      </w:tblGrid>
      <w:tr w:rsidR="00BB5358" w:rsidRPr="00A14FB6" w:rsidTr="00480CA0">
        <w:trPr>
          <w:cantSplit/>
        </w:trPr>
        <w:tc>
          <w:tcPr>
            <w:tcW w:w="6297" w:type="dxa"/>
            <w:gridSpan w:val="4"/>
            <w:vAlign w:val="center"/>
          </w:tcPr>
          <w:p w:rsidR="00BB5358" w:rsidRPr="00A14FB6" w:rsidRDefault="00BB5358" w:rsidP="00480CA0">
            <w:pPr>
              <w:spacing w:before="0"/>
              <w:rPr>
                <w:b/>
                <w:smallCaps/>
                <w:sz w:val="19"/>
                <w:szCs w:val="19"/>
              </w:rPr>
            </w:pPr>
            <w:bookmarkStart w:id="0" w:name="dsg" w:colFirst="1" w:colLast="1"/>
            <w:bookmarkStart w:id="1" w:name="dtableau"/>
            <w:r w:rsidRPr="00A14FB6">
              <w:rPr>
                <w:b/>
                <w:smallCaps/>
                <w:sz w:val="20"/>
                <w:szCs w:val="19"/>
              </w:rPr>
              <w:t xml:space="preserve">Rapporteur Meeting of Questions </w:t>
            </w:r>
            <w:r>
              <w:rPr>
                <w:b/>
                <w:smallCaps/>
                <w:sz w:val="20"/>
                <w:szCs w:val="19"/>
              </w:rPr>
              <w:t xml:space="preserve">1, 2, </w:t>
            </w:r>
            <w:r w:rsidRPr="00A14FB6">
              <w:rPr>
                <w:b/>
                <w:smallCaps/>
                <w:sz w:val="20"/>
                <w:szCs w:val="19"/>
              </w:rPr>
              <w:t>3, 5</w:t>
            </w:r>
            <w:r>
              <w:rPr>
                <w:b/>
                <w:smallCaps/>
                <w:sz w:val="20"/>
                <w:szCs w:val="19"/>
              </w:rPr>
              <w:t xml:space="preserve"> and 21</w:t>
            </w:r>
            <w:r w:rsidRPr="00A14FB6">
              <w:rPr>
                <w:b/>
                <w:smallCaps/>
                <w:sz w:val="20"/>
                <w:szCs w:val="19"/>
              </w:rPr>
              <w:t>/16</w:t>
            </w:r>
          </w:p>
        </w:tc>
        <w:tc>
          <w:tcPr>
            <w:tcW w:w="3626" w:type="dxa"/>
            <w:vAlign w:val="center"/>
          </w:tcPr>
          <w:p w:rsidR="00BB5358" w:rsidRPr="00A14FB6" w:rsidRDefault="009F3FC6" w:rsidP="00480CA0">
            <w:pPr>
              <w:spacing w:before="0"/>
              <w:jc w:val="right"/>
              <w:rPr>
                <w:b/>
                <w:bCs/>
                <w:sz w:val="40"/>
              </w:rPr>
            </w:pPr>
            <w:r>
              <w:rPr>
                <w:b/>
                <w:bCs/>
                <w:sz w:val="40"/>
              </w:rPr>
              <w:t>TD-10</w:t>
            </w:r>
            <w:r w:rsidR="00CD7954">
              <w:rPr>
                <w:b/>
                <w:bCs/>
                <w:sz w:val="40"/>
              </w:rPr>
              <w:t>a</w:t>
            </w:r>
          </w:p>
        </w:tc>
      </w:tr>
      <w:tr w:rsidR="00BB5358" w:rsidRPr="00A14FB6" w:rsidTr="00480CA0">
        <w:trPr>
          <w:cantSplit/>
          <w:trHeight w:val="461"/>
        </w:trPr>
        <w:tc>
          <w:tcPr>
            <w:tcW w:w="4857" w:type="dxa"/>
            <w:gridSpan w:val="3"/>
            <w:vMerge w:val="restart"/>
            <w:tcBorders>
              <w:bottom w:val="nil"/>
            </w:tcBorders>
          </w:tcPr>
          <w:p w:rsidR="00BB5358" w:rsidRPr="00A14FB6" w:rsidRDefault="00BB5358" w:rsidP="00480CA0">
            <w:pPr>
              <w:rPr>
                <w:b/>
                <w:bCs/>
                <w:sz w:val="26"/>
              </w:rPr>
            </w:pPr>
            <w:bookmarkStart w:id="2" w:name="dnum" w:colFirst="1" w:colLast="1"/>
            <w:bookmarkEnd w:id="0"/>
            <w:r w:rsidRPr="00A14FB6">
              <w:rPr>
                <w:b/>
                <w:bCs/>
                <w:sz w:val="26"/>
              </w:rPr>
              <w:t>TELECOMMUNICATION</w:t>
            </w:r>
            <w:r w:rsidRPr="00A14FB6">
              <w:rPr>
                <w:b/>
                <w:bCs/>
                <w:sz w:val="26"/>
              </w:rPr>
              <w:br/>
              <w:t>STANDARDIZATION SECTOR</w:t>
            </w:r>
          </w:p>
          <w:p w:rsidR="00BB5358" w:rsidRPr="00A14FB6" w:rsidRDefault="00BB5358" w:rsidP="00480CA0">
            <w:pPr>
              <w:rPr>
                <w:smallCaps/>
                <w:sz w:val="20"/>
              </w:rPr>
            </w:pPr>
            <w:r w:rsidRPr="00A14FB6">
              <w:rPr>
                <w:sz w:val="20"/>
              </w:rPr>
              <w:t>STUDY PERIOD 20</w:t>
            </w:r>
            <w:r>
              <w:rPr>
                <w:sz w:val="20"/>
              </w:rPr>
              <w:t>13</w:t>
            </w:r>
            <w:r w:rsidRPr="00A14FB6">
              <w:rPr>
                <w:sz w:val="20"/>
              </w:rPr>
              <w:t>-201</w:t>
            </w:r>
            <w:r>
              <w:rPr>
                <w:sz w:val="20"/>
              </w:rPr>
              <w:t>6</w:t>
            </w:r>
          </w:p>
        </w:tc>
        <w:tc>
          <w:tcPr>
            <w:tcW w:w="5066" w:type="dxa"/>
            <w:gridSpan w:val="2"/>
            <w:tcBorders>
              <w:bottom w:val="nil"/>
            </w:tcBorders>
          </w:tcPr>
          <w:p w:rsidR="00BB5358" w:rsidRPr="00A14FB6" w:rsidRDefault="00BB5358" w:rsidP="00480CA0">
            <w:pPr>
              <w:jc w:val="right"/>
              <w:rPr>
                <w:b/>
                <w:bCs/>
                <w:sz w:val="40"/>
              </w:rPr>
            </w:pPr>
            <w:r w:rsidRPr="00A14FB6">
              <w:rPr>
                <w:b/>
                <w:bCs/>
                <w:smallCaps/>
                <w:sz w:val="32"/>
              </w:rPr>
              <w:t>STUDY GROUP 16</w:t>
            </w:r>
          </w:p>
        </w:tc>
      </w:tr>
      <w:tr w:rsidR="00BB5358" w:rsidRPr="00A14FB6" w:rsidTr="00480CA0">
        <w:trPr>
          <w:cantSplit/>
          <w:trHeight w:val="355"/>
        </w:trPr>
        <w:tc>
          <w:tcPr>
            <w:tcW w:w="4857" w:type="dxa"/>
            <w:gridSpan w:val="3"/>
            <w:vMerge/>
            <w:tcBorders>
              <w:bottom w:val="single" w:sz="12" w:space="0" w:color="auto"/>
            </w:tcBorders>
          </w:tcPr>
          <w:p w:rsidR="00BB5358" w:rsidRPr="00A14FB6" w:rsidRDefault="00BB5358" w:rsidP="00480CA0">
            <w:pPr>
              <w:rPr>
                <w:b/>
                <w:bCs/>
                <w:sz w:val="26"/>
              </w:rPr>
            </w:pPr>
            <w:bookmarkStart w:id="3" w:name="dorlang" w:colFirst="1" w:colLast="1"/>
            <w:bookmarkEnd w:id="2"/>
          </w:p>
        </w:tc>
        <w:tc>
          <w:tcPr>
            <w:tcW w:w="5066" w:type="dxa"/>
            <w:gridSpan w:val="2"/>
            <w:tcBorders>
              <w:bottom w:val="single" w:sz="12" w:space="0" w:color="auto"/>
            </w:tcBorders>
          </w:tcPr>
          <w:p w:rsidR="00BB5358" w:rsidRPr="00A14FB6" w:rsidRDefault="00BB5358" w:rsidP="00480CA0">
            <w:pPr>
              <w:jc w:val="right"/>
              <w:rPr>
                <w:b/>
                <w:bCs/>
                <w:sz w:val="28"/>
              </w:rPr>
            </w:pPr>
            <w:r w:rsidRPr="00A14FB6">
              <w:rPr>
                <w:b/>
                <w:bCs/>
                <w:sz w:val="28"/>
              </w:rPr>
              <w:t>Original: English</w:t>
            </w:r>
          </w:p>
        </w:tc>
      </w:tr>
      <w:tr w:rsidR="00BB5358" w:rsidRPr="00A14FB6" w:rsidTr="00480CA0">
        <w:trPr>
          <w:cantSplit/>
          <w:trHeight w:val="357"/>
        </w:trPr>
        <w:tc>
          <w:tcPr>
            <w:tcW w:w="1617" w:type="dxa"/>
          </w:tcPr>
          <w:p w:rsidR="00BB5358" w:rsidRPr="00A14FB6" w:rsidRDefault="00BB5358" w:rsidP="00480CA0">
            <w:pPr>
              <w:rPr>
                <w:b/>
                <w:bCs/>
              </w:rPr>
            </w:pPr>
            <w:bookmarkStart w:id="4" w:name="dmeeting" w:colFirst="2" w:colLast="2"/>
            <w:bookmarkStart w:id="5" w:name="dbluepink" w:colFirst="1" w:colLast="1"/>
            <w:bookmarkEnd w:id="3"/>
            <w:r w:rsidRPr="00A14FB6">
              <w:rPr>
                <w:b/>
                <w:bCs/>
              </w:rPr>
              <w:t>Question(s):</w:t>
            </w:r>
          </w:p>
        </w:tc>
        <w:tc>
          <w:tcPr>
            <w:tcW w:w="3030" w:type="dxa"/>
          </w:tcPr>
          <w:p w:rsidR="00BB5358" w:rsidRPr="00A14FB6" w:rsidRDefault="00BB5358" w:rsidP="00480CA0">
            <w:r>
              <w:t>5</w:t>
            </w:r>
          </w:p>
        </w:tc>
        <w:tc>
          <w:tcPr>
            <w:tcW w:w="5276" w:type="dxa"/>
            <w:gridSpan w:val="3"/>
          </w:tcPr>
          <w:p w:rsidR="00BB5358" w:rsidRPr="00A14FB6" w:rsidRDefault="00BB5358" w:rsidP="00480CA0">
            <w:pPr>
              <w:wordWrap w:val="0"/>
              <w:jc w:val="right"/>
              <w:rPr>
                <w:szCs w:val="24"/>
              </w:rPr>
            </w:pPr>
            <w:r>
              <w:rPr>
                <w:rFonts w:eastAsia="Malgun Gothic"/>
                <w:szCs w:val="24"/>
                <w:lang w:eastAsia="ko-KR"/>
              </w:rPr>
              <w:t>Oslo</w:t>
            </w:r>
            <w:r w:rsidRPr="00A14FB6">
              <w:rPr>
                <w:rFonts w:eastAsia="Malgun Gothic"/>
                <w:szCs w:val="24"/>
                <w:lang w:eastAsia="ko-KR"/>
              </w:rPr>
              <w:t xml:space="preserve">, </w:t>
            </w:r>
            <w:r>
              <w:rPr>
                <w:rFonts w:eastAsia="Malgun Gothic"/>
                <w:szCs w:val="24"/>
                <w:lang w:eastAsia="ko-KR"/>
              </w:rPr>
              <w:t>17</w:t>
            </w:r>
            <w:r w:rsidRPr="00A14FB6">
              <w:rPr>
                <w:rFonts w:eastAsia="Malgun Gothic"/>
                <w:szCs w:val="24"/>
                <w:lang w:eastAsia="ko-KR"/>
              </w:rPr>
              <w:t xml:space="preserve"> - </w:t>
            </w:r>
            <w:r>
              <w:rPr>
                <w:rFonts w:eastAsia="Malgun Gothic"/>
                <w:szCs w:val="24"/>
                <w:lang w:eastAsia="ko-KR"/>
              </w:rPr>
              <w:t>21</w:t>
            </w:r>
            <w:r w:rsidRPr="00A14FB6">
              <w:rPr>
                <w:rFonts w:eastAsia="Malgun Gothic"/>
                <w:szCs w:val="24"/>
                <w:lang w:eastAsia="ko-KR"/>
              </w:rPr>
              <w:t xml:space="preserve"> </w:t>
            </w:r>
            <w:r>
              <w:rPr>
                <w:rFonts w:eastAsia="Malgun Gothic"/>
                <w:szCs w:val="24"/>
                <w:lang w:eastAsia="ko-KR"/>
              </w:rPr>
              <w:t>June</w:t>
            </w:r>
            <w:r w:rsidRPr="00A14FB6">
              <w:rPr>
                <w:rFonts w:eastAsia="Malgun Gothic"/>
                <w:szCs w:val="24"/>
                <w:lang w:eastAsia="ko-KR"/>
              </w:rPr>
              <w:t xml:space="preserve"> 201</w:t>
            </w:r>
            <w:r>
              <w:rPr>
                <w:rFonts w:eastAsia="Malgun Gothic"/>
                <w:szCs w:val="24"/>
                <w:lang w:eastAsia="ko-KR"/>
              </w:rPr>
              <w:t>3</w:t>
            </w:r>
          </w:p>
        </w:tc>
      </w:tr>
      <w:tr w:rsidR="00BB5358" w:rsidRPr="00A14FB6" w:rsidTr="00480CA0">
        <w:trPr>
          <w:cantSplit/>
          <w:trHeight w:val="357"/>
        </w:trPr>
        <w:tc>
          <w:tcPr>
            <w:tcW w:w="9923" w:type="dxa"/>
            <w:gridSpan w:val="5"/>
          </w:tcPr>
          <w:p w:rsidR="00BB5358" w:rsidRPr="00A14FB6" w:rsidRDefault="00BB5358" w:rsidP="00480CA0">
            <w:pPr>
              <w:jc w:val="center"/>
              <w:rPr>
                <w:b/>
                <w:bCs/>
              </w:rPr>
            </w:pPr>
            <w:bookmarkStart w:id="6" w:name="dtitle" w:colFirst="0" w:colLast="0"/>
            <w:bookmarkEnd w:id="4"/>
            <w:bookmarkEnd w:id="5"/>
            <w:r w:rsidRPr="00A14FB6">
              <w:rPr>
                <w:b/>
                <w:bCs/>
              </w:rPr>
              <w:t>RAPPORTEUR MEETING DOCUMENT</w:t>
            </w:r>
          </w:p>
        </w:tc>
      </w:tr>
      <w:tr w:rsidR="00BB5358" w:rsidRPr="00A14FB6" w:rsidTr="00480CA0">
        <w:trPr>
          <w:cantSplit/>
          <w:trHeight w:val="357"/>
        </w:trPr>
        <w:tc>
          <w:tcPr>
            <w:tcW w:w="1617" w:type="dxa"/>
          </w:tcPr>
          <w:p w:rsidR="00BB5358" w:rsidRPr="00A14FB6" w:rsidRDefault="00BB5358" w:rsidP="00480CA0">
            <w:pPr>
              <w:rPr>
                <w:b/>
                <w:bCs/>
              </w:rPr>
            </w:pPr>
            <w:bookmarkStart w:id="7" w:name="dsource" w:colFirst="1" w:colLast="1"/>
            <w:bookmarkEnd w:id="6"/>
            <w:r w:rsidRPr="00A14FB6">
              <w:rPr>
                <w:b/>
                <w:bCs/>
              </w:rPr>
              <w:t>Source:</w:t>
            </w:r>
          </w:p>
        </w:tc>
        <w:tc>
          <w:tcPr>
            <w:tcW w:w="8306" w:type="dxa"/>
            <w:gridSpan w:val="4"/>
          </w:tcPr>
          <w:p w:rsidR="00BB5358" w:rsidRPr="00A14FB6" w:rsidRDefault="00BB5358" w:rsidP="00480CA0">
            <w:r>
              <w:t>Rapporteur Q5/16</w:t>
            </w:r>
          </w:p>
        </w:tc>
      </w:tr>
      <w:tr w:rsidR="00BB5358" w:rsidRPr="00A14FB6" w:rsidTr="00480CA0">
        <w:trPr>
          <w:cantSplit/>
          <w:trHeight w:val="357"/>
        </w:trPr>
        <w:tc>
          <w:tcPr>
            <w:tcW w:w="1617" w:type="dxa"/>
          </w:tcPr>
          <w:p w:rsidR="00BB5358" w:rsidRPr="00A14FB6" w:rsidRDefault="00BB5358" w:rsidP="00480CA0">
            <w:pPr>
              <w:spacing w:after="120"/>
            </w:pPr>
            <w:bookmarkStart w:id="8" w:name="dtitle1" w:colFirst="1" w:colLast="1"/>
            <w:bookmarkEnd w:id="7"/>
            <w:r w:rsidRPr="00A14FB6">
              <w:rPr>
                <w:b/>
                <w:bCs/>
              </w:rPr>
              <w:t>Title:</w:t>
            </w:r>
          </w:p>
        </w:tc>
        <w:tc>
          <w:tcPr>
            <w:tcW w:w="8306" w:type="dxa"/>
            <w:gridSpan w:val="4"/>
          </w:tcPr>
          <w:p w:rsidR="00BB5358" w:rsidRPr="00A14FB6" w:rsidRDefault="003F728D" w:rsidP="00480CA0">
            <w:pPr>
              <w:spacing w:after="120"/>
            </w:pPr>
            <w:r>
              <w:t>Report of the Q5/16 Experts Meeting (Oslo, 17-21 June 2013)</w:t>
            </w:r>
          </w:p>
        </w:tc>
      </w:tr>
      <w:tr w:rsidR="00BB5358" w:rsidRPr="00A14FB6" w:rsidTr="00480CA0">
        <w:trPr>
          <w:cantSplit/>
          <w:trHeight w:val="357"/>
        </w:trPr>
        <w:tc>
          <w:tcPr>
            <w:tcW w:w="1617" w:type="dxa"/>
            <w:tcBorders>
              <w:bottom w:val="single" w:sz="12" w:space="0" w:color="auto"/>
            </w:tcBorders>
          </w:tcPr>
          <w:p w:rsidR="00BB5358" w:rsidRPr="00A14FB6" w:rsidRDefault="00BB5358" w:rsidP="00480CA0">
            <w:pPr>
              <w:spacing w:after="120"/>
            </w:pPr>
            <w:r w:rsidRPr="00A14FB6">
              <w:rPr>
                <w:b/>
                <w:bCs/>
              </w:rPr>
              <w:t>Purpose:</w:t>
            </w:r>
          </w:p>
        </w:tc>
        <w:tc>
          <w:tcPr>
            <w:tcW w:w="8306" w:type="dxa"/>
            <w:gridSpan w:val="4"/>
            <w:tcBorders>
              <w:bottom w:val="single" w:sz="12" w:space="0" w:color="auto"/>
            </w:tcBorders>
          </w:tcPr>
          <w:p w:rsidR="00BB5358" w:rsidRPr="00A14FB6" w:rsidRDefault="00BB5358" w:rsidP="00480CA0">
            <w:pPr>
              <w:spacing w:after="120"/>
            </w:pPr>
            <w:r>
              <w:t>Proposal</w:t>
            </w:r>
          </w:p>
        </w:tc>
      </w:tr>
      <w:bookmarkEnd w:id="1"/>
      <w:bookmarkEnd w:id="8"/>
    </w:tbl>
    <w:p w:rsidR="00BB5358" w:rsidRPr="00A14FB6" w:rsidRDefault="00BB5358" w:rsidP="00BB5358"/>
    <w:p w:rsidR="003840D7" w:rsidRPr="00A14FB6" w:rsidRDefault="003840D7" w:rsidP="003840D7">
      <w:pPr>
        <w:pStyle w:val="Headingb"/>
      </w:pPr>
      <w:bookmarkStart w:id="9" w:name="_Toc452345480"/>
      <w:bookmarkStart w:id="10" w:name="_Toc46672945"/>
      <w:bookmarkStart w:id="11" w:name="_Toc51416229"/>
      <w:bookmarkStart w:id="12" w:name="_Toc150526456"/>
      <w:bookmarkStart w:id="13" w:name="_Toc324092014"/>
      <w:bookmarkStart w:id="14" w:name="_Toc324188220"/>
      <w:r w:rsidRPr="00A14FB6">
        <w:t>Summary</w:t>
      </w:r>
    </w:p>
    <w:p w:rsidR="003840D7" w:rsidRPr="003840D7" w:rsidRDefault="003840D7" w:rsidP="003840D7">
      <w:r w:rsidRPr="009A63E5">
        <w:t>Question 5/1</w:t>
      </w:r>
      <w:r>
        <w:t>6 considered 25</w:t>
      </w:r>
      <w:r w:rsidRPr="009A63E5">
        <w:t xml:space="preserve"> contributions related to F.TPS-</w:t>
      </w:r>
      <w:proofErr w:type="spellStart"/>
      <w:r w:rsidRPr="009A63E5">
        <w:t>Reqs</w:t>
      </w:r>
      <w:proofErr w:type="spellEnd"/>
      <w:r w:rsidRPr="009A63E5">
        <w:t xml:space="preserve">, </w:t>
      </w:r>
      <w:r w:rsidRPr="009A63E5">
        <w:rPr>
          <w:color w:val="000000"/>
        </w:rPr>
        <w:t>F/H.TPS-Arch</w:t>
      </w:r>
      <w:r w:rsidRPr="009A63E5">
        <w:t xml:space="preserve">, and </w:t>
      </w:r>
      <w:r w:rsidRPr="009A63E5">
        <w:rPr>
          <w:color w:val="000000"/>
        </w:rPr>
        <w:t>H.TPS-AV</w:t>
      </w:r>
      <w:r w:rsidRPr="009A63E5">
        <w:t xml:space="preserve">.  </w:t>
      </w:r>
      <w:r>
        <w:t>The respective drafts were edited based on accepted proposals from the meeting.</w:t>
      </w:r>
      <w:r w:rsidRPr="009A63E5">
        <w:t xml:space="preserve"> Q5/16 prepared </w:t>
      </w:r>
      <w:r>
        <w:t>no Liaison Statements</w:t>
      </w:r>
      <w:r w:rsidRPr="009A63E5">
        <w:t xml:space="preserve"> and its experts will meet next during</w:t>
      </w:r>
      <w:r>
        <w:t xml:space="preserve"> the SG16 meeting planned for, </w:t>
      </w:r>
      <w:r>
        <w:rPr>
          <w:lang w:val="en-AU"/>
        </w:rPr>
        <w:t>28 October – 08 November</w:t>
      </w:r>
      <w:r w:rsidRPr="00352FCA">
        <w:rPr>
          <w:lang w:val="en-AU"/>
        </w:rPr>
        <w:t xml:space="preserve"> 201</w:t>
      </w:r>
      <w:r>
        <w:rPr>
          <w:lang w:val="en-AU"/>
        </w:rPr>
        <w:t xml:space="preserve">3 in Geneva, Switzerland. </w:t>
      </w:r>
      <w:r w:rsidRPr="008A3949">
        <w:rPr>
          <w:lang w:val="en-AU"/>
        </w:rPr>
        <w:t xml:space="preserve"> </w:t>
      </w:r>
    </w:p>
    <w:p w:rsidR="003840D7" w:rsidRPr="009A63E5" w:rsidRDefault="003840D7" w:rsidP="003840D7">
      <w:pPr>
        <w:pStyle w:val="Heading1"/>
        <w:rPr>
          <w:lang w:eastAsia="zh-CN"/>
        </w:rPr>
      </w:pPr>
      <w:r w:rsidRPr="009A63E5">
        <w:t xml:space="preserve">Question 5/16 – </w:t>
      </w:r>
      <w:proofErr w:type="spellStart"/>
      <w:r w:rsidRPr="009A63E5">
        <w:rPr>
          <w:lang w:eastAsia="zh-CN"/>
        </w:rPr>
        <w:t>Telepresence</w:t>
      </w:r>
      <w:proofErr w:type="spellEnd"/>
      <w:r w:rsidRPr="009A63E5">
        <w:rPr>
          <w:lang w:eastAsia="zh-CN"/>
        </w:rPr>
        <w:t xml:space="preserve"> Systems</w:t>
      </w:r>
    </w:p>
    <w:p w:rsidR="003840D7" w:rsidRDefault="003840D7" w:rsidP="003840D7">
      <w:r w:rsidRPr="009A63E5">
        <w:rPr>
          <w:lang w:val="en-US"/>
        </w:rPr>
        <w:t xml:space="preserve">The </w:t>
      </w:r>
      <w:r w:rsidRPr="009A63E5">
        <w:t>Question 5/16 (</w:t>
      </w:r>
      <w:proofErr w:type="spellStart"/>
      <w:r w:rsidRPr="009A63E5">
        <w:t>Telepresence</w:t>
      </w:r>
      <w:proofErr w:type="spellEnd"/>
      <w:r w:rsidRPr="009A63E5">
        <w:t xml:space="preserve"> Systems) experts meeti</w:t>
      </w:r>
      <w:r>
        <w:t xml:space="preserve">ng was held in Oslo, Norway and chaired by Stephen Botzko </w:t>
      </w:r>
      <w:r w:rsidRPr="009A63E5">
        <w:t>during th</w:t>
      </w:r>
      <w:r>
        <w:t>e week of 17 - 21 June 2013.</w:t>
      </w:r>
    </w:p>
    <w:p w:rsidR="00BB5358" w:rsidRDefault="00BB5358" w:rsidP="00BB5358">
      <w:pPr>
        <w:pStyle w:val="Heading2"/>
        <w:tabs>
          <w:tab w:val="num" w:pos="576"/>
        </w:tabs>
      </w:pPr>
      <w:r w:rsidRPr="00570D8F">
        <w:t xml:space="preserve">Question </w:t>
      </w:r>
      <w:r>
        <w:t>5</w:t>
      </w:r>
      <w:r w:rsidRPr="00570D8F">
        <w:t>/16 –</w:t>
      </w:r>
      <w:bookmarkEnd w:id="9"/>
      <w:bookmarkEnd w:id="10"/>
      <w:bookmarkEnd w:id="11"/>
      <w:bookmarkEnd w:id="12"/>
      <w:bookmarkEnd w:id="13"/>
      <w:bookmarkEnd w:id="14"/>
      <w:r>
        <w:t xml:space="preserve"> </w:t>
      </w:r>
      <w:proofErr w:type="spellStart"/>
      <w:r>
        <w:t>Telepresence</w:t>
      </w:r>
      <w:proofErr w:type="spellEnd"/>
      <w:r>
        <w:t xml:space="preserve"> Systems</w:t>
      </w:r>
    </w:p>
    <w:p w:rsidR="00503771" w:rsidRPr="00E00431" w:rsidRDefault="00503771" w:rsidP="00503771">
      <w:pPr>
        <w:numPr>
          <w:ilvl w:val="0"/>
          <w:numId w:val="4"/>
        </w:numPr>
        <w:tabs>
          <w:tab w:val="clear" w:pos="794"/>
          <w:tab w:val="clear" w:pos="1191"/>
          <w:tab w:val="clear" w:pos="1588"/>
          <w:tab w:val="clear" w:pos="1985"/>
        </w:tabs>
        <w:ind w:left="567" w:hanging="567"/>
      </w:pPr>
      <w:r w:rsidRPr="00E00431">
        <w:t>Coordinate with other Questions</w:t>
      </w:r>
    </w:p>
    <w:p w:rsidR="00503771" w:rsidRPr="00E00431" w:rsidRDefault="00503771" w:rsidP="00503771">
      <w:pPr>
        <w:numPr>
          <w:ilvl w:val="0"/>
          <w:numId w:val="4"/>
        </w:numPr>
        <w:tabs>
          <w:tab w:val="clear" w:pos="794"/>
          <w:tab w:val="clear" w:pos="1191"/>
          <w:tab w:val="clear" w:pos="1588"/>
          <w:tab w:val="clear" w:pos="1985"/>
        </w:tabs>
        <w:ind w:left="567" w:hanging="567"/>
      </w:pPr>
      <w:r w:rsidRPr="00E00431">
        <w:t xml:space="preserve">Progress Topics related to </w:t>
      </w:r>
    </w:p>
    <w:p w:rsidR="00503771" w:rsidRPr="00E00431" w:rsidRDefault="00503771" w:rsidP="00503771">
      <w:pPr>
        <w:pStyle w:val="Tabletext"/>
        <w:numPr>
          <w:ilvl w:val="1"/>
          <w:numId w:val="3"/>
        </w:numPr>
        <w:tabs>
          <w:tab w:val="clear" w:pos="284"/>
        </w:tabs>
        <w:rPr>
          <w:sz w:val="24"/>
          <w:szCs w:val="24"/>
        </w:rPr>
      </w:pPr>
      <w:r w:rsidRPr="00E00431">
        <w:rPr>
          <w:color w:val="000000"/>
        </w:rPr>
        <w:t>F.TPS-</w:t>
      </w:r>
      <w:proofErr w:type="spellStart"/>
      <w:r w:rsidRPr="00E00431">
        <w:rPr>
          <w:color w:val="000000"/>
        </w:rPr>
        <w:t>Reqs</w:t>
      </w:r>
      <w:proofErr w:type="spellEnd"/>
    </w:p>
    <w:p w:rsidR="00503771" w:rsidRPr="00E00431" w:rsidRDefault="00503771" w:rsidP="00503771">
      <w:pPr>
        <w:pStyle w:val="Tabletext"/>
        <w:numPr>
          <w:ilvl w:val="1"/>
          <w:numId w:val="3"/>
        </w:numPr>
        <w:tabs>
          <w:tab w:val="clear" w:pos="284"/>
        </w:tabs>
        <w:rPr>
          <w:sz w:val="24"/>
          <w:szCs w:val="24"/>
        </w:rPr>
      </w:pPr>
      <w:r w:rsidRPr="00E00431">
        <w:rPr>
          <w:color w:val="000000"/>
        </w:rPr>
        <w:t>F/H.TPS-Arch</w:t>
      </w:r>
    </w:p>
    <w:p w:rsidR="00503771" w:rsidRPr="00E00431" w:rsidRDefault="00503771" w:rsidP="00503771">
      <w:pPr>
        <w:pStyle w:val="Tabletext"/>
        <w:numPr>
          <w:ilvl w:val="1"/>
          <w:numId w:val="3"/>
        </w:numPr>
        <w:tabs>
          <w:tab w:val="clear" w:pos="284"/>
        </w:tabs>
        <w:rPr>
          <w:sz w:val="24"/>
          <w:szCs w:val="24"/>
        </w:rPr>
      </w:pPr>
      <w:r w:rsidRPr="00E00431">
        <w:rPr>
          <w:color w:val="000000"/>
        </w:rPr>
        <w:t>H.TPS-AV</w:t>
      </w:r>
      <w:r w:rsidRPr="00E00431">
        <w:rPr>
          <w:sz w:val="24"/>
          <w:szCs w:val="24"/>
        </w:rPr>
        <w:t xml:space="preserve"> </w:t>
      </w:r>
    </w:p>
    <w:p w:rsidR="00503771" w:rsidRPr="00E00431" w:rsidRDefault="00503771" w:rsidP="00503771">
      <w:pPr>
        <w:numPr>
          <w:ilvl w:val="0"/>
          <w:numId w:val="5"/>
        </w:numPr>
        <w:tabs>
          <w:tab w:val="clear" w:pos="794"/>
          <w:tab w:val="clear" w:pos="1191"/>
          <w:tab w:val="clear" w:pos="1588"/>
          <w:tab w:val="clear" w:pos="1985"/>
        </w:tabs>
        <w:ind w:left="567" w:hanging="567"/>
      </w:pPr>
      <w:r w:rsidRPr="00E00431">
        <w:t>Consider new material.</w:t>
      </w:r>
    </w:p>
    <w:p w:rsidR="00503771" w:rsidRPr="009A63E5" w:rsidRDefault="00503771" w:rsidP="00503771">
      <w:pPr>
        <w:pStyle w:val="Heading1"/>
      </w:pPr>
      <w:r w:rsidRPr="009A63E5">
        <w:t>Documentation</w:t>
      </w:r>
    </w:p>
    <w:p w:rsidR="00503771" w:rsidRPr="00F12555" w:rsidRDefault="00503771" w:rsidP="00503771">
      <w:pPr>
        <w:rPr>
          <w:highlight w:val="yellow"/>
        </w:rPr>
      </w:pPr>
      <w:r w:rsidRPr="00DF550E">
        <w:t xml:space="preserve">Documents considered by Q5/16 at this meeting can be found in the AVC documents area at </w:t>
      </w:r>
      <w:hyperlink r:id="rId8" w:history="1">
        <w:r w:rsidRPr="00093480">
          <w:rPr>
            <w:rStyle w:val="Hyperlink"/>
          </w:rPr>
          <w:t>http://ftp3.itu.int/av-arch/avc-site/2013-2016/1306_Osl/</w:t>
        </w:r>
      </w:hyperlink>
      <w:r w:rsidRPr="00DF550E">
        <w:t>.</w:t>
      </w:r>
    </w:p>
    <w:p w:rsidR="00503771" w:rsidRPr="00DF550E" w:rsidRDefault="00503771" w:rsidP="00503771">
      <w:r w:rsidRPr="00DF550E">
        <w:t>The list of meeting contributions was reviewed (</w:t>
      </w:r>
      <w:hyperlink r:id="rId9" w:tgtFrame="_parent" w:history="1">
        <w:r w:rsidRPr="00503771">
          <w:rPr>
            <w:rFonts w:eastAsia="Times New Roman"/>
            <w:color w:val="0000FF"/>
            <w:szCs w:val="24"/>
            <w:u w:val="single"/>
          </w:rPr>
          <w:t>TD-02</w:t>
        </w:r>
      </w:hyperlink>
      <w:r w:rsidRPr="00DF550E">
        <w:t>).  The following documents were relevant to Q5/16:</w:t>
      </w:r>
    </w:p>
    <w:p w:rsidR="00503771" w:rsidRPr="00B630A0" w:rsidRDefault="00503771" w:rsidP="00503771">
      <w:pPr>
        <w:numPr>
          <w:ilvl w:val="0"/>
          <w:numId w:val="6"/>
        </w:numPr>
        <w:tabs>
          <w:tab w:val="clear" w:pos="794"/>
          <w:tab w:val="clear" w:pos="1191"/>
          <w:tab w:val="clear" w:pos="1588"/>
          <w:tab w:val="clear" w:pos="1985"/>
        </w:tabs>
      </w:pPr>
      <w:r>
        <w:t>AVD</w:t>
      </w:r>
      <w:r w:rsidRPr="00570D8F">
        <w:t xml:space="preserve">: </w:t>
      </w:r>
      <w:r>
        <w:t xml:space="preserve"> </w:t>
      </w:r>
      <w:hyperlink r:id="rId10" w:history="1">
        <w:r>
          <w:rPr>
            <w:rStyle w:val="Hyperlink"/>
          </w:rPr>
          <w:t>4429</w:t>
        </w:r>
      </w:hyperlink>
      <w:r>
        <w:t xml:space="preserve">, </w:t>
      </w:r>
      <w:hyperlink r:id="rId11" w:history="1">
        <w:r>
          <w:rPr>
            <w:rStyle w:val="Hyperlink"/>
          </w:rPr>
          <w:t>4438</w:t>
        </w:r>
      </w:hyperlink>
      <w:r>
        <w:t xml:space="preserve">, </w:t>
      </w:r>
      <w:hyperlink r:id="rId12" w:history="1">
        <w:r>
          <w:rPr>
            <w:rStyle w:val="Hyperlink"/>
          </w:rPr>
          <w:t>4439</w:t>
        </w:r>
      </w:hyperlink>
      <w:r w:rsidRPr="00B630A0">
        <w:t>,</w:t>
      </w:r>
      <w:r>
        <w:t xml:space="preserve"> </w:t>
      </w:r>
      <w:hyperlink r:id="rId13" w:history="1">
        <w:r>
          <w:rPr>
            <w:rStyle w:val="Hyperlink"/>
          </w:rPr>
          <w:t>4440</w:t>
        </w:r>
      </w:hyperlink>
      <w:r w:rsidRPr="00B630A0">
        <w:t>,</w:t>
      </w:r>
      <w:r>
        <w:t xml:space="preserve"> </w:t>
      </w:r>
      <w:hyperlink r:id="rId14" w:history="1">
        <w:r>
          <w:rPr>
            <w:rStyle w:val="Hyperlink"/>
          </w:rPr>
          <w:t>4441</w:t>
        </w:r>
      </w:hyperlink>
      <w:r w:rsidRPr="00B630A0">
        <w:t>,</w:t>
      </w:r>
      <w:r>
        <w:t xml:space="preserve"> </w:t>
      </w:r>
      <w:hyperlink r:id="rId15" w:history="1">
        <w:r>
          <w:rPr>
            <w:rStyle w:val="Hyperlink"/>
          </w:rPr>
          <w:t>4442</w:t>
        </w:r>
      </w:hyperlink>
      <w:r w:rsidRPr="00B630A0">
        <w:t>,</w:t>
      </w:r>
      <w:r>
        <w:t xml:space="preserve"> </w:t>
      </w:r>
      <w:hyperlink r:id="rId16" w:history="1">
        <w:r>
          <w:rPr>
            <w:rStyle w:val="Hyperlink"/>
          </w:rPr>
          <w:t>4443</w:t>
        </w:r>
      </w:hyperlink>
      <w:r>
        <w:rPr>
          <w:rStyle w:val="Hyperlink"/>
        </w:rPr>
        <w:t>,</w:t>
      </w:r>
      <w:r w:rsidRPr="00307B96">
        <w:t xml:space="preserve"> </w:t>
      </w:r>
      <w:hyperlink r:id="rId17" w:history="1">
        <w:r>
          <w:rPr>
            <w:rStyle w:val="Hyperlink"/>
          </w:rPr>
          <w:t>4444</w:t>
        </w:r>
      </w:hyperlink>
      <w:r>
        <w:rPr>
          <w:rStyle w:val="Hyperlink"/>
        </w:rPr>
        <w:t xml:space="preserve">, </w:t>
      </w:r>
      <w:hyperlink r:id="rId18" w:history="1">
        <w:r>
          <w:rPr>
            <w:rStyle w:val="Hyperlink"/>
          </w:rPr>
          <w:t>4445</w:t>
        </w:r>
      </w:hyperlink>
      <w:r w:rsidRPr="00B630A0">
        <w:t>,</w:t>
      </w:r>
      <w:r>
        <w:t xml:space="preserve"> </w:t>
      </w:r>
      <w:hyperlink r:id="rId19" w:history="1">
        <w:r>
          <w:rPr>
            <w:rStyle w:val="Hyperlink"/>
          </w:rPr>
          <w:t>4446</w:t>
        </w:r>
      </w:hyperlink>
      <w:r w:rsidRPr="00B630A0">
        <w:t>,</w:t>
      </w:r>
      <w:r>
        <w:t xml:space="preserve"> </w:t>
      </w:r>
      <w:hyperlink r:id="rId20" w:history="1">
        <w:r>
          <w:rPr>
            <w:rStyle w:val="Hyperlink"/>
          </w:rPr>
          <w:t>4447</w:t>
        </w:r>
      </w:hyperlink>
      <w:r w:rsidRPr="00B630A0">
        <w:t>,</w:t>
      </w:r>
      <w:r>
        <w:t xml:space="preserve"> </w:t>
      </w:r>
      <w:hyperlink r:id="rId21" w:history="1">
        <w:r>
          <w:rPr>
            <w:rStyle w:val="Hyperlink"/>
          </w:rPr>
          <w:t>4451</w:t>
        </w:r>
      </w:hyperlink>
      <w:r w:rsidRPr="00B630A0">
        <w:t>,</w:t>
      </w:r>
      <w:r>
        <w:t xml:space="preserve"> </w:t>
      </w:r>
      <w:hyperlink r:id="rId22" w:history="1">
        <w:r>
          <w:rPr>
            <w:rStyle w:val="Hyperlink"/>
          </w:rPr>
          <w:t>4452</w:t>
        </w:r>
      </w:hyperlink>
      <w:r w:rsidRPr="00B630A0">
        <w:t>,</w:t>
      </w:r>
      <w:r>
        <w:t xml:space="preserve"> </w:t>
      </w:r>
      <w:hyperlink r:id="rId23" w:history="1">
        <w:r>
          <w:rPr>
            <w:rStyle w:val="Hyperlink"/>
          </w:rPr>
          <w:t>4453</w:t>
        </w:r>
      </w:hyperlink>
      <w:r w:rsidRPr="00B630A0">
        <w:t>,</w:t>
      </w:r>
      <w:r>
        <w:t xml:space="preserve"> </w:t>
      </w:r>
      <w:hyperlink r:id="rId24" w:history="1">
        <w:r>
          <w:rPr>
            <w:rStyle w:val="Hyperlink"/>
          </w:rPr>
          <w:t>4455</w:t>
        </w:r>
      </w:hyperlink>
      <w:r w:rsidRPr="00B630A0">
        <w:t>,</w:t>
      </w:r>
      <w:r>
        <w:t xml:space="preserve"> </w:t>
      </w:r>
      <w:hyperlink r:id="rId25" w:history="1">
        <w:r>
          <w:rPr>
            <w:rStyle w:val="Hyperlink"/>
          </w:rPr>
          <w:t>4456</w:t>
        </w:r>
      </w:hyperlink>
      <w:r w:rsidRPr="00B630A0">
        <w:t>,</w:t>
      </w:r>
      <w:r>
        <w:t xml:space="preserve"> </w:t>
      </w:r>
      <w:hyperlink r:id="rId26" w:history="1">
        <w:r>
          <w:rPr>
            <w:rStyle w:val="Hyperlink"/>
          </w:rPr>
          <w:t>4457</w:t>
        </w:r>
      </w:hyperlink>
      <w:r w:rsidRPr="00B630A0">
        <w:t>,</w:t>
      </w:r>
      <w:r>
        <w:t xml:space="preserve"> </w:t>
      </w:r>
      <w:hyperlink r:id="rId27" w:history="1">
        <w:r>
          <w:rPr>
            <w:rStyle w:val="Hyperlink"/>
          </w:rPr>
          <w:t>4458</w:t>
        </w:r>
      </w:hyperlink>
      <w:r w:rsidRPr="00B630A0">
        <w:t>,</w:t>
      </w:r>
      <w:r>
        <w:t xml:space="preserve"> </w:t>
      </w:r>
      <w:hyperlink r:id="rId28" w:history="1">
        <w:r>
          <w:rPr>
            <w:rStyle w:val="Hyperlink"/>
          </w:rPr>
          <w:t>4460</w:t>
        </w:r>
      </w:hyperlink>
      <w:r w:rsidRPr="00B630A0">
        <w:t>,</w:t>
      </w:r>
      <w:r>
        <w:t xml:space="preserve"> </w:t>
      </w:r>
      <w:hyperlink r:id="rId29" w:history="1">
        <w:r>
          <w:rPr>
            <w:rStyle w:val="Hyperlink"/>
          </w:rPr>
          <w:t>4461</w:t>
        </w:r>
      </w:hyperlink>
      <w:r w:rsidRPr="00B630A0">
        <w:t>,</w:t>
      </w:r>
      <w:r>
        <w:t xml:space="preserve"> </w:t>
      </w:r>
      <w:hyperlink r:id="rId30" w:history="1">
        <w:r>
          <w:rPr>
            <w:rStyle w:val="Hyperlink"/>
          </w:rPr>
          <w:t>4462</w:t>
        </w:r>
      </w:hyperlink>
      <w:r w:rsidRPr="00B630A0">
        <w:t>,</w:t>
      </w:r>
      <w:r>
        <w:t xml:space="preserve"> </w:t>
      </w:r>
      <w:hyperlink r:id="rId31" w:history="1">
        <w:r>
          <w:rPr>
            <w:rStyle w:val="Hyperlink"/>
          </w:rPr>
          <w:t>4465</w:t>
        </w:r>
      </w:hyperlink>
      <w:r w:rsidRPr="00B630A0">
        <w:t>,</w:t>
      </w:r>
      <w:r>
        <w:t xml:space="preserve"> </w:t>
      </w:r>
      <w:hyperlink r:id="rId32" w:history="1">
        <w:r>
          <w:rPr>
            <w:rStyle w:val="Hyperlink"/>
          </w:rPr>
          <w:t>4466</w:t>
        </w:r>
      </w:hyperlink>
      <w:r w:rsidRPr="00B630A0">
        <w:t>,</w:t>
      </w:r>
      <w:r>
        <w:t xml:space="preserve"> </w:t>
      </w:r>
      <w:hyperlink r:id="rId33" w:history="1">
        <w:r>
          <w:rPr>
            <w:rStyle w:val="Hyperlink"/>
          </w:rPr>
          <w:t>4467</w:t>
        </w:r>
      </w:hyperlink>
      <w:r w:rsidRPr="00B630A0">
        <w:t>,</w:t>
      </w:r>
      <w:r>
        <w:t xml:space="preserve"> </w:t>
      </w:r>
      <w:hyperlink r:id="rId34" w:history="1">
        <w:r>
          <w:rPr>
            <w:rStyle w:val="Hyperlink"/>
          </w:rPr>
          <w:t>4468</w:t>
        </w:r>
      </w:hyperlink>
      <w:r>
        <w:t xml:space="preserve">  </w:t>
      </w:r>
      <w:r w:rsidRPr="00B630A0">
        <w:t>(</w:t>
      </w:r>
      <w:r>
        <w:t>25</w:t>
      </w:r>
      <w:r w:rsidRPr="00B630A0">
        <w:t xml:space="preserve"> Contributions);</w:t>
      </w:r>
    </w:p>
    <w:p w:rsidR="00503771" w:rsidRPr="00503771" w:rsidRDefault="00503771" w:rsidP="00503771">
      <w:pPr>
        <w:numPr>
          <w:ilvl w:val="0"/>
          <w:numId w:val="6"/>
        </w:numPr>
        <w:tabs>
          <w:tab w:val="clear" w:pos="794"/>
          <w:tab w:val="clear" w:pos="1191"/>
          <w:tab w:val="clear" w:pos="1588"/>
          <w:tab w:val="clear" w:pos="1985"/>
        </w:tabs>
        <w:ind w:left="567" w:hanging="567"/>
        <w:rPr>
          <w:szCs w:val="24"/>
        </w:rPr>
      </w:pPr>
      <w:r>
        <w:t>TDs:</w:t>
      </w:r>
      <w:r w:rsidRPr="00503771">
        <w:t xml:space="preserve"> </w:t>
      </w:r>
      <w:hyperlink r:id="rId35" w:tgtFrame="_parent" w:history="1">
        <w:r w:rsidRPr="00503771">
          <w:rPr>
            <w:rFonts w:eastAsia="Times New Roman"/>
            <w:color w:val="0000FF"/>
            <w:szCs w:val="24"/>
            <w:u w:val="single"/>
          </w:rPr>
          <w:t>06</w:t>
        </w:r>
      </w:hyperlink>
      <w:r w:rsidR="008611EB">
        <w:rPr>
          <w:rFonts w:eastAsia="Times New Roman"/>
          <w:color w:val="0000FF"/>
          <w:szCs w:val="24"/>
        </w:rPr>
        <w:t xml:space="preserve">, </w:t>
      </w:r>
      <w:hyperlink r:id="rId36" w:tgtFrame="_parent" w:history="1">
        <w:r w:rsidR="003B69EE">
          <w:rPr>
            <w:rFonts w:eastAsia="Times New Roman"/>
            <w:color w:val="0000FF"/>
            <w:szCs w:val="24"/>
            <w:u w:val="single"/>
          </w:rPr>
          <w:t>10a</w:t>
        </w:r>
      </w:hyperlink>
      <w:r w:rsidR="008611EB">
        <w:rPr>
          <w:rFonts w:eastAsia="Times New Roman"/>
          <w:color w:val="0000FF"/>
          <w:szCs w:val="24"/>
          <w:u w:val="single"/>
        </w:rPr>
        <w:t>,</w:t>
      </w:r>
      <w:r w:rsidR="008611EB" w:rsidRPr="008611EB">
        <w:rPr>
          <w:rFonts w:eastAsia="Times New Roman"/>
          <w:color w:val="0000FF"/>
          <w:szCs w:val="24"/>
        </w:rPr>
        <w:t xml:space="preserve"> </w:t>
      </w:r>
      <w:hyperlink r:id="rId37" w:tgtFrame="_parent" w:history="1">
        <w:r w:rsidR="003B69EE">
          <w:rPr>
            <w:rFonts w:eastAsia="Times New Roman"/>
            <w:color w:val="0000FF"/>
            <w:szCs w:val="24"/>
            <w:u w:val="single"/>
          </w:rPr>
          <w:t>22a</w:t>
        </w:r>
      </w:hyperlink>
      <w:r w:rsidR="008611EB">
        <w:rPr>
          <w:rFonts w:eastAsia="Times New Roman"/>
          <w:color w:val="0000FF"/>
          <w:szCs w:val="24"/>
          <w:u w:val="single"/>
        </w:rPr>
        <w:t>,</w:t>
      </w:r>
      <w:r w:rsidR="008611EB" w:rsidRPr="008611EB">
        <w:rPr>
          <w:rFonts w:eastAsia="Times New Roman"/>
          <w:color w:val="0000FF"/>
          <w:szCs w:val="24"/>
        </w:rPr>
        <w:t xml:space="preserve"> </w:t>
      </w:r>
      <w:hyperlink r:id="rId38" w:tgtFrame="_parent" w:history="1">
        <w:r w:rsidR="003B69EE">
          <w:rPr>
            <w:rFonts w:eastAsia="Times New Roman"/>
            <w:color w:val="0000FF"/>
            <w:szCs w:val="24"/>
            <w:u w:val="single"/>
          </w:rPr>
          <w:t>25a</w:t>
        </w:r>
      </w:hyperlink>
      <w:r w:rsidR="008611EB">
        <w:rPr>
          <w:rFonts w:eastAsia="Times New Roman"/>
          <w:color w:val="0000FF"/>
          <w:szCs w:val="24"/>
          <w:u w:val="single"/>
        </w:rPr>
        <w:t>,</w:t>
      </w:r>
      <w:r w:rsidR="008611EB" w:rsidRPr="008611EB">
        <w:rPr>
          <w:rFonts w:eastAsia="Times New Roman"/>
          <w:color w:val="0000FF"/>
          <w:szCs w:val="24"/>
        </w:rPr>
        <w:t xml:space="preserve"> </w:t>
      </w:r>
      <w:hyperlink r:id="rId39" w:tgtFrame="_parent" w:history="1">
        <w:r w:rsidR="003B69EE">
          <w:rPr>
            <w:rFonts w:eastAsia="Times New Roman"/>
            <w:color w:val="0000FF"/>
            <w:szCs w:val="24"/>
            <w:u w:val="single"/>
          </w:rPr>
          <w:t>26a</w:t>
        </w:r>
      </w:hyperlink>
      <w:r w:rsidR="004566E1">
        <w:rPr>
          <w:rFonts w:eastAsia="Times New Roman"/>
          <w:color w:val="0000FF"/>
          <w:szCs w:val="24"/>
          <w:u w:val="single"/>
        </w:rPr>
        <w:t>,</w:t>
      </w:r>
      <w:r w:rsidR="004566E1" w:rsidRPr="004566E1">
        <w:rPr>
          <w:rFonts w:eastAsia="Times New Roman"/>
          <w:color w:val="0000FF"/>
          <w:szCs w:val="24"/>
        </w:rPr>
        <w:t xml:space="preserve"> </w:t>
      </w:r>
      <w:hyperlink r:id="rId40" w:tgtFrame="_parent" w:history="1">
        <w:r w:rsidR="004566E1">
          <w:rPr>
            <w:rFonts w:eastAsia="Times New Roman"/>
            <w:color w:val="0000FF"/>
            <w:szCs w:val="24"/>
            <w:u w:val="single"/>
          </w:rPr>
          <w:t>33</w:t>
        </w:r>
      </w:hyperlink>
    </w:p>
    <w:p w:rsidR="00573853" w:rsidRPr="009A63E5" w:rsidRDefault="00573853" w:rsidP="00573853">
      <w:pPr>
        <w:pStyle w:val="Heading2"/>
        <w:tabs>
          <w:tab w:val="num" w:pos="576"/>
        </w:tabs>
      </w:pPr>
      <w:r w:rsidRPr="009A63E5">
        <w:t xml:space="preserve">Review of the meeting agenda </w:t>
      </w:r>
    </w:p>
    <w:p w:rsidR="00573853" w:rsidRPr="009A63E5" w:rsidRDefault="00573853" w:rsidP="00573853">
      <w:r>
        <w:t xml:space="preserve">The draft agenda </w:t>
      </w:r>
      <w:hyperlink r:id="rId41" w:tgtFrame="_parent" w:history="1">
        <w:r>
          <w:rPr>
            <w:rFonts w:eastAsia="Times New Roman"/>
            <w:color w:val="0000FF"/>
            <w:szCs w:val="24"/>
            <w:u w:val="single"/>
          </w:rPr>
          <w:t>TD-06</w:t>
        </w:r>
      </w:hyperlink>
      <w:r>
        <w:rPr>
          <w:rStyle w:val="Hyperlink"/>
        </w:rPr>
        <w:t xml:space="preserve"> </w:t>
      </w:r>
      <w:r>
        <w:t>w</w:t>
      </w:r>
      <w:r w:rsidRPr="000872B9">
        <w:t>as accepted</w:t>
      </w:r>
      <w:r>
        <w:t>.</w:t>
      </w:r>
    </w:p>
    <w:p w:rsidR="00573853" w:rsidRPr="009A63E5" w:rsidRDefault="00573853" w:rsidP="00573853">
      <w:pPr>
        <w:pStyle w:val="Heading3"/>
      </w:pPr>
      <w:r w:rsidRPr="009A63E5">
        <w:lastRenderedPageBreak/>
        <w:t>Intellectual property statements</w:t>
      </w:r>
    </w:p>
    <w:p w:rsidR="00573853" w:rsidRPr="009A63E5" w:rsidRDefault="00573853" w:rsidP="00573853">
      <w:r w:rsidRPr="009A63E5">
        <w:t xml:space="preserve">Members were reminded to make disclosures of known patents to the ITU Secretariat as defined in the IPR policy in a timely manner. </w:t>
      </w:r>
    </w:p>
    <w:p w:rsidR="00573853" w:rsidRPr="009A63E5" w:rsidRDefault="00573853" w:rsidP="00573853">
      <w:pPr>
        <w:rPr>
          <w:i/>
          <w:szCs w:val="24"/>
        </w:rPr>
      </w:pPr>
      <w:r w:rsidRPr="009A63E5">
        <w:t xml:space="preserve">Call for IPR: </w:t>
      </w:r>
      <w:r w:rsidRPr="009A63E5">
        <w:rPr>
          <w:i/>
        </w:rPr>
        <w:t>D</w:t>
      </w:r>
      <w:r w:rsidRPr="009A63E5">
        <w:rPr>
          <w:i/>
          <w:szCs w:val="24"/>
        </w:rPr>
        <w:t>oes anyone have knowledge of patents or pending patent applications, the use of which may be required to implement Recommendations being considered?</w:t>
      </w:r>
    </w:p>
    <w:p w:rsidR="00573853" w:rsidRPr="009A63E5" w:rsidRDefault="00573853" w:rsidP="00573853">
      <w:r w:rsidRPr="009A63E5">
        <w:rPr>
          <w:szCs w:val="24"/>
        </w:rPr>
        <w:t>There were no answers recorded to this call for IPR.</w:t>
      </w:r>
    </w:p>
    <w:p w:rsidR="00573853" w:rsidRPr="009A63E5" w:rsidRDefault="00573853" w:rsidP="00573853">
      <w:pPr>
        <w:pStyle w:val="Heading2"/>
      </w:pPr>
      <w:bookmarkStart w:id="15" w:name="_Toc244266851"/>
      <w:bookmarkStart w:id="16" w:name="_Toc288578561"/>
      <w:r w:rsidRPr="009A63E5">
        <w:t>Incoming liaison statements</w:t>
      </w:r>
      <w:bookmarkEnd w:id="15"/>
      <w:bookmarkEnd w:id="16"/>
    </w:p>
    <w:p w:rsidR="00573853" w:rsidRPr="009A63E5" w:rsidRDefault="003521A3" w:rsidP="00573853">
      <w:pPr>
        <w:tabs>
          <w:tab w:val="clear" w:pos="794"/>
          <w:tab w:val="clear" w:pos="1191"/>
          <w:tab w:val="clear" w:pos="1588"/>
          <w:tab w:val="clear" w:pos="1985"/>
          <w:tab w:val="left" w:pos="7920"/>
        </w:tabs>
        <w:overflowPunct/>
        <w:autoSpaceDE/>
        <w:autoSpaceDN/>
        <w:adjustRightInd/>
        <w:textAlignment w:val="auto"/>
      </w:pPr>
      <w:hyperlink r:id="rId42" w:history="1">
        <w:r w:rsidR="00573853">
          <w:rPr>
            <w:rStyle w:val="Hyperlink"/>
          </w:rPr>
          <w:t>AVD-4465</w:t>
        </w:r>
      </w:hyperlink>
      <w:r w:rsidR="00573853">
        <w:rPr>
          <w:rStyle w:val="Hyperlink"/>
        </w:rPr>
        <w:t xml:space="preserve"> </w:t>
      </w:r>
      <w:r w:rsidR="00573853">
        <w:t>from SG12</w:t>
      </w:r>
      <w:r w:rsidR="00573853" w:rsidRPr="009A63E5">
        <w:t xml:space="preserve"> was presented and discussed.</w:t>
      </w:r>
    </w:p>
    <w:p w:rsidR="00BB5358" w:rsidRPr="005E457E" w:rsidRDefault="00BB5358" w:rsidP="00BB5358"/>
    <w:p w:rsidR="00292EDE" w:rsidRDefault="00292EDE" w:rsidP="00292EDE">
      <w:pPr>
        <w:pStyle w:val="Heading1"/>
      </w:pPr>
      <w:bookmarkStart w:id="17" w:name="_Toc324092018"/>
      <w:bookmarkStart w:id="18" w:name="_Toc324188224"/>
      <w:r w:rsidRPr="009A63E5">
        <w:t>Discussions</w:t>
      </w:r>
    </w:p>
    <w:p w:rsidR="00BB5358" w:rsidRDefault="00BB5358" w:rsidP="00292EDE">
      <w:pPr>
        <w:pStyle w:val="Heading2"/>
      </w:pPr>
      <w:r w:rsidRPr="00570D8F">
        <w:t>Incoming liaison statements</w:t>
      </w:r>
      <w:bookmarkEnd w:id="17"/>
      <w:bookmarkEnd w:id="18"/>
    </w:p>
    <w:tbl>
      <w:tblPr>
        <w:tblW w:w="10080" w:type="dxa"/>
        <w:tblInd w:w="93" w:type="dxa"/>
        <w:tblLook w:val="0000" w:firstRow="0" w:lastRow="0" w:firstColumn="0" w:lastColumn="0" w:noHBand="0" w:noVBand="0"/>
      </w:tblPr>
      <w:tblGrid>
        <w:gridCol w:w="1716"/>
        <w:gridCol w:w="6379"/>
        <w:gridCol w:w="1985"/>
      </w:tblGrid>
      <w:tr w:rsidR="00CE133A" w:rsidRPr="00FA10DE" w:rsidTr="00480CA0">
        <w:trPr>
          <w:trHeight w:val="315"/>
        </w:trPr>
        <w:tc>
          <w:tcPr>
            <w:tcW w:w="1716" w:type="dxa"/>
            <w:vMerge w:val="restart"/>
            <w:tcBorders>
              <w:top w:val="single" w:sz="4" w:space="0" w:color="auto"/>
              <w:left w:val="single" w:sz="4" w:space="0" w:color="auto"/>
              <w:right w:val="single" w:sz="4" w:space="0" w:color="auto"/>
            </w:tcBorders>
            <w:shd w:val="clear" w:color="auto" w:fill="auto"/>
          </w:tcPr>
          <w:p w:rsidR="00CE133A" w:rsidRPr="005336BE" w:rsidRDefault="003521A3" w:rsidP="00480CA0">
            <w:pPr>
              <w:rPr>
                <w:b/>
              </w:rPr>
            </w:pPr>
            <w:hyperlink r:id="rId43" w:history="1">
              <w:r w:rsidR="00CE133A">
                <w:rPr>
                  <w:rStyle w:val="Hyperlink"/>
                </w:rPr>
                <w:t>AVD-4465</w:t>
              </w:r>
            </w:hyperlink>
          </w:p>
        </w:tc>
        <w:tc>
          <w:tcPr>
            <w:tcW w:w="6379" w:type="dxa"/>
            <w:tcBorders>
              <w:top w:val="single" w:sz="4" w:space="0" w:color="auto"/>
              <w:left w:val="nil"/>
              <w:bottom w:val="single" w:sz="4" w:space="0" w:color="auto"/>
              <w:right w:val="single" w:sz="4" w:space="0" w:color="auto"/>
            </w:tcBorders>
            <w:shd w:val="clear" w:color="auto" w:fill="auto"/>
          </w:tcPr>
          <w:p w:rsidR="00CE133A" w:rsidRPr="000976DF" w:rsidRDefault="00CE133A" w:rsidP="00480CA0">
            <w:pPr>
              <w:tabs>
                <w:tab w:val="clear" w:pos="794"/>
                <w:tab w:val="clear" w:pos="1191"/>
                <w:tab w:val="clear" w:pos="1588"/>
                <w:tab w:val="clear" w:pos="1985"/>
              </w:tabs>
              <w:overflowPunct/>
              <w:autoSpaceDE/>
              <w:autoSpaceDN/>
              <w:adjustRightInd/>
              <w:spacing w:before="0"/>
              <w:textAlignment w:val="auto"/>
              <w:rPr>
                <w:rFonts w:eastAsia="Times New Roman"/>
                <w:szCs w:val="24"/>
                <w:lang w:val="en-US"/>
              </w:rPr>
            </w:pPr>
            <w:r>
              <w:t xml:space="preserve">Reply LS from ITU-T SG12 on one-way delay limits and </w:t>
            </w:r>
            <w:proofErr w:type="spellStart"/>
            <w:r>
              <w:t>QoE</w:t>
            </w:r>
            <w:proofErr w:type="spellEnd"/>
            <w:r>
              <w:t xml:space="preserve"> for </w:t>
            </w:r>
            <w:proofErr w:type="spellStart"/>
            <w:r>
              <w:t>telepresence</w:t>
            </w:r>
            <w:proofErr w:type="spellEnd"/>
            <w:r>
              <w:t xml:space="preserve"> to ITU-T Q5/16</w:t>
            </w:r>
          </w:p>
        </w:tc>
        <w:tc>
          <w:tcPr>
            <w:tcW w:w="1985" w:type="dxa"/>
            <w:vMerge w:val="restart"/>
            <w:tcBorders>
              <w:top w:val="single" w:sz="4" w:space="0" w:color="auto"/>
              <w:left w:val="nil"/>
              <w:right w:val="single" w:sz="4" w:space="0" w:color="auto"/>
            </w:tcBorders>
            <w:shd w:val="clear" w:color="auto" w:fill="auto"/>
          </w:tcPr>
          <w:p w:rsidR="00CE133A" w:rsidRPr="00FA10DE" w:rsidRDefault="00CE133A" w:rsidP="00480CA0">
            <w:pPr>
              <w:spacing w:before="0"/>
            </w:pPr>
            <w:r>
              <w:t>SG12</w:t>
            </w:r>
          </w:p>
        </w:tc>
      </w:tr>
      <w:tr w:rsidR="00CE133A" w:rsidRPr="00FA10DE" w:rsidTr="00480CA0">
        <w:trPr>
          <w:trHeight w:val="315"/>
        </w:trPr>
        <w:tc>
          <w:tcPr>
            <w:tcW w:w="1716" w:type="dxa"/>
            <w:vMerge/>
            <w:tcBorders>
              <w:left w:val="single" w:sz="4" w:space="0" w:color="auto"/>
              <w:right w:val="single" w:sz="4" w:space="0" w:color="auto"/>
            </w:tcBorders>
            <w:shd w:val="clear" w:color="auto" w:fill="auto"/>
          </w:tcPr>
          <w:p w:rsidR="00CE133A" w:rsidRDefault="00CE133A" w:rsidP="00480CA0"/>
        </w:tc>
        <w:tc>
          <w:tcPr>
            <w:tcW w:w="6379" w:type="dxa"/>
            <w:tcBorders>
              <w:top w:val="single" w:sz="4" w:space="0" w:color="auto"/>
              <w:left w:val="nil"/>
              <w:bottom w:val="single" w:sz="4" w:space="0" w:color="auto"/>
              <w:right w:val="single" w:sz="4" w:space="0" w:color="auto"/>
            </w:tcBorders>
            <w:shd w:val="clear" w:color="auto" w:fill="auto"/>
          </w:tcPr>
          <w:p w:rsidR="00CE133A" w:rsidRDefault="00CE133A" w:rsidP="00480CA0">
            <w:pPr>
              <w:tabs>
                <w:tab w:val="clear" w:pos="794"/>
                <w:tab w:val="clear" w:pos="1191"/>
                <w:tab w:val="clear" w:pos="1588"/>
                <w:tab w:val="clear" w:pos="1985"/>
              </w:tabs>
              <w:overflowPunct/>
              <w:autoSpaceDE/>
              <w:autoSpaceDN/>
              <w:adjustRightInd/>
              <w:spacing w:before="0"/>
              <w:textAlignment w:val="auto"/>
            </w:pPr>
            <w:r w:rsidRPr="00763EA2">
              <w:t xml:space="preserve">Suggested content for the recommendation “Effect of delays on the </w:t>
            </w:r>
            <w:proofErr w:type="spellStart"/>
            <w:r w:rsidRPr="00763EA2">
              <w:t>telemeeting</w:t>
            </w:r>
            <w:proofErr w:type="spellEnd"/>
            <w:r w:rsidRPr="00763EA2">
              <w:t xml:space="preserve"> quality” (P.DTM)</w:t>
            </w:r>
          </w:p>
        </w:tc>
        <w:tc>
          <w:tcPr>
            <w:tcW w:w="1985" w:type="dxa"/>
            <w:vMerge/>
            <w:tcBorders>
              <w:left w:val="nil"/>
              <w:right w:val="single" w:sz="4" w:space="0" w:color="auto"/>
            </w:tcBorders>
            <w:shd w:val="clear" w:color="auto" w:fill="auto"/>
          </w:tcPr>
          <w:p w:rsidR="00CE133A" w:rsidRDefault="00CE133A" w:rsidP="00480CA0">
            <w:pPr>
              <w:spacing w:before="0"/>
            </w:pPr>
          </w:p>
        </w:tc>
      </w:tr>
      <w:tr w:rsidR="00CE133A" w:rsidRPr="00FA10DE" w:rsidTr="00480CA0">
        <w:trPr>
          <w:trHeight w:val="315"/>
        </w:trPr>
        <w:tc>
          <w:tcPr>
            <w:tcW w:w="1716" w:type="dxa"/>
            <w:vMerge/>
            <w:tcBorders>
              <w:left w:val="single" w:sz="4" w:space="0" w:color="auto"/>
              <w:right w:val="single" w:sz="4" w:space="0" w:color="auto"/>
            </w:tcBorders>
            <w:shd w:val="clear" w:color="auto" w:fill="auto"/>
          </w:tcPr>
          <w:p w:rsidR="00CE133A" w:rsidRDefault="00CE133A" w:rsidP="00480CA0"/>
        </w:tc>
        <w:tc>
          <w:tcPr>
            <w:tcW w:w="6379" w:type="dxa"/>
            <w:tcBorders>
              <w:top w:val="single" w:sz="4" w:space="0" w:color="auto"/>
              <w:left w:val="nil"/>
              <w:bottom w:val="single" w:sz="4" w:space="0" w:color="auto"/>
              <w:right w:val="single" w:sz="4" w:space="0" w:color="auto"/>
            </w:tcBorders>
            <w:shd w:val="clear" w:color="auto" w:fill="auto"/>
          </w:tcPr>
          <w:p w:rsidR="00CE133A" w:rsidRDefault="00CE133A" w:rsidP="00480CA0">
            <w:pPr>
              <w:tabs>
                <w:tab w:val="clear" w:pos="794"/>
                <w:tab w:val="clear" w:pos="1191"/>
                <w:tab w:val="clear" w:pos="1588"/>
                <w:tab w:val="clear" w:pos="1985"/>
              </w:tabs>
              <w:overflowPunct/>
              <w:autoSpaceDE/>
              <w:autoSpaceDN/>
              <w:adjustRightInd/>
              <w:spacing w:before="0"/>
              <w:textAlignment w:val="auto"/>
            </w:pPr>
            <w:r w:rsidRPr="00D514F7">
              <w:rPr>
                <w:lang w:val="en-US"/>
              </w:rPr>
              <w:t>Initial Insights for P.SAM (Spatial Audio Meetings quality evaluation)</w:t>
            </w:r>
          </w:p>
        </w:tc>
        <w:tc>
          <w:tcPr>
            <w:tcW w:w="1985" w:type="dxa"/>
            <w:vMerge/>
            <w:tcBorders>
              <w:left w:val="nil"/>
              <w:right w:val="single" w:sz="4" w:space="0" w:color="auto"/>
            </w:tcBorders>
            <w:shd w:val="clear" w:color="auto" w:fill="auto"/>
          </w:tcPr>
          <w:p w:rsidR="00CE133A" w:rsidRDefault="00CE133A" w:rsidP="00480CA0">
            <w:pPr>
              <w:spacing w:before="0"/>
            </w:pPr>
          </w:p>
        </w:tc>
      </w:tr>
      <w:tr w:rsidR="00CE133A" w:rsidRPr="00FA10DE" w:rsidTr="00480CA0">
        <w:trPr>
          <w:trHeight w:val="315"/>
        </w:trPr>
        <w:tc>
          <w:tcPr>
            <w:tcW w:w="1716" w:type="dxa"/>
            <w:vMerge/>
            <w:tcBorders>
              <w:left w:val="single" w:sz="4" w:space="0" w:color="auto"/>
              <w:bottom w:val="single" w:sz="4" w:space="0" w:color="auto"/>
              <w:right w:val="single" w:sz="4" w:space="0" w:color="auto"/>
            </w:tcBorders>
            <w:shd w:val="clear" w:color="auto" w:fill="auto"/>
          </w:tcPr>
          <w:p w:rsidR="00CE133A" w:rsidRDefault="00CE133A" w:rsidP="00480CA0"/>
        </w:tc>
        <w:tc>
          <w:tcPr>
            <w:tcW w:w="6379" w:type="dxa"/>
            <w:tcBorders>
              <w:top w:val="single" w:sz="4" w:space="0" w:color="auto"/>
              <w:left w:val="nil"/>
              <w:bottom w:val="single" w:sz="4" w:space="0" w:color="auto"/>
              <w:right w:val="single" w:sz="4" w:space="0" w:color="auto"/>
            </w:tcBorders>
            <w:shd w:val="clear" w:color="auto" w:fill="auto"/>
          </w:tcPr>
          <w:p w:rsidR="00CE133A" w:rsidRDefault="00CE133A" w:rsidP="00480CA0">
            <w:pPr>
              <w:tabs>
                <w:tab w:val="clear" w:pos="794"/>
                <w:tab w:val="clear" w:pos="1191"/>
                <w:tab w:val="clear" w:pos="1588"/>
                <w:tab w:val="clear" w:pos="1985"/>
              </w:tabs>
              <w:overflowPunct/>
              <w:autoSpaceDE/>
              <w:autoSpaceDN/>
              <w:adjustRightInd/>
              <w:spacing w:before="0"/>
              <w:textAlignment w:val="auto"/>
            </w:pPr>
            <w:r w:rsidRPr="004D7BDB">
              <w:t>Proposal for evaluation criterions for P.SAM ( Spatial audio meetings quality evaluation)</w:t>
            </w:r>
          </w:p>
        </w:tc>
        <w:tc>
          <w:tcPr>
            <w:tcW w:w="1985" w:type="dxa"/>
            <w:vMerge/>
            <w:tcBorders>
              <w:left w:val="nil"/>
              <w:bottom w:val="single" w:sz="4" w:space="0" w:color="auto"/>
              <w:right w:val="single" w:sz="4" w:space="0" w:color="auto"/>
            </w:tcBorders>
            <w:shd w:val="clear" w:color="auto" w:fill="auto"/>
          </w:tcPr>
          <w:p w:rsidR="00CE133A" w:rsidRDefault="00CE133A" w:rsidP="00480CA0">
            <w:pPr>
              <w:spacing w:before="0"/>
            </w:pPr>
          </w:p>
        </w:tc>
      </w:tr>
    </w:tbl>
    <w:p w:rsidR="00292EDE" w:rsidRPr="00292EDE" w:rsidRDefault="00292EDE" w:rsidP="00292EDE">
      <w:r>
        <w:t>This was noted.  The Q5/16 experts accepted the recommendation to remove Appendix I from H.TPS-AV.</w:t>
      </w:r>
    </w:p>
    <w:p w:rsidR="00BB5358" w:rsidRPr="00570D8F" w:rsidRDefault="00BB5358" w:rsidP="00BB5358">
      <w:pPr>
        <w:pStyle w:val="Heading4"/>
        <w:tabs>
          <w:tab w:val="num" w:pos="864"/>
        </w:tabs>
      </w:pPr>
      <w:r>
        <w:t>Co-ordination</w:t>
      </w:r>
    </w:p>
    <w:p w:rsidR="00BB5358" w:rsidRDefault="00CE133A" w:rsidP="00BB5358">
      <w:bookmarkStart w:id="19" w:name="_Toc288578563"/>
      <w:bookmarkStart w:id="20" w:name="_Toc324092020"/>
      <w:r>
        <w:t>Th</w:t>
      </w:r>
      <w:r w:rsidR="00055A95">
        <w:t>e following contribution was</w:t>
      </w:r>
      <w:r>
        <w:t xml:space="preserve"> discussed in joint session with Q1/16 and Q2/16.</w:t>
      </w:r>
    </w:p>
    <w:p w:rsidR="00CE133A" w:rsidRDefault="00CE133A" w:rsidP="00CE133A">
      <w:pPr>
        <w:pStyle w:val="Heading4"/>
        <w:numPr>
          <w:ilvl w:val="0"/>
          <w:numId w:val="0"/>
        </w:numPr>
        <w:ind w:left="864"/>
      </w:pPr>
    </w:p>
    <w:tbl>
      <w:tblPr>
        <w:tblW w:w="10080" w:type="dxa"/>
        <w:tblInd w:w="93" w:type="dxa"/>
        <w:tblLook w:val="0000" w:firstRow="0" w:lastRow="0" w:firstColumn="0" w:lastColumn="0" w:noHBand="0" w:noVBand="0"/>
      </w:tblPr>
      <w:tblGrid>
        <w:gridCol w:w="1716"/>
        <w:gridCol w:w="6379"/>
        <w:gridCol w:w="1985"/>
      </w:tblGrid>
      <w:tr w:rsidR="00CE133A" w:rsidRPr="00FA10DE" w:rsidTr="00480CA0">
        <w:trPr>
          <w:trHeight w:val="315"/>
        </w:trPr>
        <w:tc>
          <w:tcPr>
            <w:tcW w:w="1716" w:type="dxa"/>
            <w:tcBorders>
              <w:top w:val="single" w:sz="4" w:space="0" w:color="auto"/>
              <w:left w:val="single" w:sz="4" w:space="0" w:color="auto"/>
              <w:bottom w:val="single" w:sz="4" w:space="0" w:color="auto"/>
              <w:right w:val="single" w:sz="4" w:space="0" w:color="auto"/>
            </w:tcBorders>
            <w:shd w:val="clear" w:color="auto" w:fill="auto"/>
          </w:tcPr>
          <w:p w:rsidR="00CE133A" w:rsidRPr="00CE133A" w:rsidRDefault="003521A3" w:rsidP="00480CA0">
            <w:pPr>
              <w:rPr>
                <w:b/>
                <w:szCs w:val="24"/>
              </w:rPr>
            </w:pPr>
            <w:hyperlink r:id="rId44" w:tgtFrame="_parent" w:history="1">
              <w:r w:rsidR="00CE133A" w:rsidRPr="00CE133A">
                <w:rPr>
                  <w:rFonts w:eastAsia="Times New Roman"/>
                  <w:color w:val="0000FF"/>
                  <w:szCs w:val="24"/>
                  <w:u w:val="single"/>
                </w:rPr>
                <w:t>AVD-4444</w:t>
              </w:r>
            </w:hyperlink>
          </w:p>
        </w:tc>
        <w:tc>
          <w:tcPr>
            <w:tcW w:w="6379" w:type="dxa"/>
            <w:tcBorders>
              <w:top w:val="single" w:sz="4" w:space="0" w:color="auto"/>
              <w:left w:val="nil"/>
              <w:bottom w:val="single" w:sz="4" w:space="0" w:color="auto"/>
              <w:right w:val="single" w:sz="4" w:space="0" w:color="auto"/>
            </w:tcBorders>
            <w:shd w:val="clear" w:color="auto" w:fill="auto"/>
          </w:tcPr>
          <w:p w:rsidR="00CE133A" w:rsidRPr="00FA10DE" w:rsidRDefault="00CE133A" w:rsidP="00480CA0">
            <w:pPr>
              <w:spacing w:before="100" w:beforeAutospacing="1" w:after="100" w:afterAutospacing="1"/>
              <w:rPr>
                <w:rFonts w:eastAsia="Times New Roman"/>
                <w:lang w:eastAsia="en-AU"/>
              </w:rPr>
            </w:pPr>
            <w:r w:rsidRPr="00CE133A">
              <w:t>Integration of Web Services in H.32x series Terminals  and MCUs</w:t>
            </w:r>
          </w:p>
        </w:tc>
        <w:tc>
          <w:tcPr>
            <w:tcW w:w="1985" w:type="dxa"/>
            <w:tcBorders>
              <w:top w:val="single" w:sz="4" w:space="0" w:color="auto"/>
              <w:left w:val="nil"/>
              <w:bottom w:val="single" w:sz="4" w:space="0" w:color="auto"/>
              <w:right w:val="single" w:sz="4" w:space="0" w:color="auto"/>
            </w:tcBorders>
            <w:shd w:val="clear" w:color="auto" w:fill="auto"/>
          </w:tcPr>
          <w:p w:rsidR="00CE133A" w:rsidRPr="00FA10DE" w:rsidRDefault="00CE133A" w:rsidP="00480CA0">
            <w:pPr>
              <w:spacing w:before="0"/>
            </w:pPr>
            <w:r>
              <w:t>Polycom</w:t>
            </w:r>
          </w:p>
        </w:tc>
      </w:tr>
    </w:tbl>
    <w:p w:rsidR="00BB5358" w:rsidRDefault="007B6DBD" w:rsidP="00BB5358">
      <w:r>
        <w:t>Experts agreed that this work was useful and appropriate for WP1/16.  It was agreed that Q2/16 should take the lead in this area.</w:t>
      </w:r>
    </w:p>
    <w:p w:rsidR="00BB5358" w:rsidRDefault="00BB5358" w:rsidP="00BB5358">
      <w:pPr>
        <w:pStyle w:val="Heading4"/>
        <w:tabs>
          <w:tab w:val="num" w:pos="864"/>
        </w:tabs>
      </w:pPr>
      <w:bookmarkStart w:id="21" w:name="_Toc324188226"/>
      <w:r>
        <w:t>Q5</w:t>
      </w:r>
      <w:r w:rsidRPr="00FA10DE">
        <w:t xml:space="preserve"> Living List</w:t>
      </w:r>
      <w:bookmarkEnd w:id="19"/>
      <w:bookmarkEnd w:id="20"/>
      <w:bookmarkEnd w:id="21"/>
    </w:p>
    <w:tbl>
      <w:tblPr>
        <w:tblW w:w="10080" w:type="dxa"/>
        <w:tblInd w:w="93" w:type="dxa"/>
        <w:tblLook w:val="0000" w:firstRow="0" w:lastRow="0" w:firstColumn="0" w:lastColumn="0" w:noHBand="0" w:noVBand="0"/>
      </w:tblPr>
      <w:tblGrid>
        <w:gridCol w:w="1716"/>
        <w:gridCol w:w="6379"/>
        <w:gridCol w:w="1985"/>
      </w:tblGrid>
      <w:tr w:rsidR="00BB5358" w:rsidRPr="00FA10DE" w:rsidTr="00480CA0">
        <w:trPr>
          <w:trHeight w:val="315"/>
        </w:trPr>
        <w:tc>
          <w:tcPr>
            <w:tcW w:w="1716" w:type="dxa"/>
            <w:tcBorders>
              <w:top w:val="single" w:sz="4" w:space="0" w:color="auto"/>
              <w:left w:val="single" w:sz="4" w:space="0" w:color="auto"/>
              <w:bottom w:val="single" w:sz="4" w:space="0" w:color="auto"/>
              <w:right w:val="single" w:sz="4" w:space="0" w:color="auto"/>
            </w:tcBorders>
            <w:shd w:val="clear" w:color="auto" w:fill="auto"/>
          </w:tcPr>
          <w:p w:rsidR="00BB5358" w:rsidRPr="005336BE" w:rsidRDefault="003521A3" w:rsidP="00480CA0">
            <w:pPr>
              <w:rPr>
                <w:b/>
              </w:rPr>
            </w:pPr>
            <w:hyperlink r:id="rId45" w:tgtFrame="_parent" w:history="1">
              <w:r w:rsidR="00F64BE0" w:rsidRPr="00FB45B1">
                <w:rPr>
                  <w:rFonts w:eastAsia="Times New Roman"/>
                  <w:color w:val="0000FF"/>
                  <w:szCs w:val="24"/>
                  <w:u w:val="single"/>
                </w:rPr>
                <w:t>AVD-4439</w:t>
              </w:r>
            </w:hyperlink>
          </w:p>
        </w:tc>
        <w:tc>
          <w:tcPr>
            <w:tcW w:w="6379" w:type="dxa"/>
            <w:tcBorders>
              <w:top w:val="single" w:sz="4" w:space="0" w:color="auto"/>
              <w:left w:val="nil"/>
              <w:bottom w:val="single" w:sz="4" w:space="0" w:color="auto"/>
              <w:right w:val="single" w:sz="4" w:space="0" w:color="auto"/>
            </w:tcBorders>
            <w:shd w:val="clear" w:color="auto" w:fill="auto"/>
          </w:tcPr>
          <w:p w:rsidR="00BB5358" w:rsidRPr="00FA10DE" w:rsidRDefault="00BB5358" w:rsidP="00480CA0">
            <w:pPr>
              <w:spacing w:before="100" w:beforeAutospacing="1" w:after="100" w:afterAutospacing="1"/>
              <w:rPr>
                <w:rFonts w:eastAsia="Times New Roman"/>
                <w:lang w:eastAsia="en-AU"/>
              </w:rPr>
            </w:pPr>
            <w:r w:rsidRPr="009427B6">
              <w:t>Q5/16 Living List: Input Draft</w:t>
            </w:r>
          </w:p>
        </w:tc>
        <w:tc>
          <w:tcPr>
            <w:tcW w:w="1985" w:type="dxa"/>
            <w:tcBorders>
              <w:top w:val="single" w:sz="4" w:space="0" w:color="auto"/>
              <w:left w:val="nil"/>
              <w:bottom w:val="single" w:sz="4" w:space="0" w:color="auto"/>
              <w:right w:val="single" w:sz="4" w:space="0" w:color="auto"/>
            </w:tcBorders>
            <w:shd w:val="clear" w:color="auto" w:fill="auto"/>
          </w:tcPr>
          <w:p w:rsidR="00BB5358" w:rsidRPr="00FA10DE" w:rsidRDefault="00BB5358" w:rsidP="00480CA0">
            <w:pPr>
              <w:spacing w:before="0"/>
            </w:pPr>
            <w:r>
              <w:t>Rapporteur Q5/16</w:t>
            </w:r>
          </w:p>
        </w:tc>
      </w:tr>
    </w:tbl>
    <w:p w:rsidR="007B6DBD" w:rsidRDefault="004566E1" w:rsidP="007B6DBD">
      <w:r>
        <w:t>This was accepted as baseline</w:t>
      </w:r>
      <w:r w:rsidR="007B6DBD">
        <w:t xml:space="preserve"> text.</w:t>
      </w:r>
      <w:r w:rsidR="00251E38">
        <w:t xml:space="preserve"> </w:t>
      </w:r>
    </w:p>
    <w:p w:rsidR="004566E1" w:rsidRDefault="004566E1" w:rsidP="007B6DBD">
      <w:r>
        <w:t>The Q5/16 experts reviewed the Living List and removed the items that have already been addressed.</w:t>
      </w:r>
    </w:p>
    <w:p w:rsidR="004566E1" w:rsidRDefault="004566E1" w:rsidP="007B6DBD"/>
    <w:tbl>
      <w:tblPr>
        <w:tblW w:w="10080" w:type="dxa"/>
        <w:tblInd w:w="93" w:type="dxa"/>
        <w:tblLook w:val="0000" w:firstRow="0" w:lastRow="0" w:firstColumn="0" w:lastColumn="0" w:noHBand="0" w:noVBand="0"/>
      </w:tblPr>
      <w:tblGrid>
        <w:gridCol w:w="1716"/>
        <w:gridCol w:w="6379"/>
        <w:gridCol w:w="1985"/>
      </w:tblGrid>
      <w:tr w:rsidR="004566E1" w:rsidRPr="00FA10DE" w:rsidTr="00B1554B">
        <w:trPr>
          <w:trHeight w:val="315"/>
        </w:trPr>
        <w:tc>
          <w:tcPr>
            <w:tcW w:w="1716" w:type="dxa"/>
            <w:tcBorders>
              <w:top w:val="single" w:sz="4" w:space="0" w:color="auto"/>
              <w:left w:val="single" w:sz="4" w:space="0" w:color="auto"/>
              <w:bottom w:val="single" w:sz="4" w:space="0" w:color="auto"/>
              <w:right w:val="single" w:sz="4" w:space="0" w:color="auto"/>
            </w:tcBorders>
            <w:shd w:val="clear" w:color="auto" w:fill="auto"/>
          </w:tcPr>
          <w:p w:rsidR="004566E1" w:rsidRPr="005336BE" w:rsidRDefault="003521A3" w:rsidP="00B1554B">
            <w:pPr>
              <w:rPr>
                <w:b/>
              </w:rPr>
            </w:pPr>
            <w:hyperlink r:id="rId46" w:tgtFrame="_parent" w:history="1">
              <w:r w:rsidR="004566E1">
                <w:rPr>
                  <w:rFonts w:eastAsia="Times New Roman"/>
                  <w:color w:val="0000FF"/>
                  <w:szCs w:val="24"/>
                  <w:u w:val="single"/>
                </w:rPr>
                <w:t>TD-33</w:t>
              </w:r>
            </w:hyperlink>
          </w:p>
        </w:tc>
        <w:tc>
          <w:tcPr>
            <w:tcW w:w="6379" w:type="dxa"/>
            <w:tcBorders>
              <w:top w:val="single" w:sz="4" w:space="0" w:color="auto"/>
              <w:left w:val="nil"/>
              <w:bottom w:val="single" w:sz="4" w:space="0" w:color="auto"/>
              <w:right w:val="single" w:sz="4" w:space="0" w:color="auto"/>
            </w:tcBorders>
            <w:shd w:val="clear" w:color="auto" w:fill="auto"/>
          </w:tcPr>
          <w:p w:rsidR="004566E1" w:rsidRPr="00FA10DE" w:rsidRDefault="004566E1" w:rsidP="00B1554B">
            <w:pPr>
              <w:spacing w:before="100" w:beforeAutospacing="1" w:after="100" w:afterAutospacing="1"/>
              <w:rPr>
                <w:rFonts w:eastAsia="Times New Roman"/>
                <w:lang w:eastAsia="en-AU"/>
              </w:rPr>
            </w:pPr>
            <w:r>
              <w:t>Q5/16 Living List: Output</w:t>
            </w:r>
            <w:r w:rsidRPr="009427B6">
              <w:t xml:space="preserve"> Draft</w:t>
            </w:r>
          </w:p>
        </w:tc>
        <w:tc>
          <w:tcPr>
            <w:tcW w:w="1985" w:type="dxa"/>
            <w:tcBorders>
              <w:top w:val="single" w:sz="4" w:space="0" w:color="auto"/>
              <w:left w:val="nil"/>
              <w:bottom w:val="single" w:sz="4" w:space="0" w:color="auto"/>
              <w:right w:val="single" w:sz="4" w:space="0" w:color="auto"/>
            </w:tcBorders>
            <w:shd w:val="clear" w:color="auto" w:fill="auto"/>
          </w:tcPr>
          <w:p w:rsidR="004566E1" w:rsidRPr="00FA10DE" w:rsidRDefault="004566E1" w:rsidP="00B1554B">
            <w:pPr>
              <w:spacing w:before="0"/>
            </w:pPr>
            <w:r>
              <w:t>Rapporteur Q5/16</w:t>
            </w:r>
          </w:p>
        </w:tc>
      </w:tr>
    </w:tbl>
    <w:p w:rsidR="004566E1" w:rsidRDefault="004566E1" w:rsidP="007B6DBD">
      <w:r>
        <w:t>The experts reviewed this output document and accepted it as baseline text.</w:t>
      </w:r>
    </w:p>
    <w:p w:rsidR="004566E1" w:rsidRPr="007B6DBD" w:rsidRDefault="004566E1" w:rsidP="007B6DBD"/>
    <w:p w:rsidR="00BB5358" w:rsidRDefault="00BB5358" w:rsidP="00BB5358">
      <w:pPr>
        <w:pStyle w:val="Heading4"/>
        <w:tabs>
          <w:tab w:val="num" w:pos="864"/>
        </w:tabs>
      </w:pPr>
      <w:r w:rsidRPr="00891559">
        <w:rPr>
          <w:color w:val="000000"/>
        </w:rPr>
        <w:lastRenderedPageBreak/>
        <w:t>F.TPS-</w:t>
      </w:r>
      <w:proofErr w:type="spellStart"/>
      <w:r w:rsidRPr="00891559">
        <w:rPr>
          <w:color w:val="000000"/>
        </w:rPr>
        <w:t>Req</w:t>
      </w:r>
      <w:proofErr w:type="spellEnd"/>
      <w:r>
        <w:t xml:space="preserve"> </w:t>
      </w:r>
    </w:p>
    <w:tbl>
      <w:tblPr>
        <w:tblW w:w="10080" w:type="dxa"/>
        <w:tblInd w:w="93" w:type="dxa"/>
        <w:tblLook w:val="0000" w:firstRow="0" w:lastRow="0" w:firstColumn="0" w:lastColumn="0" w:noHBand="0" w:noVBand="0"/>
      </w:tblPr>
      <w:tblGrid>
        <w:gridCol w:w="1716"/>
        <w:gridCol w:w="6379"/>
        <w:gridCol w:w="1985"/>
      </w:tblGrid>
      <w:tr w:rsidR="00BB5358" w:rsidRPr="00FA10DE" w:rsidTr="00480CA0">
        <w:trPr>
          <w:trHeight w:val="315"/>
        </w:trPr>
        <w:tc>
          <w:tcPr>
            <w:tcW w:w="1716" w:type="dxa"/>
            <w:tcBorders>
              <w:top w:val="single" w:sz="4" w:space="0" w:color="auto"/>
              <w:left w:val="single" w:sz="4" w:space="0" w:color="auto"/>
              <w:bottom w:val="single" w:sz="4" w:space="0" w:color="auto"/>
              <w:right w:val="single" w:sz="4" w:space="0" w:color="auto"/>
            </w:tcBorders>
            <w:shd w:val="clear" w:color="auto" w:fill="auto"/>
          </w:tcPr>
          <w:p w:rsidR="00BB5358" w:rsidRPr="005336BE" w:rsidRDefault="003521A3" w:rsidP="00480CA0">
            <w:pPr>
              <w:rPr>
                <w:b/>
              </w:rPr>
            </w:pPr>
            <w:hyperlink r:id="rId47" w:tgtFrame="_parent" w:history="1">
              <w:r w:rsidR="00F64BE0" w:rsidRPr="00FB45B1">
                <w:rPr>
                  <w:rFonts w:eastAsia="Times New Roman"/>
                  <w:color w:val="0000FF"/>
                  <w:szCs w:val="24"/>
                  <w:u w:val="single"/>
                </w:rPr>
                <w:t>AVD-4451</w:t>
              </w:r>
            </w:hyperlink>
          </w:p>
        </w:tc>
        <w:tc>
          <w:tcPr>
            <w:tcW w:w="6379" w:type="dxa"/>
            <w:tcBorders>
              <w:top w:val="single" w:sz="4" w:space="0" w:color="auto"/>
              <w:left w:val="nil"/>
              <w:bottom w:val="single" w:sz="4" w:space="0" w:color="auto"/>
              <w:right w:val="single" w:sz="4" w:space="0" w:color="auto"/>
            </w:tcBorders>
            <w:shd w:val="clear" w:color="auto" w:fill="auto"/>
          </w:tcPr>
          <w:p w:rsidR="00BB5358" w:rsidRPr="00FA10DE" w:rsidRDefault="00BB5358" w:rsidP="00480CA0">
            <w:pPr>
              <w:spacing w:before="100" w:beforeAutospacing="1" w:after="100" w:afterAutospacing="1"/>
              <w:rPr>
                <w:rFonts w:eastAsia="Times New Roman"/>
                <w:lang w:eastAsia="en-AU"/>
              </w:rPr>
            </w:pPr>
            <w:r w:rsidRPr="003E1BE3">
              <w:t>F.TPS-</w:t>
            </w:r>
            <w:proofErr w:type="spellStart"/>
            <w:r w:rsidRPr="003E1BE3">
              <w:t>Reqs</w:t>
            </w:r>
            <w:proofErr w:type="spellEnd"/>
            <w:r w:rsidRPr="003E1BE3">
              <w:t xml:space="preserve"> “Definitions, requirements, and use cases for </w:t>
            </w:r>
            <w:proofErr w:type="spellStart"/>
            <w:r w:rsidRPr="003E1BE3">
              <w:t>Telepresence</w:t>
            </w:r>
            <w:proofErr w:type="spellEnd"/>
            <w:r w:rsidRPr="003E1BE3">
              <w:t xml:space="preserve"> Systems” (New): Input draft</w:t>
            </w:r>
          </w:p>
        </w:tc>
        <w:tc>
          <w:tcPr>
            <w:tcW w:w="1985" w:type="dxa"/>
            <w:tcBorders>
              <w:top w:val="single" w:sz="4" w:space="0" w:color="auto"/>
              <w:left w:val="nil"/>
              <w:bottom w:val="single" w:sz="4" w:space="0" w:color="auto"/>
              <w:right w:val="single" w:sz="4" w:space="0" w:color="auto"/>
            </w:tcBorders>
            <w:shd w:val="clear" w:color="auto" w:fill="auto"/>
          </w:tcPr>
          <w:p w:rsidR="00BB5358" w:rsidRPr="00FA10DE" w:rsidRDefault="00BB5358" w:rsidP="00480CA0">
            <w:pPr>
              <w:spacing w:before="0"/>
            </w:pPr>
            <w:r w:rsidRPr="009427B6">
              <w:t>Editor F.TPS-</w:t>
            </w:r>
            <w:proofErr w:type="spellStart"/>
            <w:r w:rsidRPr="009427B6">
              <w:t>Reqs</w:t>
            </w:r>
            <w:proofErr w:type="spellEnd"/>
          </w:p>
        </w:tc>
      </w:tr>
    </w:tbl>
    <w:p w:rsidR="007B6DBD" w:rsidRPr="007B6DBD" w:rsidRDefault="007B6DBD" w:rsidP="007B6DBD">
      <w:r>
        <w:t>This was accepted as input text.</w:t>
      </w:r>
    </w:p>
    <w:p w:rsidR="007B6DBD" w:rsidRPr="007B6DBD" w:rsidRDefault="007B6DBD" w:rsidP="007B6DBD"/>
    <w:tbl>
      <w:tblPr>
        <w:tblW w:w="10080" w:type="dxa"/>
        <w:tblInd w:w="93" w:type="dxa"/>
        <w:tblLook w:val="0000" w:firstRow="0" w:lastRow="0" w:firstColumn="0" w:lastColumn="0" w:noHBand="0" w:noVBand="0"/>
      </w:tblPr>
      <w:tblGrid>
        <w:gridCol w:w="1716"/>
        <w:gridCol w:w="6379"/>
        <w:gridCol w:w="1985"/>
      </w:tblGrid>
      <w:tr w:rsidR="00F64BE0" w:rsidRPr="00FA10DE" w:rsidTr="00480CA0">
        <w:trPr>
          <w:trHeight w:val="315"/>
        </w:trPr>
        <w:tc>
          <w:tcPr>
            <w:tcW w:w="1716" w:type="dxa"/>
            <w:tcBorders>
              <w:top w:val="single" w:sz="4" w:space="0" w:color="auto"/>
              <w:left w:val="single" w:sz="4" w:space="0" w:color="auto"/>
              <w:bottom w:val="single" w:sz="4" w:space="0" w:color="auto"/>
              <w:right w:val="single" w:sz="4" w:space="0" w:color="auto"/>
            </w:tcBorders>
            <w:shd w:val="clear" w:color="auto" w:fill="auto"/>
          </w:tcPr>
          <w:p w:rsidR="00F64BE0" w:rsidRPr="005336BE" w:rsidRDefault="003521A3" w:rsidP="00480CA0">
            <w:pPr>
              <w:rPr>
                <w:b/>
              </w:rPr>
            </w:pPr>
            <w:hyperlink r:id="rId48" w:tgtFrame="_parent" w:history="1">
              <w:r w:rsidR="00F64BE0">
                <w:rPr>
                  <w:rFonts w:eastAsia="Times New Roman"/>
                  <w:color w:val="0000FF"/>
                  <w:szCs w:val="24"/>
                  <w:u w:val="single"/>
                </w:rPr>
                <w:t>AVD-4442</w:t>
              </w:r>
            </w:hyperlink>
          </w:p>
        </w:tc>
        <w:tc>
          <w:tcPr>
            <w:tcW w:w="6379" w:type="dxa"/>
            <w:tcBorders>
              <w:top w:val="single" w:sz="4" w:space="0" w:color="auto"/>
              <w:left w:val="nil"/>
              <w:bottom w:val="single" w:sz="4" w:space="0" w:color="auto"/>
              <w:right w:val="single" w:sz="4" w:space="0" w:color="auto"/>
            </w:tcBorders>
            <w:shd w:val="clear" w:color="auto" w:fill="auto"/>
          </w:tcPr>
          <w:p w:rsidR="00F64BE0" w:rsidRPr="00FA10DE" w:rsidRDefault="00F64BE0" w:rsidP="00480CA0">
            <w:pPr>
              <w:spacing w:before="100" w:beforeAutospacing="1" w:after="100" w:afterAutospacing="1"/>
              <w:rPr>
                <w:rFonts w:eastAsia="Times New Roman"/>
                <w:lang w:eastAsia="en-AU"/>
              </w:rPr>
            </w:pPr>
            <w:r>
              <w:t xml:space="preserve">Update to section 7 of draft Rec. </w:t>
            </w:r>
            <w:r w:rsidRPr="0085657E">
              <w:t>F.TPS-</w:t>
            </w:r>
            <w:proofErr w:type="spellStart"/>
            <w:r w:rsidRPr="0085657E">
              <w:t>Reqs</w:t>
            </w:r>
            <w:proofErr w:type="spellEnd"/>
            <w:r w:rsidRPr="0085657E">
              <w:t xml:space="preserve"> “Definitions, requirements, and use cases for </w:t>
            </w:r>
            <w:proofErr w:type="spellStart"/>
            <w:r w:rsidRPr="0085657E">
              <w:t>Telepresence</w:t>
            </w:r>
            <w:proofErr w:type="spellEnd"/>
            <w:r w:rsidRPr="0085657E">
              <w:t xml:space="preserve"> Systems”</w:t>
            </w:r>
          </w:p>
        </w:tc>
        <w:tc>
          <w:tcPr>
            <w:tcW w:w="1985" w:type="dxa"/>
            <w:tcBorders>
              <w:top w:val="single" w:sz="4" w:space="0" w:color="auto"/>
              <w:left w:val="nil"/>
              <w:bottom w:val="single" w:sz="4" w:space="0" w:color="auto"/>
              <w:right w:val="single" w:sz="4" w:space="0" w:color="auto"/>
            </w:tcBorders>
            <w:shd w:val="clear" w:color="auto" w:fill="auto"/>
          </w:tcPr>
          <w:p w:rsidR="00F64BE0" w:rsidRPr="00F64BE0" w:rsidRDefault="00F64BE0" w:rsidP="00480CA0">
            <w:pPr>
              <w:spacing w:before="0"/>
              <w:rPr>
                <w:szCs w:val="24"/>
              </w:rPr>
            </w:pPr>
            <w:r w:rsidRPr="00F64BE0">
              <w:rPr>
                <w:rFonts w:eastAsia="Times New Roman"/>
                <w:color w:val="000000"/>
                <w:szCs w:val="24"/>
              </w:rPr>
              <w:t>Huawei Technologies Co. Ltd.</w:t>
            </w:r>
          </w:p>
        </w:tc>
      </w:tr>
    </w:tbl>
    <w:p w:rsidR="00F64BE0" w:rsidRDefault="00B936D6" w:rsidP="00F64BE0">
      <w:r>
        <w:t>This was accepted with editorial refinements.</w:t>
      </w:r>
    </w:p>
    <w:p w:rsidR="00B936D6" w:rsidRDefault="00B936D6" w:rsidP="00F64BE0"/>
    <w:tbl>
      <w:tblPr>
        <w:tblW w:w="10080" w:type="dxa"/>
        <w:tblInd w:w="93" w:type="dxa"/>
        <w:tblLook w:val="0000" w:firstRow="0" w:lastRow="0" w:firstColumn="0" w:lastColumn="0" w:noHBand="0" w:noVBand="0"/>
      </w:tblPr>
      <w:tblGrid>
        <w:gridCol w:w="1716"/>
        <w:gridCol w:w="6379"/>
        <w:gridCol w:w="1985"/>
      </w:tblGrid>
      <w:tr w:rsidR="00506C68" w:rsidRPr="00FA10DE" w:rsidTr="008C10E5">
        <w:trPr>
          <w:trHeight w:val="315"/>
        </w:trPr>
        <w:tc>
          <w:tcPr>
            <w:tcW w:w="1716" w:type="dxa"/>
            <w:tcBorders>
              <w:top w:val="single" w:sz="4" w:space="0" w:color="auto"/>
              <w:left w:val="single" w:sz="4" w:space="0" w:color="auto"/>
              <w:bottom w:val="single" w:sz="4" w:space="0" w:color="auto"/>
              <w:right w:val="single" w:sz="4" w:space="0" w:color="auto"/>
            </w:tcBorders>
            <w:shd w:val="clear" w:color="auto" w:fill="auto"/>
          </w:tcPr>
          <w:p w:rsidR="00506C68" w:rsidRPr="005336BE" w:rsidRDefault="003521A3" w:rsidP="008C10E5">
            <w:pPr>
              <w:rPr>
                <w:b/>
              </w:rPr>
            </w:pPr>
            <w:hyperlink r:id="rId49" w:tgtFrame="_parent" w:history="1">
              <w:r w:rsidR="00506C68">
                <w:rPr>
                  <w:rFonts w:eastAsia="Times New Roman"/>
                  <w:color w:val="0000FF"/>
                  <w:szCs w:val="24"/>
                  <w:u w:val="single"/>
                </w:rPr>
                <w:t>AVD-4446</w:t>
              </w:r>
            </w:hyperlink>
          </w:p>
        </w:tc>
        <w:tc>
          <w:tcPr>
            <w:tcW w:w="6379" w:type="dxa"/>
            <w:tcBorders>
              <w:top w:val="single" w:sz="4" w:space="0" w:color="auto"/>
              <w:left w:val="nil"/>
              <w:bottom w:val="single" w:sz="4" w:space="0" w:color="auto"/>
              <w:right w:val="single" w:sz="4" w:space="0" w:color="auto"/>
            </w:tcBorders>
            <w:shd w:val="clear" w:color="auto" w:fill="auto"/>
          </w:tcPr>
          <w:p w:rsidR="00506C68" w:rsidRPr="00FA10DE" w:rsidRDefault="00506C68" w:rsidP="008C10E5">
            <w:pPr>
              <w:spacing w:before="100" w:beforeAutospacing="1" w:after="100" w:afterAutospacing="1"/>
              <w:rPr>
                <w:rFonts w:eastAsia="Times New Roman"/>
                <w:lang w:eastAsia="en-AU"/>
              </w:rPr>
            </w:pPr>
            <w:r>
              <w:t>F.TPS-</w:t>
            </w:r>
            <w:proofErr w:type="spellStart"/>
            <w:r>
              <w:t>Req</w:t>
            </w:r>
            <w:proofErr w:type="spellEnd"/>
            <w:r>
              <w:t xml:space="preserve">: Update of requirement </w:t>
            </w:r>
            <w:r w:rsidRPr="00F64B43">
              <w:t>language</w:t>
            </w:r>
          </w:p>
        </w:tc>
        <w:tc>
          <w:tcPr>
            <w:tcW w:w="1985" w:type="dxa"/>
            <w:tcBorders>
              <w:top w:val="single" w:sz="4" w:space="0" w:color="auto"/>
              <w:left w:val="nil"/>
              <w:bottom w:val="single" w:sz="4" w:space="0" w:color="auto"/>
              <w:right w:val="single" w:sz="4" w:space="0" w:color="auto"/>
            </w:tcBorders>
            <w:shd w:val="clear" w:color="auto" w:fill="auto"/>
          </w:tcPr>
          <w:p w:rsidR="00506C68" w:rsidRPr="00F64BE0" w:rsidRDefault="00506C68" w:rsidP="008C10E5">
            <w:pPr>
              <w:spacing w:before="0"/>
              <w:rPr>
                <w:szCs w:val="24"/>
              </w:rPr>
            </w:pPr>
            <w:r w:rsidRPr="00F64BE0">
              <w:rPr>
                <w:rFonts w:eastAsia="Times New Roman"/>
                <w:color w:val="000000"/>
                <w:szCs w:val="24"/>
              </w:rPr>
              <w:t>Huawei Technologies Co. Ltd.</w:t>
            </w:r>
          </w:p>
        </w:tc>
      </w:tr>
    </w:tbl>
    <w:p w:rsidR="00506C68" w:rsidRDefault="00B936D6" w:rsidP="00F64BE0">
      <w:r>
        <w:t>This was accepted with minor editorial changes.  It was noted that as the document nears publication it might be useful to re-order the requirements in each section by “strength” – placing “is recommended” clauses after “is required”.</w:t>
      </w:r>
    </w:p>
    <w:p w:rsidR="00B936D6" w:rsidRDefault="00B936D6" w:rsidP="00F64BE0"/>
    <w:tbl>
      <w:tblPr>
        <w:tblW w:w="10080" w:type="dxa"/>
        <w:tblInd w:w="93" w:type="dxa"/>
        <w:tblLook w:val="0000" w:firstRow="0" w:lastRow="0" w:firstColumn="0" w:lastColumn="0" w:noHBand="0" w:noVBand="0"/>
      </w:tblPr>
      <w:tblGrid>
        <w:gridCol w:w="1716"/>
        <w:gridCol w:w="6379"/>
        <w:gridCol w:w="1985"/>
      </w:tblGrid>
      <w:tr w:rsidR="00506C68" w:rsidRPr="00F64BE0" w:rsidTr="008C10E5">
        <w:trPr>
          <w:trHeight w:val="315"/>
        </w:trPr>
        <w:tc>
          <w:tcPr>
            <w:tcW w:w="1716" w:type="dxa"/>
            <w:tcBorders>
              <w:top w:val="single" w:sz="4" w:space="0" w:color="auto"/>
              <w:left w:val="single" w:sz="4" w:space="0" w:color="auto"/>
              <w:bottom w:val="single" w:sz="4" w:space="0" w:color="auto"/>
              <w:right w:val="single" w:sz="4" w:space="0" w:color="auto"/>
            </w:tcBorders>
            <w:shd w:val="clear" w:color="auto" w:fill="auto"/>
          </w:tcPr>
          <w:p w:rsidR="00506C68" w:rsidRPr="005336BE" w:rsidRDefault="003521A3" w:rsidP="008C10E5">
            <w:pPr>
              <w:rPr>
                <w:b/>
              </w:rPr>
            </w:pPr>
            <w:hyperlink r:id="rId50" w:tgtFrame="_parent" w:history="1">
              <w:r w:rsidR="00506C68">
                <w:rPr>
                  <w:rFonts w:eastAsia="Times New Roman"/>
                  <w:color w:val="0000FF"/>
                  <w:szCs w:val="24"/>
                  <w:u w:val="single"/>
                </w:rPr>
                <w:t>AVD-4453</w:t>
              </w:r>
            </w:hyperlink>
          </w:p>
        </w:tc>
        <w:tc>
          <w:tcPr>
            <w:tcW w:w="6379" w:type="dxa"/>
            <w:tcBorders>
              <w:top w:val="single" w:sz="4" w:space="0" w:color="auto"/>
              <w:left w:val="nil"/>
              <w:bottom w:val="single" w:sz="4" w:space="0" w:color="auto"/>
              <w:right w:val="single" w:sz="4" w:space="0" w:color="auto"/>
            </w:tcBorders>
            <w:shd w:val="clear" w:color="auto" w:fill="auto"/>
          </w:tcPr>
          <w:p w:rsidR="00506C68" w:rsidRPr="00FA10DE" w:rsidRDefault="00506C68" w:rsidP="008C10E5">
            <w:pPr>
              <w:spacing w:before="100" w:beforeAutospacing="1" w:after="100" w:afterAutospacing="1"/>
              <w:rPr>
                <w:rFonts w:eastAsia="Times New Roman"/>
                <w:lang w:eastAsia="en-AU"/>
              </w:rPr>
            </w:pPr>
            <w:r>
              <w:t>F.TPS-</w:t>
            </w:r>
            <w:proofErr w:type="spellStart"/>
            <w:r>
              <w:t>Req</w:t>
            </w:r>
            <w:proofErr w:type="spellEnd"/>
            <w:r>
              <w:t>: Requirements Mapping</w:t>
            </w:r>
          </w:p>
        </w:tc>
        <w:tc>
          <w:tcPr>
            <w:tcW w:w="1985" w:type="dxa"/>
            <w:tcBorders>
              <w:top w:val="single" w:sz="4" w:space="0" w:color="auto"/>
              <w:left w:val="nil"/>
              <w:bottom w:val="single" w:sz="4" w:space="0" w:color="auto"/>
              <w:right w:val="single" w:sz="4" w:space="0" w:color="auto"/>
            </w:tcBorders>
            <w:shd w:val="clear" w:color="auto" w:fill="auto"/>
          </w:tcPr>
          <w:p w:rsidR="00506C68" w:rsidRPr="00F64BE0" w:rsidRDefault="00506C68" w:rsidP="008C10E5">
            <w:pPr>
              <w:spacing w:before="0"/>
              <w:rPr>
                <w:szCs w:val="24"/>
              </w:rPr>
            </w:pPr>
            <w:r w:rsidRPr="00F64BE0">
              <w:rPr>
                <w:rFonts w:eastAsia="Times New Roman"/>
                <w:color w:val="000000"/>
                <w:szCs w:val="24"/>
              </w:rPr>
              <w:t>Huawei Technologies Co. Ltd.</w:t>
            </w:r>
          </w:p>
        </w:tc>
      </w:tr>
    </w:tbl>
    <w:p w:rsidR="00506C68" w:rsidRDefault="00B936D6" w:rsidP="00F64BE0">
      <w:r>
        <w:t>This was accepted as an appendix.  Experts felt this mapping was useful to manage the work items, and it was suggested that future contributions should also indicate their impact on this appendix.</w:t>
      </w:r>
    </w:p>
    <w:p w:rsidR="00B936D6" w:rsidRDefault="00B936D6" w:rsidP="00F64BE0"/>
    <w:tbl>
      <w:tblPr>
        <w:tblW w:w="10080" w:type="dxa"/>
        <w:tblInd w:w="93" w:type="dxa"/>
        <w:tblLook w:val="0000" w:firstRow="0" w:lastRow="0" w:firstColumn="0" w:lastColumn="0" w:noHBand="0" w:noVBand="0"/>
      </w:tblPr>
      <w:tblGrid>
        <w:gridCol w:w="1716"/>
        <w:gridCol w:w="6379"/>
        <w:gridCol w:w="1985"/>
      </w:tblGrid>
      <w:tr w:rsidR="00506C68" w:rsidRPr="00F64BE0" w:rsidTr="008C10E5">
        <w:trPr>
          <w:trHeight w:val="315"/>
        </w:trPr>
        <w:tc>
          <w:tcPr>
            <w:tcW w:w="1716" w:type="dxa"/>
            <w:tcBorders>
              <w:top w:val="single" w:sz="4" w:space="0" w:color="auto"/>
              <w:left w:val="single" w:sz="4" w:space="0" w:color="auto"/>
              <w:bottom w:val="single" w:sz="4" w:space="0" w:color="auto"/>
              <w:right w:val="single" w:sz="4" w:space="0" w:color="auto"/>
            </w:tcBorders>
            <w:shd w:val="clear" w:color="auto" w:fill="auto"/>
          </w:tcPr>
          <w:p w:rsidR="00506C68" w:rsidRPr="005336BE" w:rsidRDefault="003521A3" w:rsidP="008C10E5">
            <w:pPr>
              <w:rPr>
                <w:b/>
              </w:rPr>
            </w:pPr>
            <w:hyperlink r:id="rId51" w:tgtFrame="_parent" w:history="1">
              <w:r w:rsidR="00506C68">
                <w:rPr>
                  <w:rFonts w:eastAsia="Times New Roman"/>
                  <w:color w:val="0000FF"/>
                  <w:szCs w:val="24"/>
                  <w:u w:val="single"/>
                </w:rPr>
                <w:t>AVD-4462</w:t>
              </w:r>
            </w:hyperlink>
          </w:p>
        </w:tc>
        <w:tc>
          <w:tcPr>
            <w:tcW w:w="6379" w:type="dxa"/>
            <w:tcBorders>
              <w:top w:val="single" w:sz="4" w:space="0" w:color="auto"/>
              <w:left w:val="nil"/>
              <w:bottom w:val="single" w:sz="4" w:space="0" w:color="auto"/>
              <w:right w:val="single" w:sz="4" w:space="0" w:color="auto"/>
            </w:tcBorders>
            <w:shd w:val="clear" w:color="auto" w:fill="auto"/>
          </w:tcPr>
          <w:p w:rsidR="00506C68" w:rsidRPr="00FA10DE" w:rsidRDefault="00506C68" w:rsidP="008C10E5">
            <w:pPr>
              <w:spacing w:before="100" w:beforeAutospacing="1" w:after="100" w:afterAutospacing="1"/>
              <w:rPr>
                <w:rFonts w:eastAsia="Times New Roman"/>
                <w:lang w:eastAsia="en-AU"/>
              </w:rPr>
            </w:pPr>
            <w:r w:rsidRPr="00A304E1">
              <w:t>F.TPS-</w:t>
            </w:r>
            <w:proofErr w:type="spellStart"/>
            <w:r w:rsidRPr="00A304E1">
              <w:t>Req</w:t>
            </w:r>
            <w:proofErr w:type="spellEnd"/>
            <w:r w:rsidRPr="00A304E1">
              <w:t xml:space="preserve">: </w:t>
            </w:r>
            <w:r>
              <w:rPr>
                <w:rFonts w:eastAsia="SimSun" w:hint="eastAsia"/>
                <w:lang w:eastAsia="zh-CN"/>
              </w:rPr>
              <w:t>new requirement about composed capture</w:t>
            </w:r>
          </w:p>
        </w:tc>
        <w:tc>
          <w:tcPr>
            <w:tcW w:w="1985" w:type="dxa"/>
            <w:tcBorders>
              <w:top w:val="single" w:sz="4" w:space="0" w:color="auto"/>
              <w:left w:val="nil"/>
              <w:bottom w:val="single" w:sz="4" w:space="0" w:color="auto"/>
              <w:right w:val="single" w:sz="4" w:space="0" w:color="auto"/>
            </w:tcBorders>
            <w:shd w:val="clear" w:color="auto" w:fill="auto"/>
          </w:tcPr>
          <w:p w:rsidR="00506C68" w:rsidRPr="00F64BE0" w:rsidRDefault="00506C68" w:rsidP="008C10E5">
            <w:pPr>
              <w:spacing w:before="0"/>
              <w:rPr>
                <w:szCs w:val="24"/>
              </w:rPr>
            </w:pPr>
            <w:r w:rsidRPr="00F64BE0">
              <w:rPr>
                <w:rFonts w:eastAsia="Times New Roman"/>
                <w:color w:val="000000"/>
                <w:szCs w:val="24"/>
              </w:rPr>
              <w:t>Huawei Technologies Co. Ltd.</w:t>
            </w:r>
          </w:p>
        </w:tc>
      </w:tr>
    </w:tbl>
    <w:p w:rsidR="00506C68" w:rsidRDefault="007F180D" w:rsidP="00F64BE0">
      <w:r>
        <w:t>This was accepted with editorial refinements.</w:t>
      </w:r>
    </w:p>
    <w:p w:rsidR="007F180D" w:rsidRDefault="007F180D" w:rsidP="00F64BE0"/>
    <w:tbl>
      <w:tblPr>
        <w:tblW w:w="10080" w:type="dxa"/>
        <w:tblInd w:w="93" w:type="dxa"/>
        <w:tblLook w:val="0000" w:firstRow="0" w:lastRow="0" w:firstColumn="0" w:lastColumn="0" w:noHBand="0" w:noVBand="0"/>
      </w:tblPr>
      <w:tblGrid>
        <w:gridCol w:w="1716"/>
        <w:gridCol w:w="6379"/>
        <w:gridCol w:w="1985"/>
      </w:tblGrid>
      <w:tr w:rsidR="00506C68" w:rsidRPr="00FA10DE" w:rsidTr="008C10E5">
        <w:trPr>
          <w:trHeight w:val="315"/>
        </w:trPr>
        <w:tc>
          <w:tcPr>
            <w:tcW w:w="1716" w:type="dxa"/>
            <w:tcBorders>
              <w:top w:val="single" w:sz="4" w:space="0" w:color="auto"/>
              <w:left w:val="single" w:sz="4" w:space="0" w:color="auto"/>
              <w:bottom w:val="single" w:sz="4" w:space="0" w:color="auto"/>
              <w:right w:val="single" w:sz="4" w:space="0" w:color="auto"/>
            </w:tcBorders>
            <w:shd w:val="clear" w:color="auto" w:fill="auto"/>
          </w:tcPr>
          <w:p w:rsidR="00506C68" w:rsidRPr="005336BE" w:rsidRDefault="003521A3" w:rsidP="008C10E5">
            <w:pPr>
              <w:rPr>
                <w:b/>
              </w:rPr>
            </w:pPr>
            <w:hyperlink r:id="rId52" w:tgtFrame="_parent" w:history="1">
              <w:r w:rsidR="00506C68">
                <w:rPr>
                  <w:rFonts w:eastAsia="Times New Roman"/>
                  <w:color w:val="0000FF"/>
                  <w:szCs w:val="24"/>
                  <w:u w:val="single"/>
                </w:rPr>
                <w:t>AVD-4466</w:t>
              </w:r>
            </w:hyperlink>
          </w:p>
        </w:tc>
        <w:tc>
          <w:tcPr>
            <w:tcW w:w="6379" w:type="dxa"/>
            <w:tcBorders>
              <w:top w:val="single" w:sz="4" w:space="0" w:color="auto"/>
              <w:left w:val="nil"/>
              <w:bottom w:val="single" w:sz="4" w:space="0" w:color="auto"/>
              <w:right w:val="single" w:sz="4" w:space="0" w:color="auto"/>
            </w:tcBorders>
            <w:shd w:val="clear" w:color="auto" w:fill="auto"/>
          </w:tcPr>
          <w:p w:rsidR="00506C68" w:rsidRPr="00FA10DE" w:rsidRDefault="00506C68" w:rsidP="008C10E5">
            <w:pPr>
              <w:spacing w:before="100" w:beforeAutospacing="1" w:after="100" w:afterAutospacing="1"/>
              <w:rPr>
                <w:rFonts w:eastAsia="Times New Roman"/>
                <w:lang w:eastAsia="en-AU"/>
              </w:rPr>
            </w:pPr>
            <w:r>
              <w:rPr>
                <w:rFonts w:eastAsia="Malgun Gothic" w:hint="eastAsia"/>
                <w:lang w:eastAsia="ko-KR"/>
              </w:rPr>
              <w:t xml:space="preserve">Additional requirements for </w:t>
            </w:r>
            <w:proofErr w:type="spellStart"/>
            <w:r>
              <w:rPr>
                <w:rFonts w:eastAsia="Malgun Gothic" w:hint="eastAsia"/>
                <w:lang w:eastAsia="ko-KR"/>
              </w:rPr>
              <w:t>telepresence</w:t>
            </w:r>
            <w:proofErr w:type="spellEnd"/>
            <w:r>
              <w:rPr>
                <w:rFonts w:eastAsia="Malgun Gothic" w:hint="eastAsia"/>
                <w:lang w:eastAsia="ko-KR"/>
              </w:rPr>
              <w:t xml:space="preserve"> systems</w:t>
            </w:r>
          </w:p>
        </w:tc>
        <w:tc>
          <w:tcPr>
            <w:tcW w:w="1985" w:type="dxa"/>
            <w:tcBorders>
              <w:top w:val="single" w:sz="4" w:space="0" w:color="auto"/>
              <w:left w:val="nil"/>
              <w:bottom w:val="single" w:sz="4" w:space="0" w:color="auto"/>
              <w:right w:val="single" w:sz="4" w:space="0" w:color="auto"/>
            </w:tcBorders>
            <w:shd w:val="clear" w:color="auto" w:fill="auto"/>
          </w:tcPr>
          <w:p w:rsidR="00506C68" w:rsidRPr="00FA10DE" w:rsidRDefault="00506C68" w:rsidP="008C10E5">
            <w:pPr>
              <w:spacing w:before="0"/>
            </w:pPr>
            <w:r>
              <w:t>ETRI</w:t>
            </w:r>
          </w:p>
        </w:tc>
      </w:tr>
    </w:tbl>
    <w:p w:rsidR="00506C68" w:rsidRDefault="007F180D" w:rsidP="00F64BE0">
      <w:r>
        <w:t>These were accepted with editorial refinement</w:t>
      </w:r>
      <w:r w:rsidR="001E2592">
        <w:t>s</w:t>
      </w:r>
      <w:r>
        <w:t>.</w:t>
      </w:r>
    </w:p>
    <w:p w:rsidR="007F180D" w:rsidRDefault="007F180D" w:rsidP="00F64BE0"/>
    <w:tbl>
      <w:tblPr>
        <w:tblW w:w="10080" w:type="dxa"/>
        <w:tblInd w:w="93" w:type="dxa"/>
        <w:tblLook w:val="0000" w:firstRow="0" w:lastRow="0" w:firstColumn="0" w:lastColumn="0" w:noHBand="0" w:noVBand="0"/>
      </w:tblPr>
      <w:tblGrid>
        <w:gridCol w:w="1716"/>
        <w:gridCol w:w="6379"/>
        <w:gridCol w:w="1985"/>
      </w:tblGrid>
      <w:tr w:rsidR="00773DBB" w:rsidRPr="00FA10DE" w:rsidTr="00F4614F">
        <w:trPr>
          <w:trHeight w:val="315"/>
        </w:trPr>
        <w:tc>
          <w:tcPr>
            <w:tcW w:w="1716" w:type="dxa"/>
            <w:tcBorders>
              <w:top w:val="single" w:sz="4" w:space="0" w:color="auto"/>
              <w:left w:val="single" w:sz="4" w:space="0" w:color="auto"/>
              <w:bottom w:val="single" w:sz="4" w:space="0" w:color="auto"/>
              <w:right w:val="single" w:sz="4" w:space="0" w:color="auto"/>
            </w:tcBorders>
            <w:shd w:val="clear" w:color="auto" w:fill="auto"/>
          </w:tcPr>
          <w:p w:rsidR="00773DBB" w:rsidRPr="005336BE" w:rsidRDefault="003521A3" w:rsidP="00F4614F">
            <w:pPr>
              <w:rPr>
                <w:b/>
              </w:rPr>
            </w:pPr>
            <w:hyperlink r:id="rId53" w:tgtFrame="_parent" w:history="1">
              <w:r w:rsidR="003B69EE">
                <w:rPr>
                  <w:rFonts w:eastAsia="Times New Roman"/>
                  <w:color w:val="0000FF"/>
                  <w:szCs w:val="24"/>
                  <w:u w:val="single"/>
                </w:rPr>
                <w:t>TD-26a</w:t>
              </w:r>
            </w:hyperlink>
          </w:p>
        </w:tc>
        <w:tc>
          <w:tcPr>
            <w:tcW w:w="6379" w:type="dxa"/>
            <w:tcBorders>
              <w:top w:val="single" w:sz="4" w:space="0" w:color="auto"/>
              <w:left w:val="nil"/>
              <w:bottom w:val="single" w:sz="4" w:space="0" w:color="auto"/>
              <w:right w:val="single" w:sz="4" w:space="0" w:color="auto"/>
            </w:tcBorders>
            <w:shd w:val="clear" w:color="auto" w:fill="auto"/>
          </w:tcPr>
          <w:p w:rsidR="00773DBB" w:rsidRPr="00FA10DE" w:rsidRDefault="00773DBB" w:rsidP="00F4614F">
            <w:pPr>
              <w:spacing w:before="100" w:beforeAutospacing="1" w:after="100" w:afterAutospacing="1"/>
              <w:rPr>
                <w:rFonts w:eastAsia="Times New Roman"/>
                <w:lang w:eastAsia="en-AU"/>
              </w:rPr>
            </w:pPr>
            <w:r w:rsidRPr="003E1BE3">
              <w:t>F.TPS-</w:t>
            </w:r>
            <w:proofErr w:type="spellStart"/>
            <w:r w:rsidRPr="003E1BE3">
              <w:t>Reqs</w:t>
            </w:r>
            <w:proofErr w:type="spellEnd"/>
            <w:r w:rsidRPr="003E1BE3">
              <w:t xml:space="preserve"> “Definitions, requirements, and use cases for</w:t>
            </w:r>
            <w:r>
              <w:t xml:space="preserve"> </w:t>
            </w:r>
            <w:proofErr w:type="spellStart"/>
            <w:r>
              <w:t>Telepresence</w:t>
            </w:r>
            <w:proofErr w:type="spellEnd"/>
            <w:r>
              <w:t xml:space="preserve"> Systems” (New): Out</w:t>
            </w:r>
            <w:r w:rsidRPr="003E1BE3">
              <w:t>put draft</w:t>
            </w:r>
          </w:p>
        </w:tc>
        <w:tc>
          <w:tcPr>
            <w:tcW w:w="1985" w:type="dxa"/>
            <w:tcBorders>
              <w:top w:val="single" w:sz="4" w:space="0" w:color="auto"/>
              <w:left w:val="nil"/>
              <w:bottom w:val="single" w:sz="4" w:space="0" w:color="auto"/>
              <w:right w:val="single" w:sz="4" w:space="0" w:color="auto"/>
            </w:tcBorders>
            <w:shd w:val="clear" w:color="auto" w:fill="auto"/>
          </w:tcPr>
          <w:p w:rsidR="00773DBB" w:rsidRPr="00FA10DE" w:rsidRDefault="00773DBB" w:rsidP="00F4614F">
            <w:pPr>
              <w:spacing w:before="0"/>
            </w:pPr>
            <w:r w:rsidRPr="009427B6">
              <w:t>Editor F.TPS-</w:t>
            </w:r>
            <w:proofErr w:type="spellStart"/>
            <w:r w:rsidRPr="009427B6">
              <w:t>Reqs</w:t>
            </w:r>
            <w:proofErr w:type="spellEnd"/>
          </w:p>
        </w:tc>
      </w:tr>
    </w:tbl>
    <w:p w:rsidR="00B936D6" w:rsidRDefault="00B936D6" w:rsidP="00B936D6">
      <w:r>
        <w:t>The experts reviewed this output document and accepted it as baseline text.</w:t>
      </w:r>
    </w:p>
    <w:p w:rsidR="00773DBB" w:rsidRPr="00F64BE0" w:rsidRDefault="00773DBB" w:rsidP="00F64BE0"/>
    <w:p w:rsidR="00BB5358" w:rsidRDefault="00BB5358" w:rsidP="00BB5358">
      <w:pPr>
        <w:pStyle w:val="Heading4"/>
        <w:tabs>
          <w:tab w:val="num" w:pos="864"/>
        </w:tabs>
        <w:rPr>
          <w:color w:val="000000"/>
        </w:rPr>
      </w:pPr>
      <w:r w:rsidRPr="00891559">
        <w:rPr>
          <w:color w:val="000000"/>
        </w:rPr>
        <w:t>F/H.TPS-Arch</w:t>
      </w:r>
    </w:p>
    <w:tbl>
      <w:tblPr>
        <w:tblW w:w="10080" w:type="dxa"/>
        <w:tblInd w:w="93" w:type="dxa"/>
        <w:tblLook w:val="0000" w:firstRow="0" w:lastRow="0" w:firstColumn="0" w:lastColumn="0" w:noHBand="0" w:noVBand="0"/>
      </w:tblPr>
      <w:tblGrid>
        <w:gridCol w:w="1716"/>
        <w:gridCol w:w="6379"/>
        <w:gridCol w:w="1985"/>
      </w:tblGrid>
      <w:tr w:rsidR="00BB5358" w:rsidRPr="00FA10DE" w:rsidTr="00480CA0">
        <w:trPr>
          <w:trHeight w:val="315"/>
        </w:trPr>
        <w:tc>
          <w:tcPr>
            <w:tcW w:w="1716" w:type="dxa"/>
            <w:tcBorders>
              <w:top w:val="single" w:sz="4" w:space="0" w:color="auto"/>
              <w:left w:val="single" w:sz="4" w:space="0" w:color="auto"/>
              <w:bottom w:val="single" w:sz="4" w:space="0" w:color="auto"/>
              <w:right w:val="single" w:sz="4" w:space="0" w:color="auto"/>
            </w:tcBorders>
            <w:shd w:val="clear" w:color="auto" w:fill="auto"/>
          </w:tcPr>
          <w:p w:rsidR="00BB5358" w:rsidRPr="005336BE" w:rsidRDefault="003521A3" w:rsidP="00480CA0">
            <w:pPr>
              <w:rPr>
                <w:b/>
              </w:rPr>
            </w:pPr>
            <w:hyperlink r:id="rId54" w:tgtFrame="_parent" w:history="1">
              <w:r w:rsidR="00F64BE0" w:rsidRPr="00FB45B1">
                <w:rPr>
                  <w:rFonts w:eastAsia="Times New Roman"/>
                  <w:color w:val="0000FF"/>
                  <w:szCs w:val="24"/>
                  <w:u w:val="single"/>
                </w:rPr>
                <w:t>AVD-4429</w:t>
              </w:r>
            </w:hyperlink>
          </w:p>
        </w:tc>
        <w:tc>
          <w:tcPr>
            <w:tcW w:w="6379" w:type="dxa"/>
            <w:tcBorders>
              <w:top w:val="single" w:sz="4" w:space="0" w:color="auto"/>
              <w:left w:val="nil"/>
              <w:bottom w:val="single" w:sz="4" w:space="0" w:color="auto"/>
              <w:right w:val="single" w:sz="4" w:space="0" w:color="auto"/>
            </w:tcBorders>
            <w:shd w:val="clear" w:color="auto" w:fill="auto"/>
          </w:tcPr>
          <w:p w:rsidR="00BB5358" w:rsidRPr="00FA10DE" w:rsidRDefault="00BB5358" w:rsidP="00480CA0">
            <w:pPr>
              <w:spacing w:before="100" w:beforeAutospacing="1" w:after="100" w:afterAutospacing="1"/>
              <w:rPr>
                <w:rFonts w:eastAsia="Times New Roman"/>
                <w:lang w:eastAsia="en-AU"/>
              </w:rPr>
            </w:pPr>
            <w:r w:rsidRPr="009427B6">
              <w:t>F/H.TPS-Arch “</w:t>
            </w:r>
            <w:proofErr w:type="spellStart"/>
            <w:r w:rsidRPr="009427B6">
              <w:t>Telepresence</w:t>
            </w:r>
            <w:proofErr w:type="spellEnd"/>
            <w:r w:rsidRPr="009427B6">
              <w:t xml:space="preserve"> System Architecture” (New): input draft</w:t>
            </w:r>
          </w:p>
        </w:tc>
        <w:tc>
          <w:tcPr>
            <w:tcW w:w="1985" w:type="dxa"/>
            <w:tcBorders>
              <w:top w:val="single" w:sz="4" w:space="0" w:color="auto"/>
              <w:left w:val="nil"/>
              <w:bottom w:val="single" w:sz="4" w:space="0" w:color="auto"/>
              <w:right w:val="single" w:sz="4" w:space="0" w:color="auto"/>
            </w:tcBorders>
            <w:shd w:val="clear" w:color="auto" w:fill="auto"/>
          </w:tcPr>
          <w:p w:rsidR="00BB5358" w:rsidRPr="00FA10DE" w:rsidRDefault="00BB5358" w:rsidP="00480CA0">
            <w:pPr>
              <w:spacing w:before="0"/>
            </w:pPr>
            <w:r w:rsidRPr="009427B6">
              <w:t>Editor F.TPS-</w:t>
            </w:r>
            <w:r>
              <w:t>Arch</w:t>
            </w:r>
          </w:p>
        </w:tc>
      </w:tr>
    </w:tbl>
    <w:p w:rsidR="00BB5358" w:rsidRPr="00EC22C7" w:rsidRDefault="00EC22C7" w:rsidP="00EC22C7">
      <w:r>
        <w:t>This was accepted as input text.</w:t>
      </w:r>
    </w:p>
    <w:p w:rsidR="00EC22C7" w:rsidRPr="00EC22C7" w:rsidRDefault="00EC22C7" w:rsidP="00EC22C7"/>
    <w:tbl>
      <w:tblPr>
        <w:tblW w:w="10080" w:type="dxa"/>
        <w:tblInd w:w="93" w:type="dxa"/>
        <w:tblLook w:val="0000" w:firstRow="0" w:lastRow="0" w:firstColumn="0" w:lastColumn="0" w:noHBand="0" w:noVBand="0"/>
      </w:tblPr>
      <w:tblGrid>
        <w:gridCol w:w="1716"/>
        <w:gridCol w:w="6379"/>
        <w:gridCol w:w="1985"/>
      </w:tblGrid>
      <w:tr w:rsidR="00506C68" w:rsidRPr="00FA10DE" w:rsidTr="008C10E5">
        <w:trPr>
          <w:trHeight w:val="315"/>
        </w:trPr>
        <w:tc>
          <w:tcPr>
            <w:tcW w:w="1716" w:type="dxa"/>
            <w:tcBorders>
              <w:top w:val="single" w:sz="4" w:space="0" w:color="auto"/>
              <w:left w:val="single" w:sz="4" w:space="0" w:color="auto"/>
              <w:bottom w:val="single" w:sz="4" w:space="0" w:color="auto"/>
              <w:right w:val="single" w:sz="4" w:space="0" w:color="auto"/>
            </w:tcBorders>
            <w:shd w:val="clear" w:color="auto" w:fill="auto"/>
          </w:tcPr>
          <w:p w:rsidR="00506C68" w:rsidRPr="005336BE" w:rsidRDefault="003521A3" w:rsidP="008C10E5">
            <w:pPr>
              <w:rPr>
                <w:b/>
              </w:rPr>
            </w:pPr>
            <w:hyperlink r:id="rId55" w:tgtFrame="_parent" w:history="1">
              <w:r w:rsidR="00506C68">
                <w:rPr>
                  <w:rFonts w:eastAsia="Times New Roman"/>
                  <w:color w:val="0000FF"/>
                  <w:szCs w:val="24"/>
                  <w:u w:val="single"/>
                </w:rPr>
                <w:t>AVD-4447</w:t>
              </w:r>
            </w:hyperlink>
          </w:p>
        </w:tc>
        <w:tc>
          <w:tcPr>
            <w:tcW w:w="6379" w:type="dxa"/>
            <w:tcBorders>
              <w:top w:val="single" w:sz="4" w:space="0" w:color="auto"/>
              <w:left w:val="nil"/>
              <w:bottom w:val="single" w:sz="4" w:space="0" w:color="auto"/>
              <w:right w:val="single" w:sz="4" w:space="0" w:color="auto"/>
            </w:tcBorders>
            <w:shd w:val="clear" w:color="auto" w:fill="auto"/>
          </w:tcPr>
          <w:p w:rsidR="00506C68" w:rsidRPr="00FA10DE" w:rsidRDefault="00506C68" w:rsidP="008C10E5">
            <w:pPr>
              <w:spacing w:before="100" w:beforeAutospacing="1" w:after="100" w:afterAutospacing="1"/>
              <w:rPr>
                <w:rFonts w:eastAsia="Times New Roman"/>
                <w:lang w:eastAsia="en-AU"/>
              </w:rPr>
            </w:pPr>
            <w:r>
              <w:t>F/H.TPS-Arch:  Functional components and interfaces</w:t>
            </w:r>
          </w:p>
        </w:tc>
        <w:tc>
          <w:tcPr>
            <w:tcW w:w="1985" w:type="dxa"/>
            <w:tcBorders>
              <w:top w:val="single" w:sz="4" w:space="0" w:color="auto"/>
              <w:left w:val="nil"/>
              <w:bottom w:val="single" w:sz="4" w:space="0" w:color="auto"/>
              <w:right w:val="single" w:sz="4" w:space="0" w:color="auto"/>
            </w:tcBorders>
            <w:shd w:val="clear" w:color="auto" w:fill="auto"/>
          </w:tcPr>
          <w:p w:rsidR="00506C68" w:rsidRPr="00F64BE0" w:rsidRDefault="00506C68" w:rsidP="008C10E5">
            <w:pPr>
              <w:spacing w:before="0"/>
              <w:rPr>
                <w:szCs w:val="24"/>
              </w:rPr>
            </w:pPr>
            <w:r w:rsidRPr="00F64BE0">
              <w:rPr>
                <w:rFonts w:eastAsia="Times New Roman"/>
                <w:color w:val="000000"/>
                <w:szCs w:val="24"/>
              </w:rPr>
              <w:t xml:space="preserve">Huawei Technologies Co. </w:t>
            </w:r>
            <w:r w:rsidRPr="00F64BE0">
              <w:rPr>
                <w:rFonts w:eastAsia="Times New Roman"/>
                <w:color w:val="000000"/>
                <w:szCs w:val="24"/>
              </w:rPr>
              <w:lastRenderedPageBreak/>
              <w:t>Ltd.</w:t>
            </w:r>
          </w:p>
        </w:tc>
      </w:tr>
    </w:tbl>
    <w:p w:rsidR="00506C68" w:rsidRDefault="00506C68" w:rsidP="00506C68"/>
    <w:tbl>
      <w:tblPr>
        <w:tblW w:w="10080" w:type="dxa"/>
        <w:tblInd w:w="93" w:type="dxa"/>
        <w:tblLook w:val="0000" w:firstRow="0" w:lastRow="0" w:firstColumn="0" w:lastColumn="0" w:noHBand="0" w:noVBand="0"/>
      </w:tblPr>
      <w:tblGrid>
        <w:gridCol w:w="1716"/>
        <w:gridCol w:w="6379"/>
        <w:gridCol w:w="1985"/>
      </w:tblGrid>
      <w:tr w:rsidR="005174A0" w:rsidRPr="00FA10DE" w:rsidTr="00716DF5">
        <w:trPr>
          <w:trHeight w:val="315"/>
        </w:trPr>
        <w:tc>
          <w:tcPr>
            <w:tcW w:w="1716" w:type="dxa"/>
            <w:tcBorders>
              <w:top w:val="single" w:sz="4" w:space="0" w:color="auto"/>
              <w:left w:val="single" w:sz="4" w:space="0" w:color="auto"/>
              <w:bottom w:val="single" w:sz="4" w:space="0" w:color="auto"/>
              <w:right w:val="single" w:sz="4" w:space="0" w:color="auto"/>
            </w:tcBorders>
            <w:shd w:val="clear" w:color="auto" w:fill="auto"/>
          </w:tcPr>
          <w:p w:rsidR="005174A0" w:rsidRPr="005336BE" w:rsidRDefault="003521A3" w:rsidP="00716DF5">
            <w:pPr>
              <w:rPr>
                <w:b/>
              </w:rPr>
            </w:pPr>
            <w:hyperlink r:id="rId56" w:tgtFrame="_parent" w:history="1">
              <w:r w:rsidR="005174A0">
                <w:rPr>
                  <w:rFonts w:eastAsia="Times New Roman"/>
                  <w:color w:val="0000FF"/>
                  <w:szCs w:val="24"/>
                  <w:u w:val="single"/>
                </w:rPr>
                <w:t>AVD-4467</w:t>
              </w:r>
            </w:hyperlink>
          </w:p>
        </w:tc>
        <w:tc>
          <w:tcPr>
            <w:tcW w:w="6379" w:type="dxa"/>
            <w:tcBorders>
              <w:top w:val="single" w:sz="4" w:space="0" w:color="auto"/>
              <w:left w:val="nil"/>
              <w:bottom w:val="single" w:sz="4" w:space="0" w:color="auto"/>
              <w:right w:val="single" w:sz="4" w:space="0" w:color="auto"/>
            </w:tcBorders>
            <w:shd w:val="clear" w:color="auto" w:fill="auto"/>
          </w:tcPr>
          <w:p w:rsidR="005174A0" w:rsidRPr="00FA10DE" w:rsidRDefault="005174A0" w:rsidP="00716DF5">
            <w:pPr>
              <w:spacing w:before="100" w:beforeAutospacing="1" w:after="100" w:afterAutospacing="1"/>
              <w:rPr>
                <w:rFonts w:eastAsia="Times New Roman"/>
                <w:lang w:eastAsia="en-AU"/>
              </w:rPr>
            </w:pPr>
            <w:r>
              <w:rPr>
                <w:rFonts w:eastAsia="Malgun Gothic" w:hint="eastAsia"/>
                <w:lang w:eastAsia="ko-KR"/>
              </w:rPr>
              <w:t xml:space="preserve">Modified high-level architecture of </w:t>
            </w:r>
            <w:proofErr w:type="spellStart"/>
            <w:r>
              <w:rPr>
                <w:rFonts w:eastAsia="Malgun Gothic" w:hint="eastAsia"/>
                <w:lang w:eastAsia="ko-KR"/>
              </w:rPr>
              <w:t>telepresence</w:t>
            </w:r>
            <w:proofErr w:type="spellEnd"/>
            <w:r>
              <w:rPr>
                <w:rFonts w:eastAsia="Malgun Gothic" w:hint="eastAsia"/>
                <w:lang w:eastAsia="ko-KR"/>
              </w:rPr>
              <w:t xml:space="preserve"> system</w:t>
            </w:r>
          </w:p>
        </w:tc>
        <w:tc>
          <w:tcPr>
            <w:tcW w:w="1985" w:type="dxa"/>
            <w:tcBorders>
              <w:top w:val="single" w:sz="4" w:space="0" w:color="auto"/>
              <w:left w:val="nil"/>
              <w:bottom w:val="single" w:sz="4" w:space="0" w:color="auto"/>
              <w:right w:val="single" w:sz="4" w:space="0" w:color="auto"/>
            </w:tcBorders>
            <w:shd w:val="clear" w:color="auto" w:fill="auto"/>
          </w:tcPr>
          <w:p w:rsidR="005174A0" w:rsidRPr="00FA10DE" w:rsidRDefault="005174A0" w:rsidP="00716DF5">
            <w:pPr>
              <w:spacing w:before="0"/>
            </w:pPr>
            <w:r>
              <w:t>ETRI</w:t>
            </w:r>
          </w:p>
        </w:tc>
      </w:tr>
    </w:tbl>
    <w:p w:rsidR="005174A0" w:rsidRDefault="003902BD" w:rsidP="00506C68">
      <w:r>
        <w:t>AVD-4447 and AVD-4467 are similar in concept, but take slightly different approaches to solving the issues identified in F/H.TPS-Arch in the January 2013 Geneva meeting.  Experts agreed to take the approach in AVC-4447 as the diagram was equally valid for both SIP and H.32x architectures.  Some text was also incorporated form AVD-4467.</w:t>
      </w:r>
    </w:p>
    <w:p w:rsidR="003902BD" w:rsidRDefault="003902BD" w:rsidP="00506C68"/>
    <w:p w:rsidR="005174A0" w:rsidRPr="00F64BE0" w:rsidRDefault="005174A0" w:rsidP="00506C68"/>
    <w:tbl>
      <w:tblPr>
        <w:tblW w:w="10080" w:type="dxa"/>
        <w:tblInd w:w="93" w:type="dxa"/>
        <w:tblLook w:val="0000" w:firstRow="0" w:lastRow="0" w:firstColumn="0" w:lastColumn="0" w:noHBand="0" w:noVBand="0"/>
      </w:tblPr>
      <w:tblGrid>
        <w:gridCol w:w="1716"/>
        <w:gridCol w:w="6379"/>
        <w:gridCol w:w="1985"/>
      </w:tblGrid>
      <w:tr w:rsidR="00506C68" w:rsidRPr="00F64BE0" w:rsidTr="008C10E5">
        <w:trPr>
          <w:trHeight w:val="315"/>
        </w:trPr>
        <w:tc>
          <w:tcPr>
            <w:tcW w:w="1716" w:type="dxa"/>
            <w:tcBorders>
              <w:top w:val="single" w:sz="4" w:space="0" w:color="auto"/>
              <w:left w:val="single" w:sz="4" w:space="0" w:color="auto"/>
              <w:bottom w:val="single" w:sz="4" w:space="0" w:color="auto"/>
              <w:right w:val="single" w:sz="4" w:space="0" w:color="auto"/>
            </w:tcBorders>
            <w:shd w:val="clear" w:color="auto" w:fill="auto"/>
          </w:tcPr>
          <w:p w:rsidR="00506C68" w:rsidRPr="005336BE" w:rsidRDefault="003521A3" w:rsidP="008C10E5">
            <w:pPr>
              <w:rPr>
                <w:b/>
              </w:rPr>
            </w:pPr>
            <w:hyperlink r:id="rId57" w:tgtFrame="_parent" w:history="1">
              <w:r w:rsidR="00506C68">
                <w:rPr>
                  <w:rFonts w:eastAsia="Times New Roman"/>
                  <w:color w:val="0000FF"/>
                  <w:szCs w:val="24"/>
                  <w:u w:val="single"/>
                </w:rPr>
                <w:t>AVD-4452</w:t>
              </w:r>
            </w:hyperlink>
          </w:p>
        </w:tc>
        <w:tc>
          <w:tcPr>
            <w:tcW w:w="6379" w:type="dxa"/>
            <w:tcBorders>
              <w:top w:val="single" w:sz="4" w:space="0" w:color="auto"/>
              <w:left w:val="nil"/>
              <w:bottom w:val="single" w:sz="4" w:space="0" w:color="auto"/>
              <w:right w:val="single" w:sz="4" w:space="0" w:color="auto"/>
            </w:tcBorders>
            <w:shd w:val="clear" w:color="auto" w:fill="auto"/>
          </w:tcPr>
          <w:p w:rsidR="00506C68" w:rsidRPr="00FA10DE" w:rsidRDefault="00506C68" w:rsidP="008C10E5">
            <w:pPr>
              <w:spacing w:before="100" w:beforeAutospacing="1" w:after="100" w:afterAutospacing="1"/>
              <w:rPr>
                <w:rFonts w:eastAsia="Times New Roman"/>
                <w:lang w:eastAsia="en-AU"/>
              </w:rPr>
            </w:pPr>
            <w:r>
              <w:t xml:space="preserve">F/H.TPS-Arch:  </w:t>
            </w:r>
            <w:proofErr w:type="spellStart"/>
            <w:r>
              <w:t>Telepresence</w:t>
            </w:r>
            <w:proofErr w:type="spellEnd"/>
            <w:r>
              <w:t xml:space="preserve"> room characteristics</w:t>
            </w:r>
          </w:p>
        </w:tc>
        <w:tc>
          <w:tcPr>
            <w:tcW w:w="1985" w:type="dxa"/>
            <w:tcBorders>
              <w:top w:val="single" w:sz="4" w:space="0" w:color="auto"/>
              <w:left w:val="nil"/>
              <w:bottom w:val="single" w:sz="4" w:space="0" w:color="auto"/>
              <w:right w:val="single" w:sz="4" w:space="0" w:color="auto"/>
            </w:tcBorders>
            <w:shd w:val="clear" w:color="auto" w:fill="auto"/>
          </w:tcPr>
          <w:p w:rsidR="00506C68" w:rsidRPr="00F64BE0" w:rsidRDefault="00506C68" w:rsidP="008C10E5">
            <w:pPr>
              <w:spacing w:before="0"/>
              <w:rPr>
                <w:szCs w:val="24"/>
              </w:rPr>
            </w:pPr>
            <w:r w:rsidRPr="00F64BE0">
              <w:rPr>
                <w:rFonts w:eastAsia="Times New Roman"/>
                <w:color w:val="000000"/>
                <w:szCs w:val="24"/>
              </w:rPr>
              <w:t>Huawei Technologies Co. Ltd.</w:t>
            </w:r>
          </w:p>
        </w:tc>
      </w:tr>
    </w:tbl>
    <w:p w:rsidR="00506C68" w:rsidRDefault="004B5038" w:rsidP="00506C68">
      <w:r>
        <w:t xml:space="preserve">This was accepted as baseline text, with the addition of a placeholder clause for </w:t>
      </w:r>
      <w:proofErr w:type="spellStart"/>
      <w:r>
        <w:t>Telepresence</w:t>
      </w:r>
      <w:proofErr w:type="spellEnd"/>
      <w:r>
        <w:t xml:space="preserve"> room furnishings.</w:t>
      </w:r>
    </w:p>
    <w:p w:rsidR="004B5038" w:rsidRDefault="004B5038" w:rsidP="00506C68"/>
    <w:tbl>
      <w:tblPr>
        <w:tblW w:w="10080" w:type="dxa"/>
        <w:tblInd w:w="93" w:type="dxa"/>
        <w:tblLook w:val="0000" w:firstRow="0" w:lastRow="0" w:firstColumn="0" w:lastColumn="0" w:noHBand="0" w:noVBand="0"/>
      </w:tblPr>
      <w:tblGrid>
        <w:gridCol w:w="1716"/>
        <w:gridCol w:w="6379"/>
        <w:gridCol w:w="1985"/>
      </w:tblGrid>
      <w:tr w:rsidR="00506C68" w:rsidRPr="00F64BE0" w:rsidTr="008C10E5">
        <w:trPr>
          <w:trHeight w:val="315"/>
        </w:trPr>
        <w:tc>
          <w:tcPr>
            <w:tcW w:w="1716" w:type="dxa"/>
            <w:tcBorders>
              <w:top w:val="single" w:sz="4" w:space="0" w:color="auto"/>
              <w:left w:val="single" w:sz="4" w:space="0" w:color="auto"/>
              <w:bottom w:val="single" w:sz="4" w:space="0" w:color="auto"/>
              <w:right w:val="single" w:sz="4" w:space="0" w:color="auto"/>
            </w:tcBorders>
            <w:shd w:val="clear" w:color="auto" w:fill="auto"/>
          </w:tcPr>
          <w:p w:rsidR="00506C68" w:rsidRPr="005336BE" w:rsidRDefault="003521A3" w:rsidP="008C10E5">
            <w:pPr>
              <w:rPr>
                <w:b/>
              </w:rPr>
            </w:pPr>
            <w:hyperlink r:id="rId58" w:tgtFrame="_parent" w:history="1">
              <w:r w:rsidR="00506C68">
                <w:rPr>
                  <w:rFonts w:eastAsia="Times New Roman"/>
                  <w:color w:val="0000FF"/>
                  <w:szCs w:val="24"/>
                  <w:u w:val="single"/>
                </w:rPr>
                <w:t>AVD-4460</w:t>
              </w:r>
            </w:hyperlink>
          </w:p>
        </w:tc>
        <w:tc>
          <w:tcPr>
            <w:tcW w:w="6379" w:type="dxa"/>
            <w:tcBorders>
              <w:top w:val="single" w:sz="4" w:space="0" w:color="auto"/>
              <w:left w:val="nil"/>
              <w:bottom w:val="single" w:sz="4" w:space="0" w:color="auto"/>
              <w:right w:val="single" w:sz="4" w:space="0" w:color="auto"/>
            </w:tcBorders>
            <w:shd w:val="clear" w:color="auto" w:fill="auto"/>
          </w:tcPr>
          <w:p w:rsidR="00506C68" w:rsidRPr="00FA10DE" w:rsidRDefault="00506C68" w:rsidP="008C10E5">
            <w:pPr>
              <w:spacing w:before="100" w:beforeAutospacing="1" w:after="100" w:afterAutospacing="1"/>
              <w:rPr>
                <w:rFonts w:eastAsia="Times New Roman"/>
                <w:lang w:eastAsia="en-AU"/>
              </w:rPr>
            </w:pPr>
            <w:r>
              <w:t>F/H.TPS-Arch:  Conference Control</w:t>
            </w:r>
          </w:p>
        </w:tc>
        <w:tc>
          <w:tcPr>
            <w:tcW w:w="1985" w:type="dxa"/>
            <w:tcBorders>
              <w:top w:val="single" w:sz="4" w:space="0" w:color="auto"/>
              <w:left w:val="nil"/>
              <w:bottom w:val="single" w:sz="4" w:space="0" w:color="auto"/>
              <w:right w:val="single" w:sz="4" w:space="0" w:color="auto"/>
            </w:tcBorders>
            <w:shd w:val="clear" w:color="auto" w:fill="auto"/>
          </w:tcPr>
          <w:p w:rsidR="00506C68" w:rsidRPr="00F64BE0" w:rsidRDefault="00506C68" w:rsidP="008C10E5">
            <w:pPr>
              <w:spacing w:before="0"/>
              <w:rPr>
                <w:szCs w:val="24"/>
              </w:rPr>
            </w:pPr>
            <w:r w:rsidRPr="00525297">
              <w:t>Huawei Technologies Co</w:t>
            </w:r>
            <w:r>
              <w:rPr>
                <w:rFonts w:eastAsia="SimSun" w:hint="eastAsia"/>
                <w:lang w:eastAsia="zh-CN"/>
              </w:rPr>
              <w:t>.</w:t>
            </w:r>
            <w:r w:rsidRPr="00525297">
              <w:t>, Ltd</w:t>
            </w:r>
            <w:r>
              <w:rPr>
                <w:rFonts w:eastAsia="SimSun" w:hint="eastAsia"/>
                <w:lang w:eastAsia="zh-CN"/>
              </w:rPr>
              <w:t>.</w:t>
            </w:r>
          </w:p>
        </w:tc>
      </w:tr>
    </w:tbl>
    <w:p w:rsidR="00506C68" w:rsidRDefault="004413CF" w:rsidP="00506C68">
      <w:r>
        <w:t>This was accepted with some editorial changes.  This new text is unfinished, and contributions from Q5/16 experts to refine it in future meetings are requested.  It was noted that there might be some value in identifying components and interfaces required to implement the various requirements.</w:t>
      </w:r>
    </w:p>
    <w:p w:rsidR="004413CF" w:rsidRDefault="004413CF" w:rsidP="00506C68"/>
    <w:tbl>
      <w:tblPr>
        <w:tblW w:w="10080" w:type="dxa"/>
        <w:tblInd w:w="93" w:type="dxa"/>
        <w:tblLook w:val="0000" w:firstRow="0" w:lastRow="0" w:firstColumn="0" w:lastColumn="0" w:noHBand="0" w:noVBand="0"/>
      </w:tblPr>
      <w:tblGrid>
        <w:gridCol w:w="1716"/>
        <w:gridCol w:w="6379"/>
        <w:gridCol w:w="1985"/>
      </w:tblGrid>
      <w:tr w:rsidR="00506C68" w:rsidRPr="00FA10DE" w:rsidTr="008C10E5">
        <w:trPr>
          <w:trHeight w:val="315"/>
        </w:trPr>
        <w:tc>
          <w:tcPr>
            <w:tcW w:w="1716" w:type="dxa"/>
            <w:tcBorders>
              <w:top w:val="single" w:sz="4" w:space="0" w:color="auto"/>
              <w:left w:val="single" w:sz="4" w:space="0" w:color="auto"/>
              <w:bottom w:val="single" w:sz="4" w:space="0" w:color="auto"/>
              <w:right w:val="single" w:sz="4" w:space="0" w:color="auto"/>
            </w:tcBorders>
            <w:shd w:val="clear" w:color="auto" w:fill="auto"/>
          </w:tcPr>
          <w:p w:rsidR="00506C68" w:rsidRPr="005336BE" w:rsidRDefault="003521A3" w:rsidP="008C10E5">
            <w:pPr>
              <w:rPr>
                <w:b/>
              </w:rPr>
            </w:pPr>
            <w:hyperlink r:id="rId59" w:tgtFrame="_parent" w:history="1">
              <w:r w:rsidR="00506C68">
                <w:rPr>
                  <w:rFonts w:eastAsia="Times New Roman"/>
                  <w:color w:val="0000FF"/>
                  <w:szCs w:val="24"/>
                  <w:u w:val="single"/>
                </w:rPr>
                <w:t>AVD-4468</w:t>
              </w:r>
            </w:hyperlink>
          </w:p>
        </w:tc>
        <w:tc>
          <w:tcPr>
            <w:tcW w:w="6379" w:type="dxa"/>
            <w:tcBorders>
              <w:top w:val="single" w:sz="4" w:space="0" w:color="auto"/>
              <w:left w:val="nil"/>
              <w:bottom w:val="single" w:sz="4" w:space="0" w:color="auto"/>
              <w:right w:val="single" w:sz="4" w:space="0" w:color="auto"/>
            </w:tcBorders>
            <w:shd w:val="clear" w:color="auto" w:fill="auto"/>
          </w:tcPr>
          <w:p w:rsidR="00506C68" w:rsidRPr="00FA10DE" w:rsidRDefault="00506C68" w:rsidP="008C10E5">
            <w:pPr>
              <w:spacing w:before="100" w:beforeAutospacing="1" w:after="100" w:afterAutospacing="1"/>
              <w:rPr>
                <w:rFonts w:eastAsia="Times New Roman"/>
                <w:lang w:eastAsia="en-AU"/>
              </w:rPr>
            </w:pPr>
            <w:r>
              <w:rPr>
                <w:rFonts w:eastAsia="Malgun Gothic" w:hint="eastAsia"/>
                <w:lang w:eastAsia="ko-KR"/>
              </w:rPr>
              <w:t xml:space="preserve">Proposed </w:t>
            </w:r>
            <w:r>
              <w:rPr>
                <w:rFonts w:eastAsia="Malgun Gothic"/>
                <w:lang w:eastAsia="ko-KR"/>
              </w:rPr>
              <w:t>architectural</w:t>
            </w:r>
            <w:r>
              <w:rPr>
                <w:rFonts w:eastAsia="Malgun Gothic" w:hint="eastAsia"/>
                <w:lang w:eastAsia="ko-KR"/>
              </w:rPr>
              <w:t xml:space="preserve"> functions of MCU (</w:t>
            </w:r>
            <w:r>
              <w:rPr>
                <w:rFonts w:eastAsia="Malgun Gothic" w:hint="eastAsia"/>
                <w:szCs w:val="24"/>
                <w:lang w:eastAsia="ko-KR"/>
              </w:rPr>
              <w:t>F/H.TPS-Arch)</w:t>
            </w:r>
          </w:p>
        </w:tc>
        <w:tc>
          <w:tcPr>
            <w:tcW w:w="1985" w:type="dxa"/>
            <w:tcBorders>
              <w:top w:val="single" w:sz="4" w:space="0" w:color="auto"/>
              <w:left w:val="nil"/>
              <w:bottom w:val="single" w:sz="4" w:space="0" w:color="auto"/>
              <w:right w:val="single" w:sz="4" w:space="0" w:color="auto"/>
            </w:tcBorders>
            <w:shd w:val="clear" w:color="auto" w:fill="auto"/>
          </w:tcPr>
          <w:p w:rsidR="00506C68" w:rsidRPr="00FA10DE" w:rsidRDefault="00506C68" w:rsidP="008C10E5">
            <w:pPr>
              <w:spacing w:before="0"/>
            </w:pPr>
            <w:r>
              <w:t>ETRI</w:t>
            </w:r>
          </w:p>
        </w:tc>
      </w:tr>
    </w:tbl>
    <w:p w:rsidR="00506C68" w:rsidRDefault="004413CF" w:rsidP="00506C68">
      <w:r>
        <w:t>This was accepted as baseline text.</w:t>
      </w:r>
    </w:p>
    <w:p w:rsidR="004413CF" w:rsidRDefault="004413CF" w:rsidP="00506C68"/>
    <w:tbl>
      <w:tblPr>
        <w:tblW w:w="10080" w:type="dxa"/>
        <w:tblInd w:w="93" w:type="dxa"/>
        <w:tblLook w:val="0000" w:firstRow="0" w:lastRow="0" w:firstColumn="0" w:lastColumn="0" w:noHBand="0" w:noVBand="0"/>
      </w:tblPr>
      <w:tblGrid>
        <w:gridCol w:w="1716"/>
        <w:gridCol w:w="6379"/>
        <w:gridCol w:w="1985"/>
      </w:tblGrid>
      <w:tr w:rsidR="000035A5" w:rsidRPr="00FA10DE" w:rsidTr="000035A5">
        <w:trPr>
          <w:trHeight w:val="315"/>
        </w:trPr>
        <w:tc>
          <w:tcPr>
            <w:tcW w:w="1716" w:type="dxa"/>
            <w:tcBorders>
              <w:top w:val="single" w:sz="4" w:space="0" w:color="auto"/>
              <w:left w:val="single" w:sz="4" w:space="0" w:color="auto"/>
              <w:bottom w:val="single" w:sz="4" w:space="0" w:color="auto"/>
              <w:right w:val="single" w:sz="4" w:space="0" w:color="auto"/>
            </w:tcBorders>
            <w:shd w:val="clear" w:color="auto" w:fill="auto"/>
          </w:tcPr>
          <w:p w:rsidR="000035A5" w:rsidRPr="005336BE" w:rsidRDefault="003521A3" w:rsidP="00F4614F">
            <w:pPr>
              <w:rPr>
                <w:b/>
              </w:rPr>
            </w:pPr>
            <w:hyperlink r:id="rId60" w:tgtFrame="_parent" w:history="1">
              <w:r w:rsidR="003B69EE">
                <w:rPr>
                  <w:rFonts w:eastAsia="Times New Roman"/>
                  <w:color w:val="0000FF"/>
                  <w:szCs w:val="24"/>
                  <w:u w:val="single"/>
                </w:rPr>
                <w:t>TD-22a</w:t>
              </w:r>
            </w:hyperlink>
          </w:p>
        </w:tc>
        <w:tc>
          <w:tcPr>
            <w:tcW w:w="6379" w:type="dxa"/>
            <w:tcBorders>
              <w:top w:val="single" w:sz="4" w:space="0" w:color="auto"/>
              <w:left w:val="nil"/>
              <w:bottom w:val="single" w:sz="4" w:space="0" w:color="auto"/>
              <w:right w:val="single" w:sz="4" w:space="0" w:color="auto"/>
            </w:tcBorders>
            <w:shd w:val="clear" w:color="auto" w:fill="auto"/>
          </w:tcPr>
          <w:p w:rsidR="000035A5" w:rsidRPr="00FA10DE" w:rsidRDefault="000035A5" w:rsidP="00F4614F">
            <w:pPr>
              <w:spacing w:before="100" w:beforeAutospacing="1" w:after="100" w:afterAutospacing="1"/>
              <w:rPr>
                <w:rFonts w:eastAsia="Times New Roman"/>
                <w:lang w:eastAsia="en-AU"/>
              </w:rPr>
            </w:pPr>
            <w:r w:rsidRPr="009427B6">
              <w:t>F/H.TPS-Arch “</w:t>
            </w:r>
            <w:proofErr w:type="spellStart"/>
            <w:r w:rsidRPr="009427B6">
              <w:t>Telepresenc</w:t>
            </w:r>
            <w:r>
              <w:t>e</w:t>
            </w:r>
            <w:proofErr w:type="spellEnd"/>
            <w:r>
              <w:t xml:space="preserve"> System Architecture” (New): Out</w:t>
            </w:r>
            <w:r w:rsidRPr="009427B6">
              <w:t>put draft</w:t>
            </w:r>
          </w:p>
        </w:tc>
        <w:tc>
          <w:tcPr>
            <w:tcW w:w="1985" w:type="dxa"/>
            <w:tcBorders>
              <w:top w:val="single" w:sz="4" w:space="0" w:color="auto"/>
              <w:left w:val="nil"/>
              <w:bottom w:val="single" w:sz="4" w:space="0" w:color="auto"/>
              <w:right w:val="single" w:sz="4" w:space="0" w:color="auto"/>
            </w:tcBorders>
            <w:shd w:val="clear" w:color="auto" w:fill="auto"/>
          </w:tcPr>
          <w:p w:rsidR="000035A5" w:rsidRPr="00FA10DE" w:rsidRDefault="000035A5" w:rsidP="00F4614F">
            <w:pPr>
              <w:spacing w:before="0"/>
            </w:pPr>
            <w:r w:rsidRPr="009427B6">
              <w:t>Editor F.TPS-</w:t>
            </w:r>
            <w:r>
              <w:t>Arch</w:t>
            </w:r>
          </w:p>
        </w:tc>
      </w:tr>
    </w:tbl>
    <w:p w:rsidR="00B936D6" w:rsidRDefault="00B936D6" w:rsidP="00B936D6">
      <w:r>
        <w:t>The experts reviewed this output document and accepted it as baseline text.</w:t>
      </w:r>
    </w:p>
    <w:p w:rsidR="000035A5" w:rsidRPr="00506C68" w:rsidRDefault="000035A5" w:rsidP="00506C68"/>
    <w:p w:rsidR="00BB5358" w:rsidRDefault="00BB5358" w:rsidP="00BB5358">
      <w:pPr>
        <w:pStyle w:val="Heading4"/>
        <w:tabs>
          <w:tab w:val="num" w:pos="864"/>
        </w:tabs>
        <w:rPr>
          <w:color w:val="000000"/>
        </w:rPr>
      </w:pPr>
      <w:r w:rsidRPr="00891559">
        <w:rPr>
          <w:color w:val="000000"/>
        </w:rPr>
        <w:t>H.TPS-AV</w:t>
      </w:r>
    </w:p>
    <w:tbl>
      <w:tblPr>
        <w:tblW w:w="10080" w:type="dxa"/>
        <w:tblInd w:w="93" w:type="dxa"/>
        <w:tblLook w:val="0000" w:firstRow="0" w:lastRow="0" w:firstColumn="0" w:lastColumn="0" w:noHBand="0" w:noVBand="0"/>
      </w:tblPr>
      <w:tblGrid>
        <w:gridCol w:w="1716"/>
        <w:gridCol w:w="6379"/>
        <w:gridCol w:w="1985"/>
      </w:tblGrid>
      <w:tr w:rsidR="00BB5358" w:rsidRPr="00FA10DE" w:rsidTr="00480CA0">
        <w:trPr>
          <w:trHeight w:val="315"/>
        </w:trPr>
        <w:tc>
          <w:tcPr>
            <w:tcW w:w="1716" w:type="dxa"/>
            <w:tcBorders>
              <w:top w:val="single" w:sz="4" w:space="0" w:color="auto"/>
              <w:left w:val="single" w:sz="4" w:space="0" w:color="auto"/>
              <w:bottom w:val="single" w:sz="4" w:space="0" w:color="auto"/>
              <w:right w:val="single" w:sz="4" w:space="0" w:color="auto"/>
            </w:tcBorders>
            <w:shd w:val="clear" w:color="auto" w:fill="auto"/>
          </w:tcPr>
          <w:p w:rsidR="00BB5358" w:rsidRPr="005336BE" w:rsidRDefault="003521A3" w:rsidP="00480CA0">
            <w:pPr>
              <w:rPr>
                <w:b/>
              </w:rPr>
            </w:pPr>
            <w:hyperlink r:id="rId61" w:tgtFrame="_parent" w:history="1">
              <w:r w:rsidR="00F64BE0" w:rsidRPr="00FB45B1">
                <w:rPr>
                  <w:rFonts w:eastAsia="Times New Roman"/>
                  <w:color w:val="0000FF"/>
                  <w:szCs w:val="24"/>
                  <w:u w:val="single"/>
                </w:rPr>
                <w:t>AVD-4438</w:t>
              </w:r>
            </w:hyperlink>
          </w:p>
        </w:tc>
        <w:tc>
          <w:tcPr>
            <w:tcW w:w="6379" w:type="dxa"/>
            <w:tcBorders>
              <w:top w:val="single" w:sz="4" w:space="0" w:color="auto"/>
              <w:left w:val="nil"/>
              <w:bottom w:val="single" w:sz="4" w:space="0" w:color="auto"/>
              <w:right w:val="single" w:sz="4" w:space="0" w:color="auto"/>
            </w:tcBorders>
            <w:shd w:val="clear" w:color="auto" w:fill="auto"/>
          </w:tcPr>
          <w:p w:rsidR="00BB5358" w:rsidRPr="00FA10DE" w:rsidRDefault="00BB5358" w:rsidP="00480CA0">
            <w:pPr>
              <w:spacing w:before="100" w:beforeAutospacing="1" w:after="100" w:afterAutospacing="1"/>
              <w:rPr>
                <w:rFonts w:eastAsia="Times New Roman"/>
                <w:lang w:eastAsia="en-AU"/>
              </w:rPr>
            </w:pPr>
            <w:r w:rsidRPr="009427B6">
              <w:t xml:space="preserve">H.TPS-AV "Audio/Video Parameters for </w:t>
            </w:r>
            <w:proofErr w:type="spellStart"/>
            <w:r w:rsidRPr="009427B6">
              <w:t>Telepresence</w:t>
            </w:r>
            <w:proofErr w:type="spellEnd"/>
            <w:r w:rsidRPr="009427B6">
              <w:t xml:space="preserve"> systems" (New): Input Draft</w:t>
            </w:r>
          </w:p>
        </w:tc>
        <w:tc>
          <w:tcPr>
            <w:tcW w:w="1985" w:type="dxa"/>
            <w:tcBorders>
              <w:top w:val="single" w:sz="4" w:space="0" w:color="auto"/>
              <w:left w:val="nil"/>
              <w:bottom w:val="single" w:sz="4" w:space="0" w:color="auto"/>
              <w:right w:val="single" w:sz="4" w:space="0" w:color="auto"/>
            </w:tcBorders>
            <w:shd w:val="clear" w:color="auto" w:fill="auto"/>
          </w:tcPr>
          <w:p w:rsidR="00BB5358" w:rsidRPr="00FA10DE" w:rsidRDefault="00BB5358" w:rsidP="00480CA0">
            <w:pPr>
              <w:spacing w:before="0"/>
            </w:pPr>
            <w:r w:rsidRPr="009427B6">
              <w:t xml:space="preserve">Editor </w:t>
            </w:r>
            <w:r>
              <w:t>H.TPS-AV</w:t>
            </w:r>
          </w:p>
        </w:tc>
      </w:tr>
    </w:tbl>
    <w:p w:rsidR="00BB5358" w:rsidRDefault="00EC22C7" w:rsidP="00BB5358">
      <w:r>
        <w:t>This was accepted as input text.</w:t>
      </w:r>
    </w:p>
    <w:tbl>
      <w:tblPr>
        <w:tblW w:w="10080" w:type="dxa"/>
        <w:tblInd w:w="93" w:type="dxa"/>
        <w:tblLook w:val="0000" w:firstRow="0" w:lastRow="0" w:firstColumn="0" w:lastColumn="0" w:noHBand="0" w:noVBand="0"/>
      </w:tblPr>
      <w:tblGrid>
        <w:gridCol w:w="1716"/>
        <w:gridCol w:w="6379"/>
        <w:gridCol w:w="1985"/>
      </w:tblGrid>
      <w:tr w:rsidR="00F64BE0" w:rsidRPr="00FA10DE" w:rsidTr="00480CA0">
        <w:trPr>
          <w:trHeight w:val="315"/>
        </w:trPr>
        <w:tc>
          <w:tcPr>
            <w:tcW w:w="1716" w:type="dxa"/>
            <w:tcBorders>
              <w:top w:val="single" w:sz="4" w:space="0" w:color="auto"/>
              <w:left w:val="single" w:sz="4" w:space="0" w:color="auto"/>
              <w:bottom w:val="single" w:sz="4" w:space="0" w:color="auto"/>
              <w:right w:val="single" w:sz="4" w:space="0" w:color="auto"/>
            </w:tcBorders>
            <w:shd w:val="clear" w:color="auto" w:fill="auto"/>
          </w:tcPr>
          <w:p w:rsidR="00F64BE0" w:rsidRPr="005336BE" w:rsidRDefault="003521A3" w:rsidP="00480CA0">
            <w:pPr>
              <w:rPr>
                <w:b/>
              </w:rPr>
            </w:pPr>
            <w:hyperlink r:id="rId62" w:tgtFrame="_parent" w:history="1">
              <w:r w:rsidR="00F64BE0" w:rsidRPr="00FB45B1">
                <w:rPr>
                  <w:rFonts w:eastAsia="Times New Roman"/>
                  <w:color w:val="0000FF"/>
                  <w:szCs w:val="24"/>
                  <w:u w:val="single"/>
                </w:rPr>
                <w:t>AVD-4440</w:t>
              </w:r>
            </w:hyperlink>
          </w:p>
        </w:tc>
        <w:tc>
          <w:tcPr>
            <w:tcW w:w="6379" w:type="dxa"/>
            <w:tcBorders>
              <w:top w:val="single" w:sz="4" w:space="0" w:color="auto"/>
              <w:left w:val="nil"/>
              <w:bottom w:val="single" w:sz="4" w:space="0" w:color="auto"/>
              <w:right w:val="single" w:sz="4" w:space="0" w:color="auto"/>
            </w:tcBorders>
            <w:shd w:val="clear" w:color="auto" w:fill="auto"/>
          </w:tcPr>
          <w:p w:rsidR="00F64BE0" w:rsidRPr="00FA10DE" w:rsidRDefault="00726319" w:rsidP="00480CA0">
            <w:pPr>
              <w:spacing w:before="100" w:beforeAutospacing="1" w:after="100" w:afterAutospacing="1"/>
              <w:rPr>
                <w:rFonts w:eastAsia="Times New Roman"/>
                <w:lang w:eastAsia="en-AU"/>
              </w:rPr>
            </w:pPr>
            <w:r w:rsidRPr="00726319">
              <w:t xml:space="preserve">Incompatibility in section 7.1.3.3.2 of draft Rec. H.TPS-AV "Audio/video parameters for </w:t>
            </w:r>
            <w:proofErr w:type="spellStart"/>
            <w:r w:rsidRPr="00726319">
              <w:t>telepresence</w:t>
            </w:r>
            <w:proofErr w:type="spellEnd"/>
            <w:r w:rsidRPr="00726319">
              <w:t xml:space="preserve"> systems"</w:t>
            </w:r>
          </w:p>
        </w:tc>
        <w:tc>
          <w:tcPr>
            <w:tcW w:w="1985" w:type="dxa"/>
            <w:tcBorders>
              <w:top w:val="single" w:sz="4" w:space="0" w:color="auto"/>
              <w:left w:val="nil"/>
              <w:bottom w:val="single" w:sz="4" w:space="0" w:color="auto"/>
              <w:right w:val="single" w:sz="4" w:space="0" w:color="auto"/>
            </w:tcBorders>
            <w:shd w:val="clear" w:color="auto" w:fill="auto"/>
          </w:tcPr>
          <w:p w:rsidR="00F64BE0" w:rsidRPr="00F64BE0" w:rsidRDefault="00F64BE0" w:rsidP="00480CA0">
            <w:pPr>
              <w:spacing w:before="0"/>
              <w:rPr>
                <w:szCs w:val="24"/>
              </w:rPr>
            </w:pPr>
            <w:r w:rsidRPr="00F64BE0">
              <w:rPr>
                <w:rFonts w:eastAsia="Times New Roman"/>
                <w:color w:val="000000"/>
                <w:szCs w:val="24"/>
              </w:rPr>
              <w:t>Huawei Technologies Co. Ltd.</w:t>
            </w:r>
          </w:p>
        </w:tc>
      </w:tr>
    </w:tbl>
    <w:p w:rsidR="00F64BE0" w:rsidRDefault="004413CF" w:rsidP="00F64BE0">
      <w:r>
        <w:t>This was accepted with some editorial changes.</w:t>
      </w:r>
    </w:p>
    <w:p w:rsidR="004413CF" w:rsidRDefault="004413CF" w:rsidP="00F64BE0"/>
    <w:tbl>
      <w:tblPr>
        <w:tblW w:w="10080" w:type="dxa"/>
        <w:tblInd w:w="93" w:type="dxa"/>
        <w:tblLook w:val="0000" w:firstRow="0" w:lastRow="0" w:firstColumn="0" w:lastColumn="0" w:noHBand="0" w:noVBand="0"/>
      </w:tblPr>
      <w:tblGrid>
        <w:gridCol w:w="1716"/>
        <w:gridCol w:w="6379"/>
        <w:gridCol w:w="1985"/>
      </w:tblGrid>
      <w:tr w:rsidR="00F64BE0" w:rsidRPr="00FA10DE" w:rsidTr="00480CA0">
        <w:trPr>
          <w:trHeight w:val="315"/>
        </w:trPr>
        <w:tc>
          <w:tcPr>
            <w:tcW w:w="1716" w:type="dxa"/>
            <w:tcBorders>
              <w:top w:val="single" w:sz="4" w:space="0" w:color="auto"/>
              <w:left w:val="single" w:sz="4" w:space="0" w:color="auto"/>
              <w:bottom w:val="single" w:sz="4" w:space="0" w:color="auto"/>
              <w:right w:val="single" w:sz="4" w:space="0" w:color="auto"/>
            </w:tcBorders>
            <w:shd w:val="clear" w:color="auto" w:fill="auto"/>
          </w:tcPr>
          <w:p w:rsidR="00F64BE0" w:rsidRPr="005336BE" w:rsidRDefault="003521A3" w:rsidP="00480CA0">
            <w:pPr>
              <w:rPr>
                <w:b/>
              </w:rPr>
            </w:pPr>
            <w:hyperlink r:id="rId63" w:tgtFrame="_parent" w:history="1">
              <w:r w:rsidR="00F64BE0">
                <w:rPr>
                  <w:rFonts w:eastAsia="Times New Roman"/>
                  <w:color w:val="0000FF"/>
                  <w:szCs w:val="24"/>
                  <w:u w:val="single"/>
                </w:rPr>
                <w:t>AVD-4441</w:t>
              </w:r>
            </w:hyperlink>
          </w:p>
        </w:tc>
        <w:tc>
          <w:tcPr>
            <w:tcW w:w="6379" w:type="dxa"/>
            <w:tcBorders>
              <w:top w:val="single" w:sz="4" w:space="0" w:color="auto"/>
              <w:left w:val="nil"/>
              <w:bottom w:val="single" w:sz="4" w:space="0" w:color="auto"/>
              <w:right w:val="single" w:sz="4" w:space="0" w:color="auto"/>
            </w:tcBorders>
            <w:shd w:val="clear" w:color="auto" w:fill="auto"/>
          </w:tcPr>
          <w:p w:rsidR="00F64BE0" w:rsidRPr="00FA10DE" w:rsidRDefault="00726319" w:rsidP="00480CA0">
            <w:pPr>
              <w:spacing w:before="100" w:beforeAutospacing="1" w:after="100" w:afterAutospacing="1"/>
              <w:rPr>
                <w:rFonts w:eastAsia="Times New Roman"/>
                <w:lang w:eastAsia="en-AU"/>
              </w:rPr>
            </w:pPr>
            <w:r>
              <w:t>Updates to sections 7.1.3.5 and 7.1.3.6 of draft Rec. H.TPS-AV</w:t>
            </w:r>
            <w:r w:rsidRPr="00DD4F5A">
              <w:t xml:space="preserve"> "Audio/video parameters for </w:t>
            </w:r>
            <w:proofErr w:type="spellStart"/>
            <w:r w:rsidRPr="00DD4F5A">
              <w:t>telepresence</w:t>
            </w:r>
            <w:proofErr w:type="spellEnd"/>
            <w:r w:rsidRPr="00DD4F5A">
              <w:t xml:space="preserve"> systems"</w:t>
            </w:r>
          </w:p>
        </w:tc>
        <w:tc>
          <w:tcPr>
            <w:tcW w:w="1985" w:type="dxa"/>
            <w:tcBorders>
              <w:top w:val="single" w:sz="4" w:space="0" w:color="auto"/>
              <w:left w:val="nil"/>
              <w:bottom w:val="single" w:sz="4" w:space="0" w:color="auto"/>
              <w:right w:val="single" w:sz="4" w:space="0" w:color="auto"/>
            </w:tcBorders>
            <w:shd w:val="clear" w:color="auto" w:fill="auto"/>
          </w:tcPr>
          <w:p w:rsidR="00F64BE0" w:rsidRPr="00F64BE0" w:rsidRDefault="00F64BE0" w:rsidP="00480CA0">
            <w:pPr>
              <w:spacing w:before="0"/>
              <w:rPr>
                <w:szCs w:val="24"/>
              </w:rPr>
            </w:pPr>
            <w:r w:rsidRPr="00F64BE0">
              <w:rPr>
                <w:rFonts w:eastAsia="Times New Roman"/>
                <w:color w:val="000000"/>
                <w:szCs w:val="24"/>
              </w:rPr>
              <w:t>Huawei Technologies Co. Ltd.</w:t>
            </w:r>
          </w:p>
        </w:tc>
      </w:tr>
    </w:tbl>
    <w:p w:rsidR="00F64BE0" w:rsidRDefault="004413CF" w:rsidP="00F64BE0">
      <w:r>
        <w:lastRenderedPageBreak/>
        <w:t>This was accepted as baseline text.</w:t>
      </w:r>
    </w:p>
    <w:p w:rsidR="004413CF" w:rsidRDefault="004413CF" w:rsidP="00F64BE0"/>
    <w:tbl>
      <w:tblPr>
        <w:tblW w:w="10080" w:type="dxa"/>
        <w:tblInd w:w="93" w:type="dxa"/>
        <w:tblLook w:val="0000" w:firstRow="0" w:lastRow="0" w:firstColumn="0" w:lastColumn="0" w:noHBand="0" w:noVBand="0"/>
      </w:tblPr>
      <w:tblGrid>
        <w:gridCol w:w="1716"/>
        <w:gridCol w:w="6379"/>
        <w:gridCol w:w="1985"/>
      </w:tblGrid>
      <w:tr w:rsidR="00F64BE0" w:rsidRPr="00FA10DE" w:rsidTr="00480CA0">
        <w:trPr>
          <w:trHeight w:val="315"/>
        </w:trPr>
        <w:tc>
          <w:tcPr>
            <w:tcW w:w="1716" w:type="dxa"/>
            <w:tcBorders>
              <w:top w:val="single" w:sz="4" w:space="0" w:color="auto"/>
              <w:left w:val="single" w:sz="4" w:space="0" w:color="auto"/>
              <w:bottom w:val="single" w:sz="4" w:space="0" w:color="auto"/>
              <w:right w:val="single" w:sz="4" w:space="0" w:color="auto"/>
            </w:tcBorders>
            <w:shd w:val="clear" w:color="auto" w:fill="auto"/>
          </w:tcPr>
          <w:p w:rsidR="00F64BE0" w:rsidRPr="00CE133A" w:rsidRDefault="003521A3" w:rsidP="00480CA0">
            <w:pPr>
              <w:rPr>
                <w:b/>
                <w:szCs w:val="24"/>
              </w:rPr>
            </w:pPr>
            <w:hyperlink r:id="rId64" w:tgtFrame="_parent" w:history="1">
              <w:r w:rsidR="00F64BE0">
                <w:rPr>
                  <w:rFonts w:eastAsia="Times New Roman"/>
                  <w:color w:val="0000FF"/>
                  <w:szCs w:val="24"/>
                  <w:u w:val="single"/>
                </w:rPr>
                <w:t>AVD-4443</w:t>
              </w:r>
            </w:hyperlink>
          </w:p>
        </w:tc>
        <w:tc>
          <w:tcPr>
            <w:tcW w:w="6379" w:type="dxa"/>
            <w:tcBorders>
              <w:top w:val="single" w:sz="4" w:space="0" w:color="auto"/>
              <w:left w:val="nil"/>
              <w:bottom w:val="single" w:sz="4" w:space="0" w:color="auto"/>
              <w:right w:val="single" w:sz="4" w:space="0" w:color="auto"/>
            </w:tcBorders>
            <w:shd w:val="clear" w:color="auto" w:fill="auto"/>
          </w:tcPr>
          <w:p w:rsidR="00F64BE0" w:rsidRPr="00FA10DE" w:rsidRDefault="00F64BE0" w:rsidP="00480CA0">
            <w:pPr>
              <w:spacing w:before="100" w:beforeAutospacing="1" w:after="100" w:afterAutospacing="1"/>
              <w:rPr>
                <w:rFonts w:eastAsia="Times New Roman"/>
                <w:lang w:eastAsia="en-AU"/>
              </w:rPr>
            </w:pPr>
            <w:r>
              <w:t xml:space="preserve">H.TPS-AV Use of </w:t>
            </w:r>
            <w:proofErr w:type="spellStart"/>
            <w:r>
              <w:t>UltraHD</w:t>
            </w:r>
            <w:proofErr w:type="spellEnd"/>
            <w:r>
              <w:t xml:space="preserve"> in </w:t>
            </w:r>
            <w:proofErr w:type="spellStart"/>
            <w:r>
              <w:t>Telepresence</w:t>
            </w:r>
            <w:proofErr w:type="spellEnd"/>
            <w:r>
              <w:t xml:space="preserve"> Systems</w:t>
            </w:r>
          </w:p>
        </w:tc>
        <w:tc>
          <w:tcPr>
            <w:tcW w:w="1985" w:type="dxa"/>
            <w:tcBorders>
              <w:top w:val="single" w:sz="4" w:space="0" w:color="auto"/>
              <w:left w:val="nil"/>
              <w:bottom w:val="single" w:sz="4" w:space="0" w:color="auto"/>
              <w:right w:val="single" w:sz="4" w:space="0" w:color="auto"/>
            </w:tcBorders>
            <w:shd w:val="clear" w:color="auto" w:fill="auto"/>
          </w:tcPr>
          <w:p w:rsidR="00F64BE0" w:rsidRPr="00FA10DE" w:rsidRDefault="00F64BE0" w:rsidP="00480CA0">
            <w:pPr>
              <w:spacing w:before="0"/>
            </w:pPr>
            <w:r>
              <w:t>Polycom</w:t>
            </w:r>
          </w:p>
        </w:tc>
      </w:tr>
    </w:tbl>
    <w:p w:rsidR="00F64BE0" w:rsidRDefault="004413CF" w:rsidP="00F64BE0">
      <w:r>
        <w:t>This was accepted as baseline text.</w:t>
      </w:r>
    </w:p>
    <w:p w:rsidR="004413CF" w:rsidRDefault="004413CF" w:rsidP="00F64BE0"/>
    <w:tbl>
      <w:tblPr>
        <w:tblW w:w="10080" w:type="dxa"/>
        <w:tblInd w:w="93" w:type="dxa"/>
        <w:tblLook w:val="0000" w:firstRow="0" w:lastRow="0" w:firstColumn="0" w:lastColumn="0" w:noHBand="0" w:noVBand="0"/>
      </w:tblPr>
      <w:tblGrid>
        <w:gridCol w:w="1716"/>
        <w:gridCol w:w="6379"/>
        <w:gridCol w:w="1985"/>
      </w:tblGrid>
      <w:tr w:rsidR="00480CA0" w:rsidRPr="00F64BE0" w:rsidTr="00480CA0">
        <w:trPr>
          <w:trHeight w:val="315"/>
        </w:trPr>
        <w:tc>
          <w:tcPr>
            <w:tcW w:w="1716" w:type="dxa"/>
            <w:tcBorders>
              <w:top w:val="single" w:sz="4" w:space="0" w:color="auto"/>
              <w:left w:val="single" w:sz="4" w:space="0" w:color="auto"/>
              <w:bottom w:val="single" w:sz="4" w:space="0" w:color="auto"/>
              <w:right w:val="single" w:sz="4" w:space="0" w:color="auto"/>
            </w:tcBorders>
            <w:shd w:val="clear" w:color="auto" w:fill="auto"/>
          </w:tcPr>
          <w:p w:rsidR="00480CA0" w:rsidRPr="005336BE" w:rsidRDefault="003521A3" w:rsidP="00480CA0">
            <w:pPr>
              <w:rPr>
                <w:b/>
              </w:rPr>
            </w:pPr>
            <w:hyperlink r:id="rId65" w:tgtFrame="_parent" w:history="1">
              <w:r w:rsidR="00480CA0">
                <w:rPr>
                  <w:rFonts w:eastAsia="Times New Roman"/>
                  <w:color w:val="0000FF"/>
                  <w:szCs w:val="24"/>
                  <w:u w:val="single"/>
                </w:rPr>
                <w:t>AVD-4445</w:t>
              </w:r>
            </w:hyperlink>
          </w:p>
        </w:tc>
        <w:tc>
          <w:tcPr>
            <w:tcW w:w="6379" w:type="dxa"/>
            <w:tcBorders>
              <w:top w:val="single" w:sz="4" w:space="0" w:color="auto"/>
              <w:left w:val="nil"/>
              <w:bottom w:val="single" w:sz="4" w:space="0" w:color="auto"/>
              <w:right w:val="single" w:sz="4" w:space="0" w:color="auto"/>
            </w:tcBorders>
            <w:shd w:val="clear" w:color="auto" w:fill="auto"/>
          </w:tcPr>
          <w:p w:rsidR="00480CA0" w:rsidRPr="00FA10DE" w:rsidRDefault="00506C68" w:rsidP="00480CA0">
            <w:pPr>
              <w:spacing w:before="100" w:beforeAutospacing="1" w:after="100" w:afterAutospacing="1"/>
              <w:rPr>
                <w:rFonts w:eastAsia="Times New Roman"/>
                <w:lang w:eastAsia="en-AU"/>
              </w:rPr>
            </w:pPr>
            <w:r>
              <w:t>H.TPS-AV: Alignment with CLUE</w:t>
            </w:r>
          </w:p>
        </w:tc>
        <w:tc>
          <w:tcPr>
            <w:tcW w:w="1985" w:type="dxa"/>
            <w:tcBorders>
              <w:top w:val="single" w:sz="4" w:space="0" w:color="auto"/>
              <w:left w:val="nil"/>
              <w:bottom w:val="single" w:sz="4" w:space="0" w:color="auto"/>
              <w:right w:val="single" w:sz="4" w:space="0" w:color="auto"/>
            </w:tcBorders>
            <w:shd w:val="clear" w:color="auto" w:fill="auto"/>
          </w:tcPr>
          <w:p w:rsidR="00480CA0" w:rsidRPr="00F64BE0" w:rsidRDefault="00480CA0" w:rsidP="00480CA0">
            <w:pPr>
              <w:spacing w:before="0"/>
              <w:rPr>
                <w:szCs w:val="24"/>
              </w:rPr>
            </w:pPr>
            <w:r w:rsidRPr="00F64BE0">
              <w:rPr>
                <w:rFonts w:eastAsia="Times New Roman"/>
                <w:color w:val="000000"/>
                <w:szCs w:val="24"/>
              </w:rPr>
              <w:t>Huawei Technologies Co. Ltd.</w:t>
            </w:r>
          </w:p>
        </w:tc>
      </w:tr>
    </w:tbl>
    <w:p w:rsidR="00F64BE0" w:rsidRDefault="004413CF" w:rsidP="00BB5358">
      <w:r>
        <w:t>This was accepted as baseline text.</w:t>
      </w:r>
    </w:p>
    <w:p w:rsidR="004413CF" w:rsidRDefault="004413CF" w:rsidP="00BB5358"/>
    <w:tbl>
      <w:tblPr>
        <w:tblW w:w="10080" w:type="dxa"/>
        <w:tblInd w:w="93" w:type="dxa"/>
        <w:tblLook w:val="0000" w:firstRow="0" w:lastRow="0" w:firstColumn="0" w:lastColumn="0" w:noHBand="0" w:noVBand="0"/>
      </w:tblPr>
      <w:tblGrid>
        <w:gridCol w:w="1716"/>
        <w:gridCol w:w="6379"/>
        <w:gridCol w:w="1985"/>
      </w:tblGrid>
      <w:tr w:rsidR="00506C68" w:rsidRPr="00F64BE0" w:rsidTr="008C10E5">
        <w:trPr>
          <w:trHeight w:val="315"/>
        </w:trPr>
        <w:tc>
          <w:tcPr>
            <w:tcW w:w="1716" w:type="dxa"/>
            <w:tcBorders>
              <w:top w:val="single" w:sz="4" w:space="0" w:color="auto"/>
              <w:left w:val="single" w:sz="4" w:space="0" w:color="auto"/>
              <w:bottom w:val="single" w:sz="4" w:space="0" w:color="auto"/>
              <w:right w:val="single" w:sz="4" w:space="0" w:color="auto"/>
            </w:tcBorders>
            <w:shd w:val="clear" w:color="auto" w:fill="auto"/>
          </w:tcPr>
          <w:p w:rsidR="00506C68" w:rsidRPr="005336BE" w:rsidRDefault="003521A3" w:rsidP="008C10E5">
            <w:pPr>
              <w:rPr>
                <w:b/>
              </w:rPr>
            </w:pPr>
            <w:hyperlink r:id="rId66" w:tgtFrame="_parent" w:history="1">
              <w:r w:rsidR="00506C68">
                <w:rPr>
                  <w:rFonts w:eastAsia="Times New Roman"/>
                  <w:color w:val="0000FF"/>
                  <w:szCs w:val="24"/>
                  <w:u w:val="single"/>
                </w:rPr>
                <w:t>AVD-4455</w:t>
              </w:r>
            </w:hyperlink>
          </w:p>
        </w:tc>
        <w:tc>
          <w:tcPr>
            <w:tcW w:w="6379" w:type="dxa"/>
            <w:tcBorders>
              <w:top w:val="single" w:sz="4" w:space="0" w:color="auto"/>
              <w:left w:val="nil"/>
              <w:bottom w:val="single" w:sz="4" w:space="0" w:color="auto"/>
              <w:right w:val="single" w:sz="4" w:space="0" w:color="auto"/>
            </w:tcBorders>
            <w:shd w:val="clear" w:color="auto" w:fill="auto"/>
          </w:tcPr>
          <w:p w:rsidR="00506C68" w:rsidRPr="00FA10DE" w:rsidRDefault="00506C68" w:rsidP="008C10E5">
            <w:pPr>
              <w:spacing w:before="100" w:beforeAutospacing="1" w:after="100" w:afterAutospacing="1"/>
              <w:rPr>
                <w:rFonts w:eastAsia="Times New Roman"/>
                <w:lang w:eastAsia="en-AU"/>
              </w:rPr>
            </w:pPr>
            <w:r w:rsidRPr="00685FE0">
              <w:t>H.TPS-AV</w:t>
            </w:r>
            <w:r w:rsidRPr="004B527F">
              <w:t>:</w:t>
            </w:r>
            <w:r>
              <w:rPr>
                <w:rFonts w:hint="eastAsia"/>
                <w:lang w:eastAsia="zh-CN"/>
              </w:rPr>
              <w:t xml:space="preserve"> Some general render related parameters</w:t>
            </w:r>
          </w:p>
        </w:tc>
        <w:tc>
          <w:tcPr>
            <w:tcW w:w="1985" w:type="dxa"/>
            <w:tcBorders>
              <w:top w:val="single" w:sz="4" w:space="0" w:color="auto"/>
              <w:left w:val="nil"/>
              <w:bottom w:val="single" w:sz="4" w:space="0" w:color="auto"/>
              <w:right w:val="single" w:sz="4" w:space="0" w:color="auto"/>
            </w:tcBorders>
            <w:shd w:val="clear" w:color="auto" w:fill="auto"/>
          </w:tcPr>
          <w:p w:rsidR="00506C68" w:rsidRPr="00F64BE0" w:rsidRDefault="00506C68" w:rsidP="008C10E5">
            <w:pPr>
              <w:spacing w:before="0"/>
              <w:rPr>
                <w:szCs w:val="24"/>
              </w:rPr>
            </w:pPr>
            <w:r w:rsidRPr="004B527F">
              <w:t>ZTE Corporation</w:t>
            </w:r>
          </w:p>
        </w:tc>
      </w:tr>
      <w:tr w:rsidR="00506C68" w:rsidRPr="00F64BE0" w:rsidTr="008C10E5">
        <w:trPr>
          <w:trHeight w:val="315"/>
        </w:trPr>
        <w:tc>
          <w:tcPr>
            <w:tcW w:w="1716" w:type="dxa"/>
            <w:tcBorders>
              <w:top w:val="single" w:sz="4" w:space="0" w:color="auto"/>
              <w:left w:val="single" w:sz="4" w:space="0" w:color="auto"/>
              <w:bottom w:val="single" w:sz="4" w:space="0" w:color="auto"/>
              <w:right w:val="single" w:sz="4" w:space="0" w:color="auto"/>
            </w:tcBorders>
            <w:shd w:val="clear" w:color="auto" w:fill="auto"/>
          </w:tcPr>
          <w:p w:rsidR="00506C68" w:rsidRPr="005336BE" w:rsidRDefault="003521A3" w:rsidP="008C10E5">
            <w:pPr>
              <w:rPr>
                <w:b/>
              </w:rPr>
            </w:pPr>
            <w:hyperlink r:id="rId67" w:tgtFrame="_parent" w:history="1">
              <w:r w:rsidR="00506C68">
                <w:rPr>
                  <w:rFonts w:eastAsia="Times New Roman"/>
                  <w:color w:val="0000FF"/>
                  <w:szCs w:val="24"/>
                  <w:u w:val="single"/>
                </w:rPr>
                <w:t>AVD-4456</w:t>
              </w:r>
            </w:hyperlink>
          </w:p>
        </w:tc>
        <w:tc>
          <w:tcPr>
            <w:tcW w:w="6379" w:type="dxa"/>
            <w:tcBorders>
              <w:top w:val="single" w:sz="4" w:space="0" w:color="auto"/>
              <w:left w:val="nil"/>
              <w:bottom w:val="single" w:sz="4" w:space="0" w:color="auto"/>
              <w:right w:val="single" w:sz="4" w:space="0" w:color="auto"/>
            </w:tcBorders>
            <w:shd w:val="clear" w:color="auto" w:fill="auto"/>
          </w:tcPr>
          <w:p w:rsidR="00506C68" w:rsidRPr="00FA10DE" w:rsidRDefault="00506C68" w:rsidP="008C10E5">
            <w:pPr>
              <w:spacing w:before="100" w:beforeAutospacing="1" w:after="100" w:afterAutospacing="1"/>
              <w:rPr>
                <w:rFonts w:eastAsia="Times New Roman"/>
                <w:lang w:eastAsia="en-AU"/>
              </w:rPr>
            </w:pPr>
            <w:r w:rsidRPr="00685FE0">
              <w:t>H.TPS-AV</w:t>
            </w:r>
            <w:r w:rsidRPr="004B527F">
              <w:t>:</w:t>
            </w:r>
            <w:r>
              <w:rPr>
                <w:rFonts w:hint="eastAsia"/>
                <w:lang w:eastAsia="zh-CN"/>
              </w:rPr>
              <w:t xml:space="preserve"> Additional render related parameters for g</w:t>
            </w:r>
            <w:r w:rsidRPr="00ED64CA">
              <w:t xml:space="preserve">eneral </w:t>
            </w:r>
            <w:r>
              <w:rPr>
                <w:rFonts w:hint="eastAsia"/>
                <w:lang w:eastAsia="zh-CN"/>
              </w:rPr>
              <w:t>s</w:t>
            </w:r>
            <w:r w:rsidRPr="00ED64CA">
              <w:t xml:space="preserve">patial </w:t>
            </w:r>
            <w:r>
              <w:rPr>
                <w:rFonts w:hint="eastAsia"/>
                <w:lang w:eastAsia="zh-CN"/>
              </w:rPr>
              <w:t>i</w:t>
            </w:r>
            <w:r w:rsidRPr="00ED64CA">
              <w:t>nformation</w:t>
            </w:r>
          </w:p>
        </w:tc>
        <w:tc>
          <w:tcPr>
            <w:tcW w:w="1985" w:type="dxa"/>
            <w:tcBorders>
              <w:top w:val="single" w:sz="4" w:space="0" w:color="auto"/>
              <w:left w:val="nil"/>
              <w:bottom w:val="single" w:sz="4" w:space="0" w:color="auto"/>
              <w:right w:val="single" w:sz="4" w:space="0" w:color="auto"/>
            </w:tcBorders>
            <w:shd w:val="clear" w:color="auto" w:fill="auto"/>
          </w:tcPr>
          <w:p w:rsidR="00506C68" w:rsidRPr="00F64BE0" w:rsidRDefault="00506C68" w:rsidP="008C10E5">
            <w:pPr>
              <w:spacing w:before="0"/>
              <w:rPr>
                <w:szCs w:val="24"/>
              </w:rPr>
            </w:pPr>
            <w:r w:rsidRPr="004B527F">
              <w:t>ZTE Corporation</w:t>
            </w:r>
          </w:p>
        </w:tc>
      </w:tr>
      <w:tr w:rsidR="00506C68" w:rsidRPr="00F64BE0" w:rsidTr="008C10E5">
        <w:trPr>
          <w:trHeight w:val="315"/>
        </w:trPr>
        <w:tc>
          <w:tcPr>
            <w:tcW w:w="1716" w:type="dxa"/>
            <w:tcBorders>
              <w:top w:val="single" w:sz="4" w:space="0" w:color="auto"/>
              <w:left w:val="single" w:sz="4" w:space="0" w:color="auto"/>
              <w:bottom w:val="single" w:sz="4" w:space="0" w:color="auto"/>
              <w:right w:val="single" w:sz="4" w:space="0" w:color="auto"/>
            </w:tcBorders>
            <w:shd w:val="clear" w:color="auto" w:fill="auto"/>
          </w:tcPr>
          <w:p w:rsidR="00506C68" w:rsidRPr="005336BE" w:rsidRDefault="003521A3" w:rsidP="008C10E5">
            <w:pPr>
              <w:rPr>
                <w:b/>
              </w:rPr>
            </w:pPr>
            <w:hyperlink r:id="rId68" w:tgtFrame="_parent" w:history="1">
              <w:r w:rsidR="00506C68">
                <w:rPr>
                  <w:rFonts w:eastAsia="Times New Roman"/>
                  <w:color w:val="0000FF"/>
                  <w:szCs w:val="24"/>
                  <w:u w:val="single"/>
                </w:rPr>
                <w:t>AVD-4457</w:t>
              </w:r>
            </w:hyperlink>
          </w:p>
        </w:tc>
        <w:tc>
          <w:tcPr>
            <w:tcW w:w="6379" w:type="dxa"/>
            <w:tcBorders>
              <w:top w:val="single" w:sz="4" w:space="0" w:color="auto"/>
              <w:left w:val="nil"/>
              <w:bottom w:val="single" w:sz="4" w:space="0" w:color="auto"/>
              <w:right w:val="single" w:sz="4" w:space="0" w:color="auto"/>
            </w:tcBorders>
            <w:shd w:val="clear" w:color="auto" w:fill="auto"/>
          </w:tcPr>
          <w:p w:rsidR="00506C68" w:rsidRPr="00FA10DE" w:rsidRDefault="00506C68" w:rsidP="008C10E5">
            <w:pPr>
              <w:spacing w:before="100" w:beforeAutospacing="1" w:after="100" w:afterAutospacing="1"/>
              <w:rPr>
                <w:rFonts w:eastAsia="Times New Roman"/>
                <w:lang w:eastAsia="en-AU"/>
              </w:rPr>
            </w:pPr>
            <w:r w:rsidRPr="00685FE0">
              <w:t>H.TPS-AV</w:t>
            </w:r>
            <w:r w:rsidRPr="004B527F">
              <w:t>:</w:t>
            </w:r>
            <w:r>
              <w:rPr>
                <w:rFonts w:hint="eastAsia"/>
                <w:lang w:eastAsia="zh-CN"/>
              </w:rPr>
              <w:t xml:space="preserve"> Additional render related parameters for g</w:t>
            </w:r>
            <w:r w:rsidRPr="00ED64CA">
              <w:t xml:space="preserve">eneral </w:t>
            </w:r>
            <w:r>
              <w:rPr>
                <w:rFonts w:hint="eastAsia"/>
                <w:lang w:eastAsia="zh-CN"/>
              </w:rPr>
              <w:t>encoding</w:t>
            </w:r>
            <w:r w:rsidRPr="00ED64CA">
              <w:t xml:space="preserve"> </w:t>
            </w:r>
            <w:r>
              <w:rPr>
                <w:rFonts w:hint="eastAsia"/>
                <w:lang w:eastAsia="zh-CN"/>
              </w:rPr>
              <w:t>i</w:t>
            </w:r>
            <w:r w:rsidRPr="00ED64CA">
              <w:t>nformation</w:t>
            </w:r>
          </w:p>
        </w:tc>
        <w:tc>
          <w:tcPr>
            <w:tcW w:w="1985" w:type="dxa"/>
            <w:tcBorders>
              <w:top w:val="single" w:sz="4" w:space="0" w:color="auto"/>
              <w:left w:val="nil"/>
              <w:bottom w:val="single" w:sz="4" w:space="0" w:color="auto"/>
              <w:right w:val="single" w:sz="4" w:space="0" w:color="auto"/>
            </w:tcBorders>
            <w:shd w:val="clear" w:color="auto" w:fill="auto"/>
          </w:tcPr>
          <w:p w:rsidR="00506C68" w:rsidRPr="00F64BE0" w:rsidRDefault="00506C68" w:rsidP="008C10E5">
            <w:pPr>
              <w:spacing w:before="0"/>
              <w:rPr>
                <w:szCs w:val="24"/>
              </w:rPr>
            </w:pPr>
            <w:r w:rsidRPr="004B527F">
              <w:t>ZTE Corporation</w:t>
            </w:r>
          </w:p>
        </w:tc>
      </w:tr>
    </w:tbl>
    <w:p w:rsidR="00506C68" w:rsidRDefault="0064392B" w:rsidP="00BB5358">
      <w:r>
        <w:t>These three contributions propose</w:t>
      </w:r>
      <w:r w:rsidR="001464BF">
        <w:t xml:space="preserve"> render parameters.  These </w:t>
      </w:r>
      <w:r>
        <w:t>were not accepted as baseline text, as experts concluded that the use cases need more analysis.</w:t>
      </w:r>
      <w:r w:rsidR="001464BF">
        <w:t xml:space="preserve"> </w:t>
      </w:r>
    </w:p>
    <w:p w:rsidR="0064392B" w:rsidRDefault="0064392B" w:rsidP="0064392B">
      <w:r>
        <w:t>Experts noted three potential uses for such parameters:</w:t>
      </w:r>
    </w:p>
    <w:p w:rsidR="0064392B" w:rsidRDefault="0064392B" w:rsidP="0064392B">
      <w:r>
        <w:tab/>
        <w:t xml:space="preserve">(a) </w:t>
      </w:r>
      <w:proofErr w:type="gramStart"/>
      <w:r>
        <w:t>remote</w:t>
      </w:r>
      <w:proofErr w:type="gramEnd"/>
      <w:r>
        <w:t xml:space="preserve"> rendering (where the provider renders on behalf of the client) </w:t>
      </w:r>
    </w:p>
    <w:p w:rsidR="0064392B" w:rsidRDefault="0064392B" w:rsidP="0064392B">
      <w:r>
        <w:tab/>
        <w:t>(b) non-</w:t>
      </w:r>
      <w:proofErr w:type="spellStart"/>
      <w:r>
        <w:t>signaled</w:t>
      </w:r>
      <w:proofErr w:type="spellEnd"/>
      <w:r>
        <w:t xml:space="preserve"> parameters used to describe means of rendering and </w:t>
      </w:r>
    </w:p>
    <w:p w:rsidR="0064392B" w:rsidRDefault="0064392B" w:rsidP="0064392B">
      <w:r>
        <w:tab/>
        <w:t xml:space="preserve">(c) </w:t>
      </w:r>
      <w:proofErr w:type="gramStart"/>
      <w:r w:rsidR="001464BF">
        <w:t>input</w:t>
      </w:r>
      <w:proofErr w:type="gramEnd"/>
      <w:r w:rsidR="001464BF">
        <w:t xml:space="preserve"> to algorithms which</w:t>
      </w:r>
      <w:r>
        <w:t xml:space="preserve"> filter large advertisements.  </w:t>
      </w:r>
    </w:p>
    <w:p w:rsidR="0064392B" w:rsidRDefault="0064392B" w:rsidP="00BB5358">
      <w:r>
        <w:t>Uses (a) and (c) seem most applicable to MCUs.  Further contributions on render parameters are solicited.</w:t>
      </w:r>
    </w:p>
    <w:p w:rsidR="004413CF" w:rsidRDefault="004413CF" w:rsidP="00BB5358"/>
    <w:tbl>
      <w:tblPr>
        <w:tblW w:w="10080" w:type="dxa"/>
        <w:tblInd w:w="93" w:type="dxa"/>
        <w:tblLook w:val="0000" w:firstRow="0" w:lastRow="0" w:firstColumn="0" w:lastColumn="0" w:noHBand="0" w:noVBand="0"/>
      </w:tblPr>
      <w:tblGrid>
        <w:gridCol w:w="1716"/>
        <w:gridCol w:w="6379"/>
        <w:gridCol w:w="1985"/>
      </w:tblGrid>
      <w:tr w:rsidR="00506C68" w:rsidRPr="00F64BE0" w:rsidTr="008C10E5">
        <w:trPr>
          <w:trHeight w:val="315"/>
        </w:trPr>
        <w:tc>
          <w:tcPr>
            <w:tcW w:w="1716" w:type="dxa"/>
            <w:tcBorders>
              <w:top w:val="single" w:sz="4" w:space="0" w:color="auto"/>
              <w:left w:val="single" w:sz="4" w:space="0" w:color="auto"/>
              <w:bottom w:val="single" w:sz="4" w:space="0" w:color="auto"/>
              <w:right w:val="single" w:sz="4" w:space="0" w:color="auto"/>
            </w:tcBorders>
            <w:shd w:val="clear" w:color="auto" w:fill="auto"/>
          </w:tcPr>
          <w:p w:rsidR="00506C68" w:rsidRPr="005336BE" w:rsidRDefault="003521A3" w:rsidP="008C10E5">
            <w:pPr>
              <w:rPr>
                <w:b/>
              </w:rPr>
            </w:pPr>
            <w:hyperlink r:id="rId69" w:tgtFrame="_parent" w:history="1">
              <w:r w:rsidR="00506C68">
                <w:rPr>
                  <w:rFonts w:eastAsia="Times New Roman"/>
                  <w:color w:val="0000FF"/>
                  <w:szCs w:val="24"/>
                  <w:u w:val="single"/>
                </w:rPr>
                <w:t>AVD-4461</w:t>
              </w:r>
            </w:hyperlink>
          </w:p>
        </w:tc>
        <w:tc>
          <w:tcPr>
            <w:tcW w:w="6379" w:type="dxa"/>
            <w:tcBorders>
              <w:top w:val="single" w:sz="4" w:space="0" w:color="auto"/>
              <w:left w:val="nil"/>
              <w:bottom w:val="single" w:sz="4" w:space="0" w:color="auto"/>
              <w:right w:val="single" w:sz="4" w:space="0" w:color="auto"/>
            </w:tcBorders>
            <w:shd w:val="clear" w:color="auto" w:fill="auto"/>
          </w:tcPr>
          <w:p w:rsidR="00506C68" w:rsidRPr="00FA10DE" w:rsidRDefault="00506C68" w:rsidP="008C10E5">
            <w:pPr>
              <w:spacing w:before="100" w:beforeAutospacing="1" w:after="100" w:afterAutospacing="1"/>
              <w:rPr>
                <w:rFonts w:eastAsia="Times New Roman"/>
                <w:lang w:eastAsia="en-AU"/>
              </w:rPr>
            </w:pPr>
            <w:r>
              <w:rPr>
                <w:rFonts w:eastAsia="SimSun" w:hint="eastAsia"/>
                <w:lang w:eastAsia="zh-CN"/>
              </w:rPr>
              <w:t>H</w:t>
            </w:r>
            <w:r w:rsidRPr="00A304E1">
              <w:t>.TPS-</w:t>
            </w:r>
            <w:r>
              <w:rPr>
                <w:rFonts w:eastAsia="SimSun" w:hint="eastAsia"/>
                <w:lang w:eastAsia="zh-CN"/>
              </w:rPr>
              <w:t>AV</w:t>
            </w:r>
            <w:r w:rsidRPr="00A304E1">
              <w:t xml:space="preserve">: Update of </w:t>
            </w:r>
            <w:r>
              <w:rPr>
                <w:rFonts w:eastAsia="SimSun" w:hint="eastAsia"/>
                <w:lang w:eastAsia="zh-CN"/>
              </w:rPr>
              <w:t>texts on parameter usage</w:t>
            </w:r>
          </w:p>
        </w:tc>
        <w:tc>
          <w:tcPr>
            <w:tcW w:w="1985" w:type="dxa"/>
            <w:tcBorders>
              <w:top w:val="single" w:sz="4" w:space="0" w:color="auto"/>
              <w:left w:val="nil"/>
              <w:bottom w:val="single" w:sz="4" w:space="0" w:color="auto"/>
              <w:right w:val="single" w:sz="4" w:space="0" w:color="auto"/>
            </w:tcBorders>
            <w:shd w:val="clear" w:color="auto" w:fill="auto"/>
          </w:tcPr>
          <w:p w:rsidR="00506C68" w:rsidRPr="00F64BE0" w:rsidRDefault="00506C68" w:rsidP="008C10E5">
            <w:pPr>
              <w:spacing w:before="0"/>
              <w:rPr>
                <w:szCs w:val="24"/>
              </w:rPr>
            </w:pPr>
            <w:r w:rsidRPr="00F64BE0">
              <w:rPr>
                <w:rFonts w:eastAsia="Times New Roman"/>
                <w:color w:val="000000"/>
                <w:szCs w:val="24"/>
              </w:rPr>
              <w:t>Huawei Technologies Co. Ltd.</w:t>
            </w:r>
          </w:p>
        </w:tc>
      </w:tr>
    </w:tbl>
    <w:p w:rsidR="00506C68" w:rsidRDefault="00251E38" w:rsidP="00BB5358">
      <w:r>
        <w:t>This was accepted as baseline text.</w:t>
      </w:r>
    </w:p>
    <w:p w:rsidR="00251E38" w:rsidRDefault="00251E38" w:rsidP="00BB5358"/>
    <w:tbl>
      <w:tblPr>
        <w:tblW w:w="10080" w:type="dxa"/>
        <w:tblInd w:w="93" w:type="dxa"/>
        <w:tblLook w:val="0000" w:firstRow="0" w:lastRow="0" w:firstColumn="0" w:lastColumn="0" w:noHBand="0" w:noVBand="0"/>
      </w:tblPr>
      <w:tblGrid>
        <w:gridCol w:w="1716"/>
        <w:gridCol w:w="6379"/>
        <w:gridCol w:w="1985"/>
      </w:tblGrid>
      <w:tr w:rsidR="003F14D2" w:rsidRPr="00FA10DE" w:rsidTr="00F4614F">
        <w:trPr>
          <w:trHeight w:val="315"/>
        </w:trPr>
        <w:tc>
          <w:tcPr>
            <w:tcW w:w="1716" w:type="dxa"/>
            <w:tcBorders>
              <w:top w:val="single" w:sz="4" w:space="0" w:color="auto"/>
              <w:left w:val="single" w:sz="4" w:space="0" w:color="auto"/>
              <w:bottom w:val="single" w:sz="4" w:space="0" w:color="auto"/>
              <w:right w:val="single" w:sz="4" w:space="0" w:color="auto"/>
            </w:tcBorders>
            <w:shd w:val="clear" w:color="auto" w:fill="auto"/>
          </w:tcPr>
          <w:p w:rsidR="003F14D2" w:rsidRPr="005336BE" w:rsidRDefault="003521A3" w:rsidP="00F4614F">
            <w:pPr>
              <w:rPr>
                <w:b/>
              </w:rPr>
            </w:pPr>
            <w:hyperlink r:id="rId70" w:tgtFrame="_parent" w:history="1">
              <w:r w:rsidR="003B69EE">
                <w:rPr>
                  <w:rFonts w:eastAsia="Times New Roman"/>
                  <w:color w:val="0000FF"/>
                  <w:szCs w:val="24"/>
                  <w:u w:val="single"/>
                </w:rPr>
                <w:t>TD-25a</w:t>
              </w:r>
            </w:hyperlink>
          </w:p>
        </w:tc>
        <w:tc>
          <w:tcPr>
            <w:tcW w:w="6379" w:type="dxa"/>
            <w:tcBorders>
              <w:top w:val="single" w:sz="4" w:space="0" w:color="auto"/>
              <w:left w:val="nil"/>
              <w:bottom w:val="single" w:sz="4" w:space="0" w:color="auto"/>
              <w:right w:val="single" w:sz="4" w:space="0" w:color="auto"/>
            </w:tcBorders>
            <w:shd w:val="clear" w:color="auto" w:fill="auto"/>
          </w:tcPr>
          <w:p w:rsidR="003F14D2" w:rsidRPr="00FA10DE" w:rsidRDefault="00F71DCC" w:rsidP="00F4614F">
            <w:pPr>
              <w:spacing w:before="100" w:beforeAutospacing="1" w:after="100" w:afterAutospacing="1"/>
              <w:rPr>
                <w:rFonts w:eastAsia="Times New Roman"/>
                <w:lang w:eastAsia="en-AU"/>
              </w:rPr>
            </w:pPr>
            <w:r w:rsidRPr="009427B6">
              <w:t xml:space="preserve">H.TPS-AV "Audio/Video Parameters for </w:t>
            </w:r>
            <w:proofErr w:type="spellStart"/>
            <w:r w:rsidRPr="009427B6">
              <w:t>Telepresence</w:t>
            </w:r>
            <w:proofErr w:type="spellEnd"/>
            <w:r>
              <w:t xml:space="preserve"> systems" (New): Out</w:t>
            </w:r>
            <w:r w:rsidRPr="009427B6">
              <w:t>put Draft</w:t>
            </w:r>
          </w:p>
        </w:tc>
        <w:tc>
          <w:tcPr>
            <w:tcW w:w="1985" w:type="dxa"/>
            <w:tcBorders>
              <w:top w:val="single" w:sz="4" w:space="0" w:color="auto"/>
              <w:left w:val="nil"/>
              <w:bottom w:val="single" w:sz="4" w:space="0" w:color="auto"/>
              <w:right w:val="single" w:sz="4" w:space="0" w:color="auto"/>
            </w:tcBorders>
            <w:shd w:val="clear" w:color="auto" w:fill="auto"/>
          </w:tcPr>
          <w:p w:rsidR="003F14D2" w:rsidRPr="00FA10DE" w:rsidRDefault="003F14D2" w:rsidP="00F4614F">
            <w:pPr>
              <w:spacing w:before="0"/>
            </w:pPr>
            <w:r w:rsidRPr="009427B6">
              <w:t xml:space="preserve">Editor </w:t>
            </w:r>
            <w:r>
              <w:t>H.TPS-AV</w:t>
            </w:r>
          </w:p>
        </w:tc>
      </w:tr>
    </w:tbl>
    <w:p w:rsidR="0064392B" w:rsidRDefault="00CD7954" w:rsidP="0064392B">
      <w:r>
        <w:t>The experts reviewed this output document and accepted it as baseline text.</w:t>
      </w:r>
    </w:p>
    <w:p w:rsidR="00506C68" w:rsidRDefault="00506C68" w:rsidP="00506C68">
      <w:pPr>
        <w:pStyle w:val="Heading4"/>
        <w:tabs>
          <w:tab w:val="num" w:pos="864"/>
        </w:tabs>
        <w:rPr>
          <w:color w:val="000000"/>
        </w:rPr>
      </w:pPr>
      <w:r>
        <w:rPr>
          <w:color w:val="000000"/>
        </w:rPr>
        <w:t>New Material</w:t>
      </w:r>
    </w:p>
    <w:p w:rsidR="00506C68" w:rsidRPr="00506C68" w:rsidRDefault="00506C68" w:rsidP="00506C68"/>
    <w:tbl>
      <w:tblPr>
        <w:tblW w:w="10080" w:type="dxa"/>
        <w:tblInd w:w="93" w:type="dxa"/>
        <w:tblLook w:val="0000" w:firstRow="0" w:lastRow="0" w:firstColumn="0" w:lastColumn="0" w:noHBand="0" w:noVBand="0"/>
      </w:tblPr>
      <w:tblGrid>
        <w:gridCol w:w="1716"/>
        <w:gridCol w:w="6379"/>
        <w:gridCol w:w="1985"/>
      </w:tblGrid>
      <w:tr w:rsidR="00506C68" w:rsidRPr="00F64BE0" w:rsidTr="008C10E5">
        <w:trPr>
          <w:trHeight w:val="315"/>
        </w:trPr>
        <w:tc>
          <w:tcPr>
            <w:tcW w:w="1716" w:type="dxa"/>
            <w:tcBorders>
              <w:top w:val="single" w:sz="4" w:space="0" w:color="auto"/>
              <w:left w:val="single" w:sz="4" w:space="0" w:color="auto"/>
              <w:bottom w:val="single" w:sz="4" w:space="0" w:color="auto"/>
              <w:right w:val="single" w:sz="4" w:space="0" w:color="auto"/>
            </w:tcBorders>
            <w:shd w:val="clear" w:color="auto" w:fill="auto"/>
          </w:tcPr>
          <w:p w:rsidR="00506C68" w:rsidRPr="005336BE" w:rsidRDefault="003521A3" w:rsidP="008C10E5">
            <w:pPr>
              <w:rPr>
                <w:b/>
              </w:rPr>
            </w:pPr>
            <w:hyperlink r:id="rId71" w:tgtFrame="_parent" w:history="1">
              <w:r w:rsidR="00506C68">
                <w:rPr>
                  <w:rFonts w:eastAsia="Times New Roman"/>
                  <w:color w:val="0000FF"/>
                  <w:szCs w:val="24"/>
                  <w:u w:val="single"/>
                </w:rPr>
                <w:t>AVD-4458</w:t>
              </w:r>
            </w:hyperlink>
          </w:p>
        </w:tc>
        <w:tc>
          <w:tcPr>
            <w:tcW w:w="6379" w:type="dxa"/>
            <w:tcBorders>
              <w:top w:val="single" w:sz="4" w:space="0" w:color="auto"/>
              <w:left w:val="nil"/>
              <w:bottom w:val="single" w:sz="4" w:space="0" w:color="auto"/>
              <w:right w:val="single" w:sz="4" w:space="0" w:color="auto"/>
            </w:tcBorders>
            <w:shd w:val="clear" w:color="auto" w:fill="auto"/>
          </w:tcPr>
          <w:p w:rsidR="00506C68" w:rsidRPr="00FA10DE" w:rsidRDefault="00506C68" w:rsidP="008C10E5">
            <w:pPr>
              <w:spacing w:before="100" w:beforeAutospacing="1" w:after="100" w:afterAutospacing="1"/>
              <w:rPr>
                <w:rFonts w:eastAsia="Times New Roman"/>
                <w:lang w:eastAsia="en-AU"/>
              </w:rPr>
            </w:pPr>
            <w:r>
              <w:rPr>
                <w:rFonts w:hint="eastAsia"/>
                <w:lang w:val="en-US" w:eastAsia="zh-CN"/>
              </w:rPr>
              <w:t>Proposed to start the</w:t>
            </w:r>
            <w:r>
              <w:rPr>
                <w:lang w:val="en-US" w:eastAsia="zh-CN"/>
              </w:rPr>
              <w:t xml:space="preserve"> work</w:t>
            </w:r>
            <w:r>
              <w:rPr>
                <w:rFonts w:hint="eastAsia"/>
                <w:lang w:val="en-US" w:eastAsia="zh-CN"/>
              </w:rPr>
              <w:t xml:space="preserve"> on</w:t>
            </w:r>
            <w:r>
              <w:rPr>
                <w:lang w:val="en-US" w:eastAsia="zh-CN"/>
              </w:rPr>
              <w:t xml:space="preserve"> </w:t>
            </w:r>
            <w:bookmarkStart w:id="22" w:name="OLE_LINK3"/>
            <w:bookmarkStart w:id="23" w:name="OLE_LINK1"/>
            <w:proofErr w:type="spellStart"/>
            <w:r>
              <w:rPr>
                <w:rFonts w:hint="eastAsia"/>
                <w:lang w:val="en-US" w:eastAsia="zh-CN"/>
              </w:rPr>
              <w:t>Telepresence</w:t>
            </w:r>
            <w:proofErr w:type="spellEnd"/>
            <w:r>
              <w:rPr>
                <w:rFonts w:hint="eastAsia"/>
                <w:lang w:val="en-US" w:eastAsia="zh-CN"/>
              </w:rPr>
              <w:t xml:space="preserve"> system</w:t>
            </w:r>
            <w:r w:rsidRPr="003C194F">
              <w:rPr>
                <w:lang w:val="en-US" w:eastAsia="zh-CN"/>
              </w:rPr>
              <w:t xml:space="preserve"> signal</w:t>
            </w:r>
            <w:r>
              <w:rPr>
                <w:lang w:val="en-US" w:eastAsia="zh-CN"/>
              </w:rPr>
              <w:t>i</w:t>
            </w:r>
            <w:r w:rsidRPr="003C194F">
              <w:rPr>
                <w:lang w:val="en-US" w:eastAsia="zh-CN"/>
              </w:rPr>
              <w:t>ng</w:t>
            </w:r>
            <w:bookmarkEnd w:id="22"/>
            <w:bookmarkEnd w:id="23"/>
          </w:p>
        </w:tc>
        <w:tc>
          <w:tcPr>
            <w:tcW w:w="1985" w:type="dxa"/>
            <w:tcBorders>
              <w:top w:val="single" w:sz="4" w:space="0" w:color="auto"/>
              <w:left w:val="nil"/>
              <w:bottom w:val="single" w:sz="4" w:space="0" w:color="auto"/>
              <w:right w:val="single" w:sz="4" w:space="0" w:color="auto"/>
            </w:tcBorders>
            <w:shd w:val="clear" w:color="auto" w:fill="auto"/>
          </w:tcPr>
          <w:p w:rsidR="00506C68" w:rsidRPr="00F64BE0" w:rsidRDefault="00506C68" w:rsidP="008C10E5">
            <w:pPr>
              <w:spacing w:before="0"/>
              <w:rPr>
                <w:szCs w:val="24"/>
              </w:rPr>
            </w:pPr>
            <w:r w:rsidRPr="004B527F">
              <w:t>ZTE Corporation</w:t>
            </w:r>
          </w:p>
        </w:tc>
      </w:tr>
    </w:tbl>
    <w:p w:rsidR="001464BF" w:rsidRDefault="001464BF" w:rsidP="001464BF">
      <w:r>
        <w:t>There was general agreement and support for this proposal.</w:t>
      </w:r>
    </w:p>
    <w:p w:rsidR="001464BF" w:rsidRDefault="001464BF" w:rsidP="001464BF">
      <w:r>
        <w:t xml:space="preserve">Contributions on signalling topics are solicited.  Experts noted that some useful topics might be proposals for a signalling framework, RTP usage, protocol usage, potential signalling channels, and analysis of approaches to integration the CLUE advertisement/configure methodology with H.323 capability exchange and negotiation.  </w:t>
      </w:r>
    </w:p>
    <w:p w:rsidR="00506C68" w:rsidRDefault="001464BF" w:rsidP="00BB5358">
      <w:r>
        <w:lastRenderedPageBreak/>
        <w:t xml:space="preserve">Experts felt that the </w:t>
      </w:r>
      <w:r>
        <w:rPr>
          <w:lang w:val="en-AU"/>
        </w:rPr>
        <w:t>28 October – 08 November</w:t>
      </w:r>
      <w:r w:rsidRPr="00352FCA">
        <w:rPr>
          <w:lang w:val="en-AU"/>
        </w:rPr>
        <w:t xml:space="preserve"> 201</w:t>
      </w:r>
      <w:r>
        <w:rPr>
          <w:lang w:val="en-AU"/>
        </w:rPr>
        <w:t>3 in Geneva, Switzerland meeting would be a suitable time to launch new work items in this area.</w:t>
      </w:r>
    </w:p>
    <w:p w:rsidR="003260E3" w:rsidRPr="009A63E5" w:rsidRDefault="003260E3" w:rsidP="003260E3">
      <w:pPr>
        <w:pStyle w:val="Heading1"/>
      </w:pPr>
      <w:bookmarkStart w:id="24" w:name="_Toc150526461"/>
      <w:bookmarkStart w:id="25" w:name="_Toc324188242"/>
      <w:r w:rsidRPr="009A63E5">
        <w:t>Presentation of Reports</w:t>
      </w:r>
    </w:p>
    <w:p w:rsidR="003260E3" w:rsidRPr="009A63E5" w:rsidRDefault="003260E3" w:rsidP="003260E3">
      <w:r w:rsidRPr="009A63E5">
        <w:t>The draft report for Q5/16 was rev</w:t>
      </w:r>
      <w:r>
        <w:t>iewed</w:t>
      </w:r>
      <w:r w:rsidRPr="009A63E5">
        <w:t xml:space="preserve"> and the experts accepted its content</w:t>
      </w:r>
      <w:r w:rsidR="003B69EE">
        <w:t xml:space="preserve"> with minor changes</w:t>
      </w:r>
      <w:r w:rsidRPr="009A63E5">
        <w:t xml:space="preserve">. The report can be found in </w:t>
      </w:r>
      <w:hyperlink r:id="rId72" w:tgtFrame="_parent" w:history="1">
        <w:r w:rsidR="003B69EE">
          <w:rPr>
            <w:rFonts w:eastAsia="Times New Roman"/>
            <w:color w:val="0000FF"/>
            <w:szCs w:val="24"/>
            <w:u w:val="single"/>
          </w:rPr>
          <w:t>TD-10a</w:t>
        </w:r>
      </w:hyperlink>
      <w:r w:rsidRPr="009A63E5">
        <w:t>.</w:t>
      </w:r>
    </w:p>
    <w:p w:rsidR="00BB5358" w:rsidRPr="00570D8F" w:rsidRDefault="00BB5358" w:rsidP="003260E3">
      <w:pPr>
        <w:pStyle w:val="Heading1"/>
      </w:pPr>
      <w:r w:rsidRPr="00570D8F">
        <w:t>Outgoing liaison statements</w:t>
      </w:r>
      <w:bookmarkEnd w:id="24"/>
      <w:bookmarkEnd w:id="25"/>
    </w:p>
    <w:p w:rsidR="00BB5358" w:rsidRDefault="003260E3" w:rsidP="00BB5358">
      <w:pPr>
        <w:rPr>
          <w:lang w:eastAsia="ja-JP"/>
        </w:rPr>
      </w:pPr>
      <w:bookmarkStart w:id="26" w:name="_Toc150526462"/>
      <w:bookmarkStart w:id="27" w:name="_Toc324188243"/>
      <w:r>
        <w:t>No outgoing liaison statements were prepared.</w:t>
      </w:r>
    </w:p>
    <w:p w:rsidR="00BB5358" w:rsidRPr="00570D8F" w:rsidRDefault="00BB5358" w:rsidP="007B531A">
      <w:pPr>
        <w:pStyle w:val="Heading1"/>
      </w:pPr>
      <w:r w:rsidRPr="00570D8F">
        <w:t>Work programme</w:t>
      </w:r>
      <w:bookmarkEnd w:id="26"/>
      <w:bookmarkEnd w:id="27"/>
    </w:p>
    <w:p w:rsidR="00584E75" w:rsidRDefault="00584E75" w:rsidP="00584E75">
      <w:bookmarkStart w:id="28" w:name="_Toc324188245"/>
      <w:r w:rsidRPr="00464FAD">
        <w:t xml:space="preserve">E-mail correspondences pertaining to the activities of this group are routinely conducted using the e-mail reflector currently hosted by the ITU, </w:t>
      </w:r>
      <w:hyperlink r:id="rId73" w:history="1">
        <w:r w:rsidRPr="00464FAD">
          <w:rPr>
            <w:rStyle w:val="Hyperlink"/>
          </w:rPr>
          <w:t>t13sg16q5@lists.itu.int</w:t>
        </w:r>
      </w:hyperlink>
      <w:r w:rsidRPr="00464FAD">
        <w:t xml:space="preserve">, as well as the mailing list hosted by </w:t>
      </w:r>
      <w:proofErr w:type="spellStart"/>
      <w:r w:rsidRPr="00464FAD">
        <w:t>Packetizer</w:t>
      </w:r>
      <w:proofErr w:type="spellEnd"/>
      <w:r w:rsidRPr="00464FAD">
        <w:t xml:space="preserve">, </w:t>
      </w:r>
      <w:hyperlink r:id="rId74" w:history="1">
        <w:r w:rsidRPr="00464FAD">
          <w:rPr>
            <w:rStyle w:val="Hyperlink"/>
          </w:rPr>
          <w:t>sg16-avd@lists.packetizer.com</w:t>
        </w:r>
      </w:hyperlink>
      <w:r w:rsidRPr="00464FAD">
        <w:t xml:space="preserve">. Those wishing to subscribe or unsubscribe to the ITU email reflector should go the ITU web page at </w:t>
      </w:r>
      <w:hyperlink r:id="rId75" w:history="1">
        <w:r w:rsidRPr="00464FAD">
          <w:rPr>
            <w:rStyle w:val="Hyperlink"/>
          </w:rPr>
          <w:t>http://itu.int/ITU-T/services/</w:t>
        </w:r>
      </w:hyperlink>
      <w:r w:rsidRPr="00464FAD">
        <w:t xml:space="preserve">, click on “Login” and, after providing the TIES/Guest user credentials, click on “Subscription” (also see the instructions at </w:t>
      </w:r>
      <w:hyperlink r:id="rId76" w:history="1">
        <w:r w:rsidRPr="00464FAD">
          <w:rPr>
            <w:rStyle w:val="Hyperlink"/>
          </w:rPr>
          <w:t>http://itu.int/ITU-T/edh/faqs-email.html</w:t>
        </w:r>
      </w:hyperlink>
      <w:r w:rsidRPr="00464FAD">
        <w:t xml:space="preserve">). Those wishing to subscribe or unsubscribe to the </w:t>
      </w:r>
      <w:proofErr w:type="spellStart"/>
      <w:r w:rsidRPr="00464FAD">
        <w:t>Packetizer</w:t>
      </w:r>
      <w:proofErr w:type="spellEnd"/>
      <w:r w:rsidRPr="00464FAD">
        <w:t xml:space="preserve"> reflector should follow the instructions at: </w:t>
      </w:r>
      <w:hyperlink r:id="rId77" w:history="1">
        <w:r w:rsidRPr="00464FAD">
          <w:rPr>
            <w:rStyle w:val="Hyperlink"/>
          </w:rPr>
          <w:t>http://lists.packetizer.com/mailman/listinfo/sg16-avd</w:t>
        </w:r>
      </w:hyperlink>
      <w:r w:rsidRPr="00464FAD">
        <w:t>.</w:t>
      </w:r>
    </w:p>
    <w:p w:rsidR="00584E75" w:rsidRDefault="00584E75" w:rsidP="00584E75">
      <w:r w:rsidRPr="00464FAD">
        <w:t xml:space="preserve">Rapporteur group documentation can be found in the external FTP server for Q5/16 located at </w:t>
      </w:r>
      <w:hyperlink r:id="rId78" w:history="1">
        <w:r w:rsidRPr="00B95ABC">
          <w:rPr>
            <w:rStyle w:val="Hyperlink"/>
          </w:rPr>
          <w:t>http://ftp3.itu.int/av-arch/avc-site</w:t>
        </w:r>
      </w:hyperlink>
      <w:r w:rsidRPr="00464FAD">
        <w:t>.</w:t>
      </w:r>
    </w:p>
    <w:p w:rsidR="00BB5358" w:rsidRPr="00891559" w:rsidRDefault="00BB5358" w:rsidP="00BB5358">
      <w:pPr>
        <w:pStyle w:val="Normalbeforetable"/>
      </w:pPr>
      <w:r w:rsidRPr="00891559">
        <w:t>The currently open work items for Q5/16 are as follows:</w:t>
      </w:r>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1E0" w:firstRow="1" w:lastRow="1" w:firstColumn="1" w:lastColumn="1" w:noHBand="0" w:noVBand="0"/>
      </w:tblPr>
      <w:tblGrid>
        <w:gridCol w:w="1591"/>
        <w:gridCol w:w="2387"/>
        <w:gridCol w:w="3294"/>
        <w:gridCol w:w="1224"/>
        <w:gridCol w:w="1359"/>
      </w:tblGrid>
      <w:tr w:rsidR="00BB5358" w:rsidRPr="00891559" w:rsidTr="00480CA0">
        <w:trPr>
          <w:tblHeader/>
          <w:jc w:val="center"/>
        </w:trPr>
        <w:tc>
          <w:tcPr>
            <w:tcW w:w="1591" w:type="dxa"/>
            <w:tcBorders>
              <w:top w:val="single" w:sz="12" w:space="0" w:color="auto"/>
              <w:bottom w:val="single" w:sz="12" w:space="0" w:color="auto"/>
            </w:tcBorders>
            <w:shd w:val="clear" w:color="auto" w:fill="auto"/>
            <w:vAlign w:val="center"/>
          </w:tcPr>
          <w:p w:rsidR="00BB5358" w:rsidRPr="00891559" w:rsidRDefault="00BB5358" w:rsidP="00480CA0">
            <w:pPr>
              <w:pStyle w:val="Tablehead"/>
            </w:pPr>
            <w:r w:rsidRPr="00891559">
              <w:t>Acronym</w:t>
            </w:r>
          </w:p>
        </w:tc>
        <w:tc>
          <w:tcPr>
            <w:tcW w:w="2387" w:type="dxa"/>
            <w:tcBorders>
              <w:top w:val="single" w:sz="12" w:space="0" w:color="auto"/>
              <w:bottom w:val="single" w:sz="12" w:space="0" w:color="auto"/>
            </w:tcBorders>
            <w:shd w:val="clear" w:color="auto" w:fill="auto"/>
            <w:vAlign w:val="center"/>
          </w:tcPr>
          <w:p w:rsidR="00BB5358" w:rsidRPr="00891559" w:rsidRDefault="00BB5358" w:rsidP="00480CA0">
            <w:pPr>
              <w:pStyle w:val="Tablehead"/>
            </w:pPr>
            <w:r w:rsidRPr="00891559">
              <w:t>Title</w:t>
            </w:r>
          </w:p>
        </w:tc>
        <w:tc>
          <w:tcPr>
            <w:tcW w:w="3294" w:type="dxa"/>
            <w:tcBorders>
              <w:top w:val="single" w:sz="12" w:space="0" w:color="auto"/>
              <w:bottom w:val="single" w:sz="12" w:space="0" w:color="auto"/>
            </w:tcBorders>
            <w:shd w:val="clear" w:color="auto" w:fill="auto"/>
            <w:vAlign w:val="center"/>
          </w:tcPr>
          <w:p w:rsidR="00BB5358" w:rsidRPr="00891559" w:rsidRDefault="00BB5358" w:rsidP="00480CA0">
            <w:pPr>
              <w:pStyle w:val="Tablehead"/>
            </w:pPr>
            <w:r w:rsidRPr="00891559">
              <w:t>Editor</w:t>
            </w:r>
          </w:p>
        </w:tc>
        <w:tc>
          <w:tcPr>
            <w:tcW w:w="1224" w:type="dxa"/>
            <w:tcBorders>
              <w:top w:val="single" w:sz="12" w:space="0" w:color="auto"/>
              <w:bottom w:val="single" w:sz="12" w:space="0" w:color="auto"/>
            </w:tcBorders>
            <w:shd w:val="clear" w:color="auto" w:fill="auto"/>
            <w:vAlign w:val="center"/>
          </w:tcPr>
          <w:p w:rsidR="00BB5358" w:rsidRPr="00891559" w:rsidRDefault="00BB5358" w:rsidP="00480CA0">
            <w:pPr>
              <w:pStyle w:val="Tablehead"/>
            </w:pPr>
            <w:r w:rsidRPr="00891559">
              <w:t>Consent / Approval</w:t>
            </w:r>
          </w:p>
        </w:tc>
        <w:tc>
          <w:tcPr>
            <w:tcW w:w="1359" w:type="dxa"/>
            <w:tcBorders>
              <w:top w:val="single" w:sz="12" w:space="0" w:color="auto"/>
              <w:bottom w:val="single" w:sz="12" w:space="0" w:color="auto"/>
            </w:tcBorders>
            <w:shd w:val="clear" w:color="auto" w:fill="auto"/>
            <w:vAlign w:val="center"/>
          </w:tcPr>
          <w:p w:rsidR="00BB5358" w:rsidRPr="00891559" w:rsidRDefault="00BB5358" w:rsidP="00480CA0">
            <w:pPr>
              <w:pStyle w:val="Tablehead"/>
            </w:pPr>
            <w:r w:rsidRPr="00891559">
              <w:t>Reference</w:t>
            </w:r>
          </w:p>
        </w:tc>
      </w:tr>
      <w:tr w:rsidR="00BB5358" w:rsidRPr="00891559" w:rsidTr="00480CA0">
        <w:trPr>
          <w:jc w:val="center"/>
        </w:trPr>
        <w:tc>
          <w:tcPr>
            <w:tcW w:w="1591" w:type="dxa"/>
            <w:tcBorders>
              <w:top w:val="single" w:sz="12" w:space="0" w:color="auto"/>
            </w:tcBorders>
            <w:shd w:val="clear" w:color="auto" w:fill="auto"/>
          </w:tcPr>
          <w:p w:rsidR="00BB5358" w:rsidRPr="00891559" w:rsidRDefault="00BB5358" w:rsidP="00480CA0">
            <w:pPr>
              <w:pStyle w:val="Tabletext"/>
            </w:pPr>
            <w:r w:rsidRPr="00891559">
              <w:rPr>
                <w:color w:val="000000"/>
              </w:rPr>
              <w:t>F.TPS-</w:t>
            </w:r>
            <w:proofErr w:type="spellStart"/>
            <w:r w:rsidRPr="00891559">
              <w:rPr>
                <w:color w:val="000000"/>
              </w:rPr>
              <w:t>Req</w:t>
            </w:r>
            <w:proofErr w:type="spellEnd"/>
          </w:p>
        </w:tc>
        <w:tc>
          <w:tcPr>
            <w:tcW w:w="2387" w:type="dxa"/>
            <w:tcBorders>
              <w:top w:val="single" w:sz="12" w:space="0" w:color="auto"/>
            </w:tcBorders>
            <w:shd w:val="clear" w:color="auto" w:fill="auto"/>
          </w:tcPr>
          <w:p w:rsidR="00BB5358" w:rsidRPr="00891559" w:rsidRDefault="00BB5358" w:rsidP="00480CA0">
            <w:pPr>
              <w:pStyle w:val="Tabletext"/>
            </w:pPr>
            <w:r w:rsidRPr="00891559">
              <w:rPr>
                <w:color w:val="000000"/>
              </w:rPr>
              <w:t xml:space="preserve">Definitions, requirements, and use cases for </w:t>
            </w:r>
            <w:proofErr w:type="spellStart"/>
            <w:r w:rsidRPr="00891559">
              <w:rPr>
                <w:color w:val="000000"/>
              </w:rPr>
              <w:t>Telepresence</w:t>
            </w:r>
            <w:proofErr w:type="spellEnd"/>
            <w:r w:rsidRPr="00891559">
              <w:rPr>
                <w:color w:val="000000"/>
              </w:rPr>
              <w:t xml:space="preserve"> Systems</w:t>
            </w:r>
          </w:p>
        </w:tc>
        <w:tc>
          <w:tcPr>
            <w:tcW w:w="3294" w:type="dxa"/>
            <w:tcBorders>
              <w:top w:val="single" w:sz="12" w:space="0" w:color="auto"/>
            </w:tcBorders>
            <w:shd w:val="clear" w:color="auto" w:fill="auto"/>
          </w:tcPr>
          <w:p w:rsidR="00BB5358" w:rsidRPr="00891559" w:rsidRDefault="00BB5358" w:rsidP="00480CA0">
            <w:pPr>
              <w:pStyle w:val="Tabletext"/>
            </w:pPr>
            <w:r w:rsidRPr="00891559">
              <w:t xml:space="preserve">X. Ye </w:t>
            </w:r>
          </w:p>
          <w:p w:rsidR="00BB5358" w:rsidRPr="00891559" w:rsidRDefault="00BB5358" w:rsidP="00480CA0">
            <w:pPr>
              <w:pStyle w:val="Tabletext"/>
            </w:pPr>
            <w:r w:rsidRPr="00891559">
              <w:t>(</w:t>
            </w:r>
            <w:hyperlink r:id="rId79" w:history="1">
              <w:r w:rsidRPr="00891559">
                <w:rPr>
                  <w:rStyle w:val="Hyperlink"/>
                </w:rPr>
                <w:t>ye.xiaoyang@zte.com.cn</w:t>
              </w:r>
            </w:hyperlink>
            <w:r w:rsidRPr="00891559">
              <w:t>)</w:t>
            </w:r>
          </w:p>
        </w:tc>
        <w:tc>
          <w:tcPr>
            <w:tcW w:w="1224" w:type="dxa"/>
            <w:tcBorders>
              <w:top w:val="single" w:sz="12" w:space="0" w:color="auto"/>
            </w:tcBorders>
            <w:shd w:val="clear" w:color="auto" w:fill="auto"/>
          </w:tcPr>
          <w:p w:rsidR="00BB5358" w:rsidRPr="00891559" w:rsidRDefault="005E67E6" w:rsidP="00480CA0">
            <w:pPr>
              <w:pStyle w:val="Tabletext"/>
              <w:jc w:val="center"/>
            </w:pPr>
            <w:r>
              <w:t>2015</w:t>
            </w:r>
          </w:p>
        </w:tc>
        <w:tc>
          <w:tcPr>
            <w:tcW w:w="1359" w:type="dxa"/>
            <w:tcBorders>
              <w:top w:val="single" w:sz="12" w:space="0" w:color="auto"/>
            </w:tcBorders>
            <w:shd w:val="clear" w:color="auto" w:fill="auto"/>
          </w:tcPr>
          <w:p w:rsidR="00BB5358" w:rsidRPr="007F7801" w:rsidRDefault="003521A3" w:rsidP="00480CA0">
            <w:pPr>
              <w:pStyle w:val="Tabletext"/>
              <w:jc w:val="center"/>
            </w:pPr>
            <w:hyperlink r:id="rId80" w:tgtFrame="_parent" w:history="1">
              <w:r w:rsidR="003B69EE">
                <w:rPr>
                  <w:rFonts w:eastAsia="Times New Roman"/>
                  <w:color w:val="0000FF"/>
                  <w:szCs w:val="24"/>
                  <w:u w:val="single"/>
                </w:rPr>
                <w:t>TD-26a</w:t>
              </w:r>
            </w:hyperlink>
          </w:p>
        </w:tc>
      </w:tr>
      <w:tr w:rsidR="00BB5358" w:rsidRPr="00891559" w:rsidTr="00480CA0">
        <w:trPr>
          <w:jc w:val="center"/>
        </w:trPr>
        <w:tc>
          <w:tcPr>
            <w:tcW w:w="1591" w:type="dxa"/>
            <w:shd w:val="clear" w:color="auto" w:fill="auto"/>
          </w:tcPr>
          <w:p w:rsidR="00BB5358" w:rsidRPr="00891559" w:rsidRDefault="00BB5358" w:rsidP="00480CA0">
            <w:pPr>
              <w:pStyle w:val="Tabletext"/>
            </w:pPr>
            <w:r w:rsidRPr="00891559">
              <w:rPr>
                <w:color w:val="000000"/>
              </w:rPr>
              <w:t>F/H.TPS-Arch</w:t>
            </w:r>
          </w:p>
        </w:tc>
        <w:tc>
          <w:tcPr>
            <w:tcW w:w="2387" w:type="dxa"/>
            <w:shd w:val="clear" w:color="auto" w:fill="auto"/>
          </w:tcPr>
          <w:p w:rsidR="00BB5358" w:rsidRPr="00891559" w:rsidRDefault="00BB5358" w:rsidP="00480CA0">
            <w:pPr>
              <w:pStyle w:val="Tabletext"/>
            </w:pPr>
            <w:proofErr w:type="spellStart"/>
            <w:r w:rsidRPr="00891559">
              <w:rPr>
                <w:color w:val="000000"/>
              </w:rPr>
              <w:t>Telepresence</w:t>
            </w:r>
            <w:proofErr w:type="spellEnd"/>
            <w:r w:rsidRPr="00891559">
              <w:rPr>
                <w:color w:val="000000"/>
              </w:rPr>
              <w:t xml:space="preserve"> System Architecture</w:t>
            </w:r>
          </w:p>
        </w:tc>
        <w:tc>
          <w:tcPr>
            <w:tcW w:w="3294" w:type="dxa"/>
            <w:shd w:val="clear" w:color="auto" w:fill="auto"/>
          </w:tcPr>
          <w:p w:rsidR="00BB5358" w:rsidRPr="00891559" w:rsidRDefault="00BB5358" w:rsidP="00480CA0">
            <w:pPr>
              <w:pStyle w:val="Tabletext"/>
            </w:pPr>
            <w:r w:rsidRPr="00891559">
              <w:t>C. Grove</w:t>
            </w:r>
            <w:r>
              <w:t>s</w:t>
            </w:r>
            <w:r w:rsidRPr="00891559">
              <w:t xml:space="preserve"> (</w:t>
            </w:r>
            <w:hyperlink r:id="rId81" w:history="1">
              <w:r w:rsidRPr="00774436">
                <w:rPr>
                  <w:rStyle w:val="Hyperlink"/>
                </w:rPr>
                <w:t>Christian.Groves@nteczone.com</w:t>
              </w:r>
            </w:hyperlink>
            <w:r w:rsidRPr="00891559">
              <w:t>)</w:t>
            </w:r>
          </w:p>
        </w:tc>
        <w:tc>
          <w:tcPr>
            <w:tcW w:w="1224" w:type="dxa"/>
            <w:shd w:val="clear" w:color="auto" w:fill="auto"/>
          </w:tcPr>
          <w:p w:rsidR="00BB5358" w:rsidRPr="00891559" w:rsidRDefault="005E67E6" w:rsidP="00480CA0">
            <w:pPr>
              <w:pStyle w:val="Tabletext"/>
              <w:jc w:val="center"/>
            </w:pPr>
            <w:r>
              <w:t>2015</w:t>
            </w:r>
          </w:p>
        </w:tc>
        <w:tc>
          <w:tcPr>
            <w:tcW w:w="1359" w:type="dxa"/>
            <w:shd w:val="clear" w:color="auto" w:fill="auto"/>
          </w:tcPr>
          <w:p w:rsidR="00BB5358" w:rsidRPr="007F7801" w:rsidRDefault="003521A3" w:rsidP="00480CA0">
            <w:pPr>
              <w:pStyle w:val="Tabletext"/>
              <w:jc w:val="center"/>
            </w:pPr>
            <w:hyperlink r:id="rId82" w:tgtFrame="_parent" w:history="1">
              <w:r w:rsidR="003B69EE">
                <w:rPr>
                  <w:rFonts w:eastAsia="Times New Roman"/>
                  <w:color w:val="0000FF"/>
                  <w:szCs w:val="24"/>
                  <w:u w:val="single"/>
                </w:rPr>
                <w:t>TD-22a</w:t>
              </w:r>
            </w:hyperlink>
          </w:p>
        </w:tc>
      </w:tr>
      <w:tr w:rsidR="00BB5358" w:rsidRPr="00891559" w:rsidTr="00480CA0">
        <w:trPr>
          <w:jc w:val="center"/>
        </w:trPr>
        <w:tc>
          <w:tcPr>
            <w:tcW w:w="1591" w:type="dxa"/>
            <w:shd w:val="clear" w:color="auto" w:fill="auto"/>
          </w:tcPr>
          <w:p w:rsidR="00BB5358" w:rsidRPr="00891559" w:rsidRDefault="00BB5358" w:rsidP="00480CA0">
            <w:pPr>
              <w:pStyle w:val="Tabletext"/>
              <w:rPr>
                <w:color w:val="000000"/>
              </w:rPr>
            </w:pPr>
            <w:r w:rsidRPr="00891559">
              <w:rPr>
                <w:color w:val="000000"/>
              </w:rPr>
              <w:t>H.TPS-AV</w:t>
            </w:r>
          </w:p>
        </w:tc>
        <w:tc>
          <w:tcPr>
            <w:tcW w:w="2387" w:type="dxa"/>
            <w:shd w:val="clear" w:color="auto" w:fill="auto"/>
          </w:tcPr>
          <w:p w:rsidR="00BB5358" w:rsidRPr="00891559" w:rsidRDefault="00BB5358" w:rsidP="00480CA0">
            <w:pPr>
              <w:pStyle w:val="Tabletext"/>
              <w:rPr>
                <w:color w:val="000000"/>
              </w:rPr>
            </w:pPr>
            <w:r w:rsidRPr="00891559">
              <w:rPr>
                <w:color w:val="000000"/>
              </w:rPr>
              <w:t xml:space="preserve">Audio/Video Parameters for </w:t>
            </w:r>
            <w:proofErr w:type="spellStart"/>
            <w:r w:rsidRPr="00891559">
              <w:rPr>
                <w:color w:val="000000"/>
              </w:rPr>
              <w:t>Telepresence</w:t>
            </w:r>
            <w:proofErr w:type="spellEnd"/>
            <w:r w:rsidRPr="00891559">
              <w:rPr>
                <w:color w:val="000000"/>
              </w:rPr>
              <w:t xml:space="preserve"> systems </w:t>
            </w:r>
          </w:p>
        </w:tc>
        <w:tc>
          <w:tcPr>
            <w:tcW w:w="3294" w:type="dxa"/>
            <w:shd w:val="clear" w:color="auto" w:fill="auto"/>
          </w:tcPr>
          <w:p w:rsidR="00BB5358" w:rsidRPr="006909B7" w:rsidRDefault="00BB5358" w:rsidP="00480CA0">
            <w:pPr>
              <w:pStyle w:val="Tabletext"/>
              <w:rPr>
                <w:lang w:val="de-CH"/>
              </w:rPr>
            </w:pPr>
            <w:r w:rsidRPr="006909B7">
              <w:rPr>
                <w:lang w:val="de-CH"/>
              </w:rPr>
              <w:t>S. Botzko (</w:t>
            </w:r>
            <w:hyperlink r:id="rId83" w:history="1">
              <w:r w:rsidRPr="006909B7">
                <w:rPr>
                  <w:rStyle w:val="Hyperlink"/>
                  <w:lang w:val="de-CH"/>
                </w:rPr>
                <w:t>Stephen.Botzko@polycom.com</w:t>
              </w:r>
            </w:hyperlink>
            <w:r w:rsidRPr="006909B7">
              <w:rPr>
                <w:lang w:val="de-CH"/>
              </w:rPr>
              <w:t>)</w:t>
            </w:r>
          </w:p>
        </w:tc>
        <w:tc>
          <w:tcPr>
            <w:tcW w:w="1224" w:type="dxa"/>
            <w:shd w:val="clear" w:color="auto" w:fill="auto"/>
          </w:tcPr>
          <w:p w:rsidR="00BB5358" w:rsidRPr="00891559" w:rsidRDefault="005E67E6" w:rsidP="00480CA0">
            <w:pPr>
              <w:pStyle w:val="Tabletext"/>
              <w:jc w:val="center"/>
            </w:pPr>
            <w:r>
              <w:rPr>
                <w:color w:val="000000"/>
              </w:rPr>
              <w:t>2015</w:t>
            </w:r>
          </w:p>
        </w:tc>
        <w:tc>
          <w:tcPr>
            <w:tcW w:w="1359" w:type="dxa"/>
            <w:shd w:val="clear" w:color="auto" w:fill="auto"/>
          </w:tcPr>
          <w:p w:rsidR="00BB5358" w:rsidRPr="007F7801" w:rsidRDefault="003521A3" w:rsidP="00480CA0">
            <w:pPr>
              <w:pStyle w:val="Tabletext"/>
              <w:jc w:val="center"/>
              <w:rPr>
                <w:highlight w:val="yellow"/>
              </w:rPr>
            </w:pPr>
            <w:hyperlink r:id="rId84" w:tgtFrame="_parent" w:history="1">
              <w:r w:rsidR="003B69EE">
                <w:rPr>
                  <w:rFonts w:eastAsia="Times New Roman"/>
                  <w:color w:val="0000FF"/>
                  <w:szCs w:val="24"/>
                  <w:u w:val="single"/>
                </w:rPr>
                <w:t>TD-25a</w:t>
              </w:r>
            </w:hyperlink>
            <w:bookmarkStart w:id="29" w:name="_GoBack"/>
            <w:bookmarkEnd w:id="29"/>
          </w:p>
        </w:tc>
      </w:tr>
    </w:tbl>
    <w:p w:rsidR="00BB5358" w:rsidRPr="00570D8F" w:rsidRDefault="00BB5358" w:rsidP="00BB5358">
      <w:pPr>
        <w:pStyle w:val="Heading4"/>
        <w:tabs>
          <w:tab w:val="num" w:pos="864"/>
        </w:tabs>
      </w:pPr>
      <w:r w:rsidRPr="00570D8F">
        <w:t>Future meetings</w:t>
      </w:r>
      <w:bookmarkEnd w:id="28"/>
    </w:p>
    <w:p w:rsidR="00BB5358" w:rsidRPr="00BC51FE" w:rsidRDefault="00BB5358" w:rsidP="00BB5358">
      <w:bookmarkStart w:id="30" w:name="_Toc150526533"/>
      <w:r>
        <w:rPr>
          <w:lang w:val="en-AU"/>
        </w:rPr>
        <w:t>Question 5</w:t>
      </w:r>
      <w:r w:rsidRPr="008A3949">
        <w:rPr>
          <w:lang w:val="en-AU"/>
        </w:rPr>
        <w:t xml:space="preserve">/16 </w:t>
      </w:r>
      <w:r>
        <w:rPr>
          <w:lang w:val="en-AU"/>
        </w:rPr>
        <w:t>is planning to meet at th</w:t>
      </w:r>
      <w:r w:rsidR="00584E75">
        <w:rPr>
          <w:lang w:val="en-AU"/>
        </w:rPr>
        <w:t>e next Study Group 16 meeting 28 October – 08 November</w:t>
      </w:r>
      <w:r w:rsidRPr="00352FCA">
        <w:rPr>
          <w:lang w:val="en-AU"/>
        </w:rPr>
        <w:t xml:space="preserve"> 201</w:t>
      </w:r>
      <w:r>
        <w:rPr>
          <w:lang w:val="en-AU"/>
        </w:rPr>
        <w:t>3 in Geneva, Switzerland.</w:t>
      </w:r>
      <w:bookmarkEnd w:id="30"/>
      <w:r>
        <w:rPr>
          <w:lang w:val="en-AU"/>
        </w:rPr>
        <w:t xml:space="preserve"> </w:t>
      </w:r>
      <w:r w:rsidRPr="008A3949">
        <w:rPr>
          <w:lang w:val="en-AU"/>
        </w:rPr>
        <w:t xml:space="preserve"> </w:t>
      </w:r>
    </w:p>
    <w:p w:rsidR="00BB5358" w:rsidRPr="00A14FB6" w:rsidRDefault="00BB5358" w:rsidP="00BB5358"/>
    <w:p w:rsidR="00BB5358" w:rsidRPr="00A14FB6" w:rsidRDefault="00BB5358" w:rsidP="00BB5358">
      <w:pPr>
        <w:jc w:val="center"/>
      </w:pPr>
      <w:r w:rsidRPr="00A14FB6">
        <w:t>__________________</w:t>
      </w:r>
    </w:p>
    <w:p w:rsidR="00D805A6" w:rsidRDefault="00D805A6"/>
    <w:sectPr w:rsidR="00D805A6" w:rsidSect="00480CA0">
      <w:headerReference w:type="default" r:id="rId85"/>
      <w:footerReference w:type="first" r:id="rId86"/>
      <w:pgSz w:w="11907" w:h="16840"/>
      <w:pgMar w:top="1417" w:right="1134" w:bottom="1417" w:left="1134" w:header="567" w:footer="567"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521A3" w:rsidRDefault="003521A3" w:rsidP="00E04D7B">
      <w:pPr>
        <w:spacing w:before="0"/>
      </w:pPr>
      <w:r>
        <w:separator/>
      </w:r>
    </w:p>
  </w:endnote>
  <w:endnote w:type="continuationSeparator" w:id="0">
    <w:p w:rsidR="003521A3" w:rsidRDefault="003521A3" w:rsidP="00E04D7B">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
    <w:altName w:val="MS Mincho"/>
    <w:panose1 w:val="00000000000000000000"/>
    <w:charset w:val="80"/>
    <w:family w:val="auto"/>
    <w:notTrueType/>
    <w:pitch w:val="variable"/>
    <w:sig w:usb0="00000001" w:usb1="08070000" w:usb2="00000010" w:usb3="00000000" w:csb0="00020000"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923" w:type="dxa"/>
      <w:tblLayout w:type="fixed"/>
      <w:tblCellMar>
        <w:left w:w="57" w:type="dxa"/>
        <w:right w:w="57" w:type="dxa"/>
      </w:tblCellMar>
      <w:tblLook w:val="0000" w:firstRow="0" w:lastRow="0" w:firstColumn="0" w:lastColumn="0" w:noHBand="0" w:noVBand="0"/>
    </w:tblPr>
    <w:tblGrid>
      <w:gridCol w:w="1617"/>
      <w:gridCol w:w="4394"/>
      <w:gridCol w:w="3912"/>
    </w:tblGrid>
    <w:tr w:rsidR="00480CA0" w:rsidRPr="00F331C5">
      <w:trPr>
        <w:cantSplit/>
        <w:trHeight w:val="204"/>
      </w:trPr>
      <w:tc>
        <w:tcPr>
          <w:tcW w:w="1617" w:type="dxa"/>
          <w:tcBorders>
            <w:top w:val="single" w:sz="12" w:space="0" w:color="auto"/>
            <w:bottom w:val="single" w:sz="12" w:space="0" w:color="auto"/>
          </w:tcBorders>
        </w:tcPr>
        <w:p w:rsidR="00480CA0" w:rsidRPr="00F331C5" w:rsidRDefault="00480CA0" w:rsidP="00480CA0">
          <w:pPr>
            <w:rPr>
              <w:b/>
              <w:bCs/>
              <w:sz w:val="20"/>
            </w:rPr>
          </w:pPr>
          <w:bookmarkStart w:id="31" w:name="dcontact"/>
          <w:r w:rsidRPr="00F331C5">
            <w:rPr>
              <w:b/>
              <w:bCs/>
              <w:sz w:val="20"/>
            </w:rPr>
            <w:t>Contact:</w:t>
          </w:r>
        </w:p>
      </w:tc>
      <w:tc>
        <w:tcPr>
          <w:tcW w:w="4394" w:type="dxa"/>
          <w:tcBorders>
            <w:top w:val="single" w:sz="12" w:space="0" w:color="auto"/>
            <w:bottom w:val="single" w:sz="12" w:space="0" w:color="auto"/>
          </w:tcBorders>
        </w:tcPr>
        <w:p w:rsidR="00480CA0" w:rsidRPr="00E04D7B" w:rsidRDefault="00E04D7B" w:rsidP="00480CA0">
          <w:pPr>
            <w:rPr>
              <w:sz w:val="20"/>
            </w:rPr>
          </w:pPr>
          <w:r w:rsidRPr="00E04D7B">
            <w:rPr>
              <w:sz w:val="20"/>
            </w:rPr>
            <w:t>Stephen Botzko</w:t>
          </w:r>
        </w:p>
        <w:p w:rsidR="00480CA0" w:rsidRPr="00E04D7B" w:rsidRDefault="00E04D7B" w:rsidP="00480CA0">
          <w:pPr>
            <w:spacing w:before="0"/>
            <w:rPr>
              <w:sz w:val="20"/>
            </w:rPr>
          </w:pPr>
          <w:r w:rsidRPr="00E04D7B">
            <w:rPr>
              <w:sz w:val="20"/>
            </w:rPr>
            <w:t>Polycom</w:t>
          </w:r>
        </w:p>
        <w:p w:rsidR="00480CA0" w:rsidRPr="00F331C5" w:rsidRDefault="00E04D7B" w:rsidP="00480CA0">
          <w:pPr>
            <w:spacing w:before="0"/>
            <w:rPr>
              <w:sz w:val="20"/>
            </w:rPr>
          </w:pPr>
          <w:r>
            <w:rPr>
              <w:sz w:val="20"/>
            </w:rPr>
            <w:t>US</w:t>
          </w:r>
        </w:p>
      </w:tc>
      <w:tc>
        <w:tcPr>
          <w:tcW w:w="3912" w:type="dxa"/>
          <w:tcBorders>
            <w:top w:val="single" w:sz="12" w:space="0" w:color="auto"/>
            <w:bottom w:val="single" w:sz="12" w:space="0" w:color="auto"/>
          </w:tcBorders>
        </w:tcPr>
        <w:p w:rsidR="00480CA0" w:rsidRPr="00F331C5" w:rsidRDefault="00480CA0" w:rsidP="00480CA0">
          <w:pPr>
            <w:rPr>
              <w:sz w:val="20"/>
            </w:rPr>
          </w:pPr>
          <w:r w:rsidRPr="00F331C5">
            <w:rPr>
              <w:sz w:val="20"/>
            </w:rPr>
            <w:t>Tel: +</w:t>
          </w:r>
          <w:r w:rsidR="00E04D7B">
            <w:rPr>
              <w:sz w:val="20"/>
            </w:rPr>
            <w:t>1 (978) 292-5395</w:t>
          </w:r>
        </w:p>
        <w:p w:rsidR="00480CA0" w:rsidRPr="00F331C5" w:rsidRDefault="00E04D7B" w:rsidP="00480CA0">
          <w:pPr>
            <w:spacing w:before="0"/>
            <w:rPr>
              <w:sz w:val="20"/>
            </w:rPr>
          </w:pPr>
          <w:r>
            <w:rPr>
              <w:sz w:val="20"/>
            </w:rPr>
            <w:t xml:space="preserve">Fax: </w:t>
          </w:r>
        </w:p>
        <w:p w:rsidR="00480CA0" w:rsidRPr="00F331C5" w:rsidRDefault="00480CA0" w:rsidP="00480CA0">
          <w:pPr>
            <w:spacing w:before="0"/>
            <w:rPr>
              <w:sz w:val="20"/>
            </w:rPr>
          </w:pPr>
          <w:r w:rsidRPr="00F331C5">
            <w:rPr>
              <w:sz w:val="20"/>
            </w:rPr>
            <w:t xml:space="preserve">Email: </w:t>
          </w:r>
          <w:r w:rsidR="00E04D7B">
            <w:rPr>
              <w:sz w:val="20"/>
            </w:rPr>
            <w:t>Stephen.Botzko@polycom.com</w:t>
          </w:r>
        </w:p>
      </w:tc>
    </w:tr>
    <w:bookmarkEnd w:id="31"/>
  </w:tbl>
  <w:p w:rsidR="00480CA0" w:rsidRPr="00981DCE" w:rsidRDefault="00480CA0" w:rsidP="00480CA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521A3" w:rsidRDefault="003521A3" w:rsidP="00E04D7B">
      <w:pPr>
        <w:spacing w:before="0"/>
      </w:pPr>
      <w:r>
        <w:separator/>
      </w:r>
    </w:p>
  </w:footnote>
  <w:footnote w:type="continuationSeparator" w:id="0">
    <w:p w:rsidR="003521A3" w:rsidRDefault="003521A3" w:rsidP="00E04D7B">
      <w:pPr>
        <w:spacing w:before="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80CA0" w:rsidRPr="00981DCE" w:rsidRDefault="00480CA0" w:rsidP="00480CA0">
    <w:pPr>
      <w:pStyle w:val="Header"/>
    </w:pPr>
    <w:r w:rsidRPr="00981DCE">
      <w:t xml:space="preserve">- </w:t>
    </w:r>
    <w:r w:rsidRPr="00981DCE">
      <w:fldChar w:fldCharType="begin"/>
    </w:r>
    <w:r w:rsidRPr="00981DCE">
      <w:instrText xml:space="preserve"> PAGE  \* MERGEFORMAT </w:instrText>
    </w:r>
    <w:r w:rsidRPr="00981DCE">
      <w:fldChar w:fldCharType="separate"/>
    </w:r>
    <w:r w:rsidR="003B69EE">
      <w:rPr>
        <w:noProof/>
      </w:rPr>
      <w:t>6</w:t>
    </w:r>
    <w:r w:rsidRPr="00981DCE">
      <w:fldChar w:fldCharType="end"/>
    </w:r>
    <w:r w:rsidRPr="00981DCE">
      <w:t xml:space="preserve"> -</w:t>
    </w:r>
  </w:p>
  <w:p w:rsidR="00480CA0" w:rsidRPr="00711FE1" w:rsidRDefault="00C562F8" w:rsidP="00480CA0">
    <w:pPr>
      <w:pStyle w:val="Header"/>
    </w:pPr>
    <w:r>
      <w:t>TD-10</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138B6289"/>
    <w:multiLevelType w:val="hybridMultilevel"/>
    <w:tmpl w:val="E85E1428"/>
    <w:lvl w:ilvl="0" w:tplc="334C7962">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
    <w:nsid w:val="16F43B03"/>
    <w:multiLevelType w:val="multilevel"/>
    <w:tmpl w:val="9282289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nsid w:val="49557D6C"/>
    <w:multiLevelType w:val="hybridMultilevel"/>
    <w:tmpl w:val="DBA24F98"/>
    <w:lvl w:ilvl="0" w:tplc="0C090001">
      <w:start w:val="1"/>
      <w:numFmt w:val="bullet"/>
      <w:lvlText w:val=""/>
      <w:lvlJc w:val="left"/>
      <w:pPr>
        <w:ind w:left="360" w:hanging="360"/>
      </w:pPr>
      <w:rPr>
        <w:rFonts w:ascii="Symbol" w:hAnsi="Symbol" w:hint="default"/>
      </w:rPr>
    </w:lvl>
    <w:lvl w:ilvl="1" w:tplc="0C090003">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4">
    <w:nsid w:val="795039D9"/>
    <w:multiLevelType w:val="hybridMultilevel"/>
    <w:tmpl w:val="F3720DD2"/>
    <w:lvl w:ilvl="0" w:tplc="21901C42">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5">
    <w:nsid w:val="7BA53998"/>
    <w:multiLevelType w:val="hybridMultilevel"/>
    <w:tmpl w:val="600623F0"/>
    <w:lvl w:ilvl="0" w:tplc="334C7962">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num w:numId="1">
    <w:abstractNumId w:val="2"/>
  </w:num>
  <w:num w:numId="2">
    <w:abstractNumId w:val="0"/>
  </w:num>
  <w:num w:numId="3">
    <w:abstractNumId w:val="3"/>
  </w:num>
  <w:num w:numId="4">
    <w:abstractNumId w:val="5"/>
  </w:num>
  <w:num w:numId="5">
    <w:abstractNumId w:val="1"/>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B5358"/>
    <w:rsid w:val="000035A5"/>
    <w:rsid w:val="00026E95"/>
    <w:rsid w:val="00055A95"/>
    <w:rsid w:val="001464BF"/>
    <w:rsid w:val="0015315F"/>
    <w:rsid w:val="001E2592"/>
    <w:rsid w:val="00251E38"/>
    <w:rsid w:val="00292EDE"/>
    <w:rsid w:val="003069D3"/>
    <w:rsid w:val="00307B96"/>
    <w:rsid w:val="003260E3"/>
    <w:rsid w:val="003521A3"/>
    <w:rsid w:val="003840D7"/>
    <w:rsid w:val="003902BD"/>
    <w:rsid w:val="003B69EE"/>
    <w:rsid w:val="003F14D2"/>
    <w:rsid w:val="003F728D"/>
    <w:rsid w:val="004413CF"/>
    <w:rsid w:val="004566E1"/>
    <w:rsid w:val="00480CA0"/>
    <w:rsid w:val="004B5038"/>
    <w:rsid w:val="00503771"/>
    <w:rsid w:val="00506C68"/>
    <w:rsid w:val="005174A0"/>
    <w:rsid w:val="00573853"/>
    <w:rsid w:val="00584E75"/>
    <w:rsid w:val="005E67E6"/>
    <w:rsid w:val="0064392B"/>
    <w:rsid w:val="0066716B"/>
    <w:rsid w:val="00726319"/>
    <w:rsid w:val="00773DBB"/>
    <w:rsid w:val="00775C82"/>
    <w:rsid w:val="007B531A"/>
    <w:rsid w:val="007B6DBD"/>
    <w:rsid w:val="007F180D"/>
    <w:rsid w:val="008611EB"/>
    <w:rsid w:val="00891B30"/>
    <w:rsid w:val="00911A89"/>
    <w:rsid w:val="009F3FC6"/>
    <w:rsid w:val="00A65BA6"/>
    <w:rsid w:val="00B936D6"/>
    <w:rsid w:val="00BB5358"/>
    <w:rsid w:val="00C562F8"/>
    <w:rsid w:val="00CD7954"/>
    <w:rsid w:val="00CE133A"/>
    <w:rsid w:val="00CE7FDB"/>
    <w:rsid w:val="00D42C0E"/>
    <w:rsid w:val="00D805A6"/>
    <w:rsid w:val="00E04D7B"/>
    <w:rsid w:val="00E35967"/>
    <w:rsid w:val="00EC22C7"/>
    <w:rsid w:val="00F16630"/>
    <w:rsid w:val="00F64BE0"/>
    <w:rsid w:val="00F71DC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5358"/>
    <w:pPr>
      <w:tabs>
        <w:tab w:val="left" w:pos="794"/>
        <w:tab w:val="left" w:pos="1191"/>
        <w:tab w:val="left" w:pos="1588"/>
        <w:tab w:val="left" w:pos="1985"/>
      </w:tabs>
      <w:overflowPunct w:val="0"/>
      <w:autoSpaceDE w:val="0"/>
      <w:autoSpaceDN w:val="0"/>
      <w:adjustRightInd w:val="0"/>
      <w:spacing w:before="120" w:after="0" w:line="240" w:lineRule="auto"/>
      <w:textAlignment w:val="baseline"/>
    </w:pPr>
    <w:rPr>
      <w:rFonts w:ascii="Times New Roman" w:eastAsia="MS Mincho" w:hAnsi="Times New Roman" w:cs="Times New Roman"/>
      <w:sz w:val="24"/>
      <w:szCs w:val="20"/>
      <w:lang w:val="en-GB"/>
    </w:rPr>
  </w:style>
  <w:style w:type="paragraph" w:styleId="Heading1">
    <w:name w:val="heading 1"/>
    <w:basedOn w:val="Normal"/>
    <w:next w:val="Normal"/>
    <w:link w:val="Heading1Char"/>
    <w:qFormat/>
    <w:rsid w:val="00BB5358"/>
    <w:pPr>
      <w:keepNext/>
      <w:keepLines/>
      <w:numPr>
        <w:numId w:val="1"/>
      </w:numPr>
      <w:spacing w:before="360"/>
      <w:outlineLvl w:val="0"/>
    </w:pPr>
    <w:rPr>
      <w:b/>
    </w:rPr>
  </w:style>
  <w:style w:type="paragraph" w:styleId="Heading2">
    <w:name w:val="heading 2"/>
    <w:basedOn w:val="Heading1"/>
    <w:next w:val="Normal"/>
    <w:link w:val="Heading2Char"/>
    <w:qFormat/>
    <w:rsid w:val="00BB5358"/>
    <w:pPr>
      <w:numPr>
        <w:ilvl w:val="1"/>
      </w:numPr>
      <w:spacing w:before="240"/>
      <w:outlineLvl w:val="1"/>
    </w:pPr>
  </w:style>
  <w:style w:type="paragraph" w:styleId="Heading3">
    <w:name w:val="heading 3"/>
    <w:basedOn w:val="Heading1"/>
    <w:next w:val="Normal"/>
    <w:link w:val="Heading3Char"/>
    <w:qFormat/>
    <w:rsid w:val="00BB5358"/>
    <w:pPr>
      <w:numPr>
        <w:ilvl w:val="2"/>
      </w:numPr>
      <w:spacing w:before="160"/>
      <w:outlineLvl w:val="2"/>
    </w:pPr>
  </w:style>
  <w:style w:type="paragraph" w:styleId="Heading4">
    <w:name w:val="heading 4"/>
    <w:basedOn w:val="Heading3"/>
    <w:next w:val="Normal"/>
    <w:link w:val="Heading4Char"/>
    <w:qFormat/>
    <w:rsid w:val="00BB5358"/>
    <w:pPr>
      <w:numPr>
        <w:ilvl w:val="3"/>
      </w:numPr>
      <w:tabs>
        <w:tab w:val="clear" w:pos="794"/>
        <w:tab w:val="left" w:pos="1021"/>
      </w:tabs>
      <w:outlineLvl w:val="3"/>
    </w:pPr>
  </w:style>
  <w:style w:type="paragraph" w:styleId="Heading5">
    <w:name w:val="heading 5"/>
    <w:basedOn w:val="Heading4"/>
    <w:next w:val="Normal"/>
    <w:link w:val="Heading5Char"/>
    <w:qFormat/>
    <w:rsid w:val="00BB5358"/>
    <w:pPr>
      <w:numPr>
        <w:ilvl w:val="4"/>
      </w:numPr>
      <w:outlineLvl w:val="4"/>
    </w:pPr>
  </w:style>
  <w:style w:type="paragraph" w:styleId="Heading6">
    <w:name w:val="heading 6"/>
    <w:basedOn w:val="Heading4"/>
    <w:next w:val="Normal"/>
    <w:link w:val="Heading6Char"/>
    <w:qFormat/>
    <w:rsid w:val="00BB5358"/>
    <w:pPr>
      <w:numPr>
        <w:ilvl w:val="5"/>
      </w:numPr>
      <w:tabs>
        <w:tab w:val="clear" w:pos="1021"/>
        <w:tab w:val="clear" w:pos="1191"/>
      </w:tabs>
      <w:outlineLvl w:val="5"/>
    </w:pPr>
  </w:style>
  <w:style w:type="paragraph" w:styleId="Heading7">
    <w:name w:val="heading 7"/>
    <w:basedOn w:val="Heading6"/>
    <w:next w:val="Normal"/>
    <w:link w:val="Heading7Char"/>
    <w:qFormat/>
    <w:rsid w:val="00BB5358"/>
    <w:pPr>
      <w:numPr>
        <w:ilvl w:val="6"/>
      </w:numPr>
      <w:outlineLvl w:val="6"/>
    </w:pPr>
  </w:style>
  <w:style w:type="paragraph" w:styleId="Heading8">
    <w:name w:val="heading 8"/>
    <w:basedOn w:val="Heading6"/>
    <w:next w:val="Normal"/>
    <w:link w:val="Heading8Char"/>
    <w:qFormat/>
    <w:rsid w:val="00BB5358"/>
    <w:pPr>
      <w:numPr>
        <w:ilvl w:val="7"/>
      </w:numPr>
      <w:outlineLvl w:val="7"/>
    </w:pPr>
  </w:style>
  <w:style w:type="paragraph" w:styleId="Heading9">
    <w:name w:val="heading 9"/>
    <w:basedOn w:val="Heading6"/>
    <w:next w:val="Normal"/>
    <w:link w:val="Heading9Char"/>
    <w:qFormat/>
    <w:rsid w:val="00BB5358"/>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B5358"/>
    <w:rPr>
      <w:rFonts w:ascii="Times New Roman" w:eastAsia="MS Mincho" w:hAnsi="Times New Roman" w:cs="Times New Roman"/>
      <w:b/>
      <w:sz w:val="24"/>
      <w:szCs w:val="20"/>
      <w:lang w:val="en-GB"/>
    </w:rPr>
  </w:style>
  <w:style w:type="character" w:customStyle="1" w:styleId="Heading2Char">
    <w:name w:val="Heading 2 Char"/>
    <w:basedOn w:val="DefaultParagraphFont"/>
    <w:link w:val="Heading2"/>
    <w:rsid w:val="00BB5358"/>
    <w:rPr>
      <w:rFonts w:ascii="Times New Roman" w:eastAsia="MS Mincho" w:hAnsi="Times New Roman" w:cs="Times New Roman"/>
      <w:b/>
      <w:sz w:val="24"/>
      <w:szCs w:val="20"/>
      <w:lang w:val="en-GB"/>
    </w:rPr>
  </w:style>
  <w:style w:type="character" w:customStyle="1" w:styleId="Heading3Char">
    <w:name w:val="Heading 3 Char"/>
    <w:basedOn w:val="DefaultParagraphFont"/>
    <w:link w:val="Heading3"/>
    <w:rsid w:val="00BB5358"/>
    <w:rPr>
      <w:rFonts w:ascii="Times New Roman" w:eastAsia="MS Mincho" w:hAnsi="Times New Roman" w:cs="Times New Roman"/>
      <w:b/>
      <w:sz w:val="24"/>
      <w:szCs w:val="20"/>
      <w:lang w:val="en-GB"/>
    </w:rPr>
  </w:style>
  <w:style w:type="character" w:customStyle="1" w:styleId="Heading4Char">
    <w:name w:val="Heading 4 Char"/>
    <w:basedOn w:val="DefaultParagraphFont"/>
    <w:link w:val="Heading4"/>
    <w:rsid w:val="00BB5358"/>
    <w:rPr>
      <w:rFonts w:ascii="Times New Roman" w:eastAsia="MS Mincho" w:hAnsi="Times New Roman" w:cs="Times New Roman"/>
      <w:b/>
      <w:sz w:val="24"/>
      <w:szCs w:val="20"/>
      <w:lang w:val="en-GB"/>
    </w:rPr>
  </w:style>
  <w:style w:type="character" w:customStyle="1" w:styleId="Heading5Char">
    <w:name w:val="Heading 5 Char"/>
    <w:basedOn w:val="DefaultParagraphFont"/>
    <w:link w:val="Heading5"/>
    <w:rsid w:val="00BB5358"/>
    <w:rPr>
      <w:rFonts w:ascii="Times New Roman" w:eastAsia="MS Mincho" w:hAnsi="Times New Roman" w:cs="Times New Roman"/>
      <w:b/>
      <w:sz w:val="24"/>
      <w:szCs w:val="20"/>
      <w:lang w:val="en-GB"/>
    </w:rPr>
  </w:style>
  <w:style w:type="character" w:customStyle="1" w:styleId="Heading6Char">
    <w:name w:val="Heading 6 Char"/>
    <w:basedOn w:val="DefaultParagraphFont"/>
    <w:link w:val="Heading6"/>
    <w:rsid w:val="00BB5358"/>
    <w:rPr>
      <w:rFonts w:ascii="Times New Roman" w:eastAsia="MS Mincho" w:hAnsi="Times New Roman" w:cs="Times New Roman"/>
      <w:b/>
      <w:sz w:val="24"/>
      <w:szCs w:val="20"/>
      <w:lang w:val="en-GB"/>
    </w:rPr>
  </w:style>
  <w:style w:type="character" w:customStyle="1" w:styleId="Heading7Char">
    <w:name w:val="Heading 7 Char"/>
    <w:basedOn w:val="DefaultParagraphFont"/>
    <w:link w:val="Heading7"/>
    <w:rsid w:val="00BB5358"/>
    <w:rPr>
      <w:rFonts w:ascii="Times New Roman" w:eastAsia="MS Mincho" w:hAnsi="Times New Roman" w:cs="Times New Roman"/>
      <w:b/>
      <w:sz w:val="24"/>
      <w:szCs w:val="20"/>
      <w:lang w:val="en-GB"/>
    </w:rPr>
  </w:style>
  <w:style w:type="character" w:customStyle="1" w:styleId="Heading8Char">
    <w:name w:val="Heading 8 Char"/>
    <w:basedOn w:val="DefaultParagraphFont"/>
    <w:link w:val="Heading8"/>
    <w:rsid w:val="00BB5358"/>
    <w:rPr>
      <w:rFonts w:ascii="Times New Roman" w:eastAsia="MS Mincho" w:hAnsi="Times New Roman" w:cs="Times New Roman"/>
      <w:b/>
      <w:sz w:val="24"/>
      <w:szCs w:val="20"/>
      <w:lang w:val="en-GB"/>
    </w:rPr>
  </w:style>
  <w:style w:type="character" w:customStyle="1" w:styleId="Heading9Char">
    <w:name w:val="Heading 9 Char"/>
    <w:basedOn w:val="DefaultParagraphFont"/>
    <w:link w:val="Heading9"/>
    <w:rsid w:val="00BB5358"/>
    <w:rPr>
      <w:rFonts w:ascii="Times New Roman" w:eastAsia="MS Mincho" w:hAnsi="Times New Roman" w:cs="Times New Roman"/>
      <w:b/>
      <w:sz w:val="24"/>
      <w:szCs w:val="20"/>
      <w:lang w:val="en-GB"/>
    </w:rPr>
  </w:style>
  <w:style w:type="paragraph" w:styleId="Footer">
    <w:name w:val="footer"/>
    <w:basedOn w:val="Normal"/>
    <w:link w:val="FooterChar"/>
    <w:rsid w:val="00BB5358"/>
    <w:pPr>
      <w:tabs>
        <w:tab w:val="clear" w:pos="794"/>
        <w:tab w:val="clear" w:pos="1191"/>
        <w:tab w:val="clear" w:pos="1588"/>
        <w:tab w:val="clear" w:pos="1985"/>
        <w:tab w:val="left" w:pos="5954"/>
        <w:tab w:val="right" w:pos="9639"/>
      </w:tabs>
      <w:spacing w:before="0"/>
    </w:pPr>
    <w:rPr>
      <w:caps/>
      <w:noProof/>
      <w:sz w:val="16"/>
    </w:rPr>
  </w:style>
  <w:style w:type="character" w:customStyle="1" w:styleId="FooterChar">
    <w:name w:val="Footer Char"/>
    <w:basedOn w:val="DefaultParagraphFont"/>
    <w:link w:val="Footer"/>
    <w:rsid w:val="00BB5358"/>
    <w:rPr>
      <w:rFonts w:ascii="Times New Roman" w:eastAsia="MS Mincho" w:hAnsi="Times New Roman" w:cs="Times New Roman"/>
      <w:caps/>
      <w:noProof/>
      <w:sz w:val="16"/>
      <w:szCs w:val="20"/>
      <w:lang w:val="en-GB"/>
    </w:rPr>
  </w:style>
  <w:style w:type="paragraph" w:styleId="Header">
    <w:name w:val="header"/>
    <w:basedOn w:val="Normal"/>
    <w:link w:val="HeaderChar"/>
    <w:rsid w:val="00BB5358"/>
    <w:pPr>
      <w:tabs>
        <w:tab w:val="clear" w:pos="794"/>
        <w:tab w:val="clear" w:pos="1191"/>
        <w:tab w:val="clear" w:pos="1588"/>
        <w:tab w:val="clear" w:pos="1985"/>
      </w:tabs>
      <w:spacing w:before="0"/>
      <w:jc w:val="center"/>
    </w:pPr>
    <w:rPr>
      <w:sz w:val="18"/>
    </w:rPr>
  </w:style>
  <w:style w:type="character" w:customStyle="1" w:styleId="HeaderChar">
    <w:name w:val="Header Char"/>
    <w:basedOn w:val="DefaultParagraphFont"/>
    <w:link w:val="Header"/>
    <w:rsid w:val="00BB5358"/>
    <w:rPr>
      <w:rFonts w:ascii="Times New Roman" w:eastAsia="MS Mincho" w:hAnsi="Times New Roman" w:cs="Times New Roman"/>
      <w:sz w:val="18"/>
      <w:szCs w:val="20"/>
      <w:lang w:val="en-GB"/>
    </w:rPr>
  </w:style>
  <w:style w:type="paragraph" w:customStyle="1" w:styleId="Headingb">
    <w:name w:val="Heading_b"/>
    <w:basedOn w:val="Normal"/>
    <w:next w:val="Normal"/>
    <w:rsid w:val="00BB5358"/>
    <w:pPr>
      <w:keepNext/>
      <w:spacing w:before="160"/>
    </w:pPr>
    <w:rPr>
      <w:b/>
    </w:rPr>
  </w:style>
  <w:style w:type="paragraph" w:customStyle="1" w:styleId="Tabletext">
    <w:name w:val="Table_text"/>
    <w:basedOn w:val="Normal"/>
    <w:link w:val="TabletextChar"/>
    <w:rsid w:val="00BB535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character" w:customStyle="1" w:styleId="TabletextChar">
    <w:name w:val="Table_text Char"/>
    <w:link w:val="Tabletext"/>
    <w:locked/>
    <w:rsid w:val="00BB5358"/>
    <w:rPr>
      <w:rFonts w:ascii="Times New Roman" w:eastAsia="MS Mincho" w:hAnsi="Times New Roman" w:cs="Times New Roman"/>
      <w:szCs w:val="20"/>
      <w:lang w:val="en-GB"/>
    </w:rPr>
  </w:style>
  <w:style w:type="character" w:styleId="Hyperlink">
    <w:name w:val="Hyperlink"/>
    <w:aliases w:val="超级链接"/>
    <w:rsid w:val="00BB5358"/>
    <w:rPr>
      <w:color w:val="0000FF"/>
      <w:u w:val="single"/>
    </w:rPr>
  </w:style>
  <w:style w:type="paragraph" w:customStyle="1" w:styleId="Tablehead">
    <w:name w:val="Table_head"/>
    <w:basedOn w:val="Normal"/>
    <w:next w:val="Normal"/>
    <w:rsid w:val="00BB5358"/>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Normalbeforetable">
    <w:name w:val="Normal before table"/>
    <w:basedOn w:val="Normal"/>
    <w:rsid w:val="00BB5358"/>
    <w:pPr>
      <w:keepNext/>
      <w:tabs>
        <w:tab w:val="clear" w:pos="794"/>
        <w:tab w:val="clear" w:pos="1191"/>
        <w:tab w:val="clear" w:pos="1588"/>
        <w:tab w:val="clear" w:pos="1985"/>
      </w:tabs>
      <w:overflowPunct/>
      <w:autoSpaceDE/>
      <w:autoSpaceDN/>
      <w:adjustRightInd/>
      <w:spacing w:after="120"/>
      <w:textAlignment w:val="auto"/>
    </w:pPr>
    <w:rPr>
      <w:rFonts w:eastAsia="????"/>
      <w:szCs w:val="24"/>
    </w:rPr>
  </w:style>
  <w:style w:type="character" w:styleId="FollowedHyperlink">
    <w:name w:val="FollowedHyperlink"/>
    <w:basedOn w:val="DefaultParagraphFont"/>
    <w:uiPriority w:val="99"/>
    <w:semiHidden/>
    <w:unhideWhenUsed/>
    <w:rsid w:val="00D42C0E"/>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5358"/>
    <w:pPr>
      <w:tabs>
        <w:tab w:val="left" w:pos="794"/>
        <w:tab w:val="left" w:pos="1191"/>
        <w:tab w:val="left" w:pos="1588"/>
        <w:tab w:val="left" w:pos="1985"/>
      </w:tabs>
      <w:overflowPunct w:val="0"/>
      <w:autoSpaceDE w:val="0"/>
      <w:autoSpaceDN w:val="0"/>
      <w:adjustRightInd w:val="0"/>
      <w:spacing w:before="120" w:after="0" w:line="240" w:lineRule="auto"/>
      <w:textAlignment w:val="baseline"/>
    </w:pPr>
    <w:rPr>
      <w:rFonts w:ascii="Times New Roman" w:eastAsia="MS Mincho" w:hAnsi="Times New Roman" w:cs="Times New Roman"/>
      <w:sz w:val="24"/>
      <w:szCs w:val="20"/>
      <w:lang w:val="en-GB"/>
    </w:rPr>
  </w:style>
  <w:style w:type="paragraph" w:styleId="Heading1">
    <w:name w:val="heading 1"/>
    <w:basedOn w:val="Normal"/>
    <w:next w:val="Normal"/>
    <w:link w:val="Heading1Char"/>
    <w:qFormat/>
    <w:rsid w:val="00BB5358"/>
    <w:pPr>
      <w:keepNext/>
      <w:keepLines/>
      <w:numPr>
        <w:numId w:val="1"/>
      </w:numPr>
      <w:spacing w:before="360"/>
      <w:outlineLvl w:val="0"/>
    </w:pPr>
    <w:rPr>
      <w:b/>
    </w:rPr>
  </w:style>
  <w:style w:type="paragraph" w:styleId="Heading2">
    <w:name w:val="heading 2"/>
    <w:basedOn w:val="Heading1"/>
    <w:next w:val="Normal"/>
    <w:link w:val="Heading2Char"/>
    <w:qFormat/>
    <w:rsid w:val="00BB5358"/>
    <w:pPr>
      <w:numPr>
        <w:ilvl w:val="1"/>
      </w:numPr>
      <w:spacing w:before="240"/>
      <w:outlineLvl w:val="1"/>
    </w:pPr>
  </w:style>
  <w:style w:type="paragraph" w:styleId="Heading3">
    <w:name w:val="heading 3"/>
    <w:basedOn w:val="Heading1"/>
    <w:next w:val="Normal"/>
    <w:link w:val="Heading3Char"/>
    <w:qFormat/>
    <w:rsid w:val="00BB5358"/>
    <w:pPr>
      <w:numPr>
        <w:ilvl w:val="2"/>
      </w:numPr>
      <w:spacing w:before="160"/>
      <w:outlineLvl w:val="2"/>
    </w:pPr>
  </w:style>
  <w:style w:type="paragraph" w:styleId="Heading4">
    <w:name w:val="heading 4"/>
    <w:basedOn w:val="Heading3"/>
    <w:next w:val="Normal"/>
    <w:link w:val="Heading4Char"/>
    <w:qFormat/>
    <w:rsid w:val="00BB5358"/>
    <w:pPr>
      <w:numPr>
        <w:ilvl w:val="3"/>
      </w:numPr>
      <w:tabs>
        <w:tab w:val="clear" w:pos="794"/>
        <w:tab w:val="left" w:pos="1021"/>
      </w:tabs>
      <w:outlineLvl w:val="3"/>
    </w:pPr>
  </w:style>
  <w:style w:type="paragraph" w:styleId="Heading5">
    <w:name w:val="heading 5"/>
    <w:basedOn w:val="Heading4"/>
    <w:next w:val="Normal"/>
    <w:link w:val="Heading5Char"/>
    <w:qFormat/>
    <w:rsid w:val="00BB5358"/>
    <w:pPr>
      <w:numPr>
        <w:ilvl w:val="4"/>
      </w:numPr>
      <w:outlineLvl w:val="4"/>
    </w:pPr>
  </w:style>
  <w:style w:type="paragraph" w:styleId="Heading6">
    <w:name w:val="heading 6"/>
    <w:basedOn w:val="Heading4"/>
    <w:next w:val="Normal"/>
    <w:link w:val="Heading6Char"/>
    <w:qFormat/>
    <w:rsid w:val="00BB5358"/>
    <w:pPr>
      <w:numPr>
        <w:ilvl w:val="5"/>
      </w:numPr>
      <w:tabs>
        <w:tab w:val="clear" w:pos="1021"/>
        <w:tab w:val="clear" w:pos="1191"/>
      </w:tabs>
      <w:outlineLvl w:val="5"/>
    </w:pPr>
  </w:style>
  <w:style w:type="paragraph" w:styleId="Heading7">
    <w:name w:val="heading 7"/>
    <w:basedOn w:val="Heading6"/>
    <w:next w:val="Normal"/>
    <w:link w:val="Heading7Char"/>
    <w:qFormat/>
    <w:rsid w:val="00BB5358"/>
    <w:pPr>
      <w:numPr>
        <w:ilvl w:val="6"/>
      </w:numPr>
      <w:outlineLvl w:val="6"/>
    </w:pPr>
  </w:style>
  <w:style w:type="paragraph" w:styleId="Heading8">
    <w:name w:val="heading 8"/>
    <w:basedOn w:val="Heading6"/>
    <w:next w:val="Normal"/>
    <w:link w:val="Heading8Char"/>
    <w:qFormat/>
    <w:rsid w:val="00BB5358"/>
    <w:pPr>
      <w:numPr>
        <w:ilvl w:val="7"/>
      </w:numPr>
      <w:outlineLvl w:val="7"/>
    </w:pPr>
  </w:style>
  <w:style w:type="paragraph" w:styleId="Heading9">
    <w:name w:val="heading 9"/>
    <w:basedOn w:val="Heading6"/>
    <w:next w:val="Normal"/>
    <w:link w:val="Heading9Char"/>
    <w:qFormat/>
    <w:rsid w:val="00BB5358"/>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B5358"/>
    <w:rPr>
      <w:rFonts w:ascii="Times New Roman" w:eastAsia="MS Mincho" w:hAnsi="Times New Roman" w:cs="Times New Roman"/>
      <w:b/>
      <w:sz w:val="24"/>
      <w:szCs w:val="20"/>
      <w:lang w:val="en-GB"/>
    </w:rPr>
  </w:style>
  <w:style w:type="character" w:customStyle="1" w:styleId="Heading2Char">
    <w:name w:val="Heading 2 Char"/>
    <w:basedOn w:val="DefaultParagraphFont"/>
    <w:link w:val="Heading2"/>
    <w:rsid w:val="00BB5358"/>
    <w:rPr>
      <w:rFonts w:ascii="Times New Roman" w:eastAsia="MS Mincho" w:hAnsi="Times New Roman" w:cs="Times New Roman"/>
      <w:b/>
      <w:sz w:val="24"/>
      <w:szCs w:val="20"/>
      <w:lang w:val="en-GB"/>
    </w:rPr>
  </w:style>
  <w:style w:type="character" w:customStyle="1" w:styleId="Heading3Char">
    <w:name w:val="Heading 3 Char"/>
    <w:basedOn w:val="DefaultParagraphFont"/>
    <w:link w:val="Heading3"/>
    <w:rsid w:val="00BB5358"/>
    <w:rPr>
      <w:rFonts w:ascii="Times New Roman" w:eastAsia="MS Mincho" w:hAnsi="Times New Roman" w:cs="Times New Roman"/>
      <w:b/>
      <w:sz w:val="24"/>
      <w:szCs w:val="20"/>
      <w:lang w:val="en-GB"/>
    </w:rPr>
  </w:style>
  <w:style w:type="character" w:customStyle="1" w:styleId="Heading4Char">
    <w:name w:val="Heading 4 Char"/>
    <w:basedOn w:val="DefaultParagraphFont"/>
    <w:link w:val="Heading4"/>
    <w:rsid w:val="00BB5358"/>
    <w:rPr>
      <w:rFonts w:ascii="Times New Roman" w:eastAsia="MS Mincho" w:hAnsi="Times New Roman" w:cs="Times New Roman"/>
      <w:b/>
      <w:sz w:val="24"/>
      <w:szCs w:val="20"/>
      <w:lang w:val="en-GB"/>
    </w:rPr>
  </w:style>
  <w:style w:type="character" w:customStyle="1" w:styleId="Heading5Char">
    <w:name w:val="Heading 5 Char"/>
    <w:basedOn w:val="DefaultParagraphFont"/>
    <w:link w:val="Heading5"/>
    <w:rsid w:val="00BB5358"/>
    <w:rPr>
      <w:rFonts w:ascii="Times New Roman" w:eastAsia="MS Mincho" w:hAnsi="Times New Roman" w:cs="Times New Roman"/>
      <w:b/>
      <w:sz w:val="24"/>
      <w:szCs w:val="20"/>
      <w:lang w:val="en-GB"/>
    </w:rPr>
  </w:style>
  <w:style w:type="character" w:customStyle="1" w:styleId="Heading6Char">
    <w:name w:val="Heading 6 Char"/>
    <w:basedOn w:val="DefaultParagraphFont"/>
    <w:link w:val="Heading6"/>
    <w:rsid w:val="00BB5358"/>
    <w:rPr>
      <w:rFonts w:ascii="Times New Roman" w:eastAsia="MS Mincho" w:hAnsi="Times New Roman" w:cs="Times New Roman"/>
      <w:b/>
      <w:sz w:val="24"/>
      <w:szCs w:val="20"/>
      <w:lang w:val="en-GB"/>
    </w:rPr>
  </w:style>
  <w:style w:type="character" w:customStyle="1" w:styleId="Heading7Char">
    <w:name w:val="Heading 7 Char"/>
    <w:basedOn w:val="DefaultParagraphFont"/>
    <w:link w:val="Heading7"/>
    <w:rsid w:val="00BB5358"/>
    <w:rPr>
      <w:rFonts w:ascii="Times New Roman" w:eastAsia="MS Mincho" w:hAnsi="Times New Roman" w:cs="Times New Roman"/>
      <w:b/>
      <w:sz w:val="24"/>
      <w:szCs w:val="20"/>
      <w:lang w:val="en-GB"/>
    </w:rPr>
  </w:style>
  <w:style w:type="character" w:customStyle="1" w:styleId="Heading8Char">
    <w:name w:val="Heading 8 Char"/>
    <w:basedOn w:val="DefaultParagraphFont"/>
    <w:link w:val="Heading8"/>
    <w:rsid w:val="00BB5358"/>
    <w:rPr>
      <w:rFonts w:ascii="Times New Roman" w:eastAsia="MS Mincho" w:hAnsi="Times New Roman" w:cs="Times New Roman"/>
      <w:b/>
      <w:sz w:val="24"/>
      <w:szCs w:val="20"/>
      <w:lang w:val="en-GB"/>
    </w:rPr>
  </w:style>
  <w:style w:type="character" w:customStyle="1" w:styleId="Heading9Char">
    <w:name w:val="Heading 9 Char"/>
    <w:basedOn w:val="DefaultParagraphFont"/>
    <w:link w:val="Heading9"/>
    <w:rsid w:val="00BB5358"/>
    <w:rPr>
      <w:rFonts w:ascii="Times New Roman" w:eastAsia="MS Mincho" w:hAnsi="Times New Roman" w:cs="Times New Roman"/>
      <w:b/>
      <w:sz w:val="24"/>
      <w:szCs w:val="20"/>
      <w:lang w:val="en-GB"/>
    </w:rPr>
  </w:style>
  <w:style w:type="paragraph" w:styleId="Footer">
    <w:name w:val="footer"/>
    <w:basedOn w:val="Normal"/>
    <w:link w:val="FooterChar"/>
    <w:rsid w:val="00BB5358"/>
    <w:pPr>
      <w:tabs>
        <w:tab w:val="clear" w:pos="794"/>
        <w:tab w:val="clear" w:pos="1191"/>
        <w:tab w:val="clear" w:pos="1588"/>
        <w:tab w:val="clear" w:pos="1985"/>
        <w:tab w:val="left" w:pos="5954"/>
        <w:tab w:val="right" w:pos="9639"/>
      </w:tabs>
      <w:spacing w:before="0"/>
    </w:pPr>
    <w:rPr>
      <w:caps/>
      <w:noProof/>
      <w:sz w:val="16"/>
    </w:rPr>
  </w:style>
  <w:style w:type="character" w:customStyle="1" w:styleId="FooterChar">
    <w:name w:val="Footer Char"/>
    <w:basedOn w:val="DefaultParagraphFont"/>
    <w:link w:val="Footer"/>
    <w:rsid w:val="00BB5358"/>
    <w:rPr>
      <w:rFonts w:ascii="Times New Roman" w:eastAsia="MS Mincho" w:hAnsi="Times New Roman" w:cs="Times New Roman"/>
      <w:caps/>
      <w:noProof/>
      <w:sz w:val="16"/>
      <w:szCs w:val="20"/>
      <w:lang w:val="en-GB"/>
    </w:rPr>
  </w:style>
  <w:style w:type="paragraph" w:styleId="Header">
    <w:name w:val="header"/>
    <w:basedOn w:val="Normal"/>
    <w:link w:val="HeaderChar"/>
    <w:rsid w:val="00BB5358"/>
    <w:pPr>
      <w:tabs>
        <w:tab w:val="clear" w:pos="794"/>
        <w:tab w:val="clear" w:pos="1191"/>
        <w:tab w:val="clear" w:pos="1588"/>
        <w:tab w:val="clear" w:pos="1985"/>
      </w:tabs>
      <w:spacing w:before="0"/>
      <w:jc w:val="center"/>
    </w:pPr>
    <w:rPr>
      <w:sz w:val="18"/>
    </w:rPr>
  </w:style>
  <w:style w:type="character" w:customStyle="1" w:styleId="HeaderChar">
    <w:name w:val="Header Char"/>
    <w:basedOn w:val="DefaultParagraphFont"/>
    <w:link w:val="Header"/>
    <w:rsid w:val="00BB5358"/>
    <w:rPr>
      <w:rFonts w:ascii="Times New Roman" w:eastAsia="MS Mincho" w:hAnsi="Times New Roman" w:cs="Times New Roman"/>
      <w:sz w:val="18"/>
      <w:szCs w:val="20"/>
      <w:lang w:val="en-GB"/>
    </w:rPr>
  </w:style>
  <w:style w:type="paragraph" w:customStyle="1" w:styleId="Headingb">
    <w:name w:val="Heading_b"/>
    <w:basedOn w:val="Normal"/>
    <w:next w:val="Normal"/>
    <w:rsid w:val="00BB5358"/>
    <w:pPr>
      <w:keepNext/>
      <w:spacing w:before="160"/>
    </w:pPr>
    <w:rPr>
      <w:b/>
    </w:rPr>
  </w:style>
  <w:style w:type="paragraph" w:customStyle="1" w:styleId="Tabletext">
    <w:name w:val="Table_text"/>
    <w:basedOn w:val="Normal"/>
    <w:link w:val="TabletextChar"/>
    <w:rsid w:val="00BB535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character" w:customStyle="1" w:styleId="TabletextChar">
    <w:name w:val="Table_text Char"/>
    <w:link w:val="Tabletext"/>
    <w:locked/>
    <w:rsid w:val="00BB5358"/>
    <w:rPr>
      <w:rFonts w:ascii="Times New Roman" w:eastAsia="MS Mincho" w:hAnsi="Times New Roman" w:cs="Times New Roman"/>
      <w:szCs w:val="20"/>
      <w:lang w:val="en-GB"/>
    </w:rPr>
  </w:style>
  <w:style w:type="character" w:styleId="Hyperlink">
    <w:name w:val="Hyperlink"/>
    <w:aliases w:val="超级链接"/>
    <w:rsid w:val="00BB5358"/>
    <w:rPr>
      <w:color w:val="0000FF"/>
      <w:u w:val="single"/>
    </w:rPr>
  </w:style>
  <w:style w:type="paragraph" w:customStyle="1" w:styleId="Tablehead">
    <w:name w:val="Table_head"/>
    <w:basedOn w:val="Normal"/>
    <w:next w:val="Normal"/>
    <w:rsid w:val="00BB5358"/>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Normalbeforetable">
    <w:name w:val="Normal before table"/>
    <w:basedOn w:val="Normal"/>
    <w:rsid w:val="00BB5358"/>
    <w:pPr>
      <w:keepNext/>
      <w:tabs>
        <w:tab w:val="clear" w:pos="794"/>
        <w:tab w:val="clear" w:pos="1191"/>
        <w:tab w:val="clear" w:pos="1588"/>
        <w:tab w:val="clear" w:pos="1985"/>
      </w:tabs>
      <w:overflowPunct/>
      <w:autoSpaceDE/>
      <w:autoSpaceDN/>
      <w:adjustRightInd/>
      <w:spacing w:after="120"/>
      <w:textAlignment w:val="auto"/>
    </w:pPr>
    <w:rPr>
      <w:rFonts w:eastAsia="????"/>
      <w:szCs w:val="24"/>
    </w:rPr>
  </w:style>
  <w:style w:type="character" w:styleId="FollowedHyperlink">
    <w:name w:val="FollowedHyperlink"/>
    <w:basedOn w:val="DefaultParagraphFont"/>
    <w:uiPriority w:val="99"/>
    <w:semiHidden/>
    <w:unhideWhenUsed/>
    <w:rsid w:val="00D42C0E"/>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ftp3.itu.int/av-arch/avc-site/2013-2016/1306_Osl/AVD-4440.zip" TargetMode="External"/><Relationship Id="rId18" Type="http://schemas.openxmlformats.org/officeDocument/2006/relationships/hyperlink" Target="http://ftp3.itu.int/av-arch/avc-site/2013-2016/1306_Osl/AVD-4445.zip" TargetMode="External"/><Relationship Id="rId26" Type="http://schemas.openxmlformats.org/officeDocument/2006/relationships/hyperlink" Target="http://ftp3.itu.int/av-arch/avc-site/2013-2016/1306_Osl/AVD-4457.zip" TargetMode="External"/><Relationship Id="rId39" Type="http://schemas.openxmlformats.org/officeDocument/2006/relationships/hyperlink" Target="http://ftp3.itu.int/av-arch/avc-site/2013-2016/1306_Osl/TD-26a.zip" TargetMode="External"/><Relationship Id="rId21" Type="http://schemas.openxmlformats.org/officeDocument/2006/relationships/hyperlink" Target="http://ftp3.itu.int/av-arch/avc-site/2013-2016/1306_Osl/AVD-4451.zip" TargetMode="External"/><Relationship Id="rId34" Type="http://schemas.openxmlformats.org/officeDocument/2006/relationships/hyperlink" Target="http://ftp3.itu.int/av-arch/avc-site/2013-2016/1306_Osl/AVD-4468.zip" TargetMode="External"/><Relationship Id="rId42" Type="http://schemas.openxmlformats.org/officeDocument/2006/relationships/hyperlink" Target="http://ftp3.itu.int/av-arch/avc-site/2013-2016/1306_Osl/AVD-4465.zip" TargetMode="External"/><Relationship Id="rId47" Type="http://schemas.openxmlformats.org/officeDocument/2006/relationships/hyperlink" Target="http://ftp3.itu.int/av-arch/avc-site/2013-2016/1306_Osl/AVD-4451.zip" TargetMode="External"/><Relationship Id="rId50" Type="http://schemas.openxmlformats.org/officeDocument/2006/relationships/hyperlink" Target="http://ftp3.itu.int/av-arch/avc-site/2013-2016/1306_Osl/AVD-4453.zip" TargetMode="External"/><Relationship Id="rId55" Type="http://schemas.openxmlformats.org/officeDocument/2006/relationships/hyperlink" Target="http://ftp3.itu.int/av-arch/avc-site/2013-2016/1306_Osl/AVD-4447.zip" TargetMode="External"/><Relationship Id="rId63" Type="http://schemas.openxmlformats.org/officeDocument/2006/relationships/hyperlink" Target="http://ftp3.itu.int/av-arch/avc-site/2013-2016/1306_Osl/AVD-4441.zip" TargetMode="External"/><Relationship Id="rId68" Type="http://schemas.openxmlformats.org/officeDocument/2006/relationships/hyperlink" Target="http://ftp3.itu.int/av-arch/avc-site/2013-2016/1306_Osl/AVD-4457.zip" TargetMode="External"/><Relationship Id="rId76" Type="http://schemas.openxmlformats.org/officeDocument/2006/relationships/hyperlink" Target="http://itu.int/ITU-T/edh/faqs-email.html" TargetMode="External"/><Relationship Id="rId84" Type="http://schemas.openxmlformats.org/officeDocument/2006/relationships/hyperlink" Target="http://ftp3.itu.int/av-arch/avc-site/2013-2016/1306_Osl/TD-25a.zip" TargetMode="External"/><Relationship Id="rId7" Type="http://schemas.openxmlformats.org/officeDocument/2006/relationships/endnotes" Target="endnotes.xml"/><Relationship Id="rId71" Type="http://schemas.openxmlformats.org/officeDocument/2006/relationships/hyperlink" Target="http://ftp3.itu.int/av-arch/avc-site/2013-2016/1306_Osl/AVD-4458.zip" TargetMode="External"/><Relationship Id="rId2" Type="http://schemas.openxmlformats.org/officeDocument/2006/relationships/styles" Target="styles.xml"/><Relationship Id="rId16" Type="http://schemas.openxmlformats.org/officeDocument/2006/relationships/hyperlink" Target="http://ftp3.itu.int/av-arch/avc-site/2013-2016/1306_Osl/AVD-4443.zip" TargetMode="External"/><Relationship Id="rId29" Type="http://schemas.openxmlformats.org/officeDocument/2006/relationships/hyperlink" Target="http://ftp3.itu.int/av-arch/avc-site/2013-2016/1306_Osl/AVD-4461.zip" TargetMode="External"/><Relationship Id="rId11" Type="http://schemas.openxmlformats.org/officeDocument/2006/relationships/hyperlink" Target="http://ftp3.itu.int/av-arch/avc-site/2013-2016/1306_Osl/AVD-4438.zip" TargetMode="External"/><Relationship Id="rId24" Type="http://schemas.openxmlformats.org/officeDocument/2006/relationships/hyperlink" Target="http://ftp3.itu.int/av-arch/avc-site/2013-2016/1306_Osl/AVD-4455.zip" TargetMode="External"/><Relationship Id="rId32" Type="http://schemas.openxmlformats.org/officeDocument/2006/relationships/hyperlink" Target="http://ftp3.itu.int/av-arch/avc-site/2013-2016/1306_Osl/AVD-4466.zip" TargetMode="External"/><Relationship Id="rId37" Type="http://schemas.openxmlformats.org/officeDocument/2006/relationships/hyperlink" Target="http://ftp3.itu.int/av-arch/avc-site/2013-2016/1306_Osl/TD-22a.zip" TargetMode="External"/><Relationship Id="rId40" Type="http://schemas.openxmlformats.org/officeDocument/2006/relationships/hyperlink" Target="http://ftp3.itu.int/av-arch/avc-site/2013-2016/1306_Osl/TD-33.zip" TargetMode="External"/><Relationship Id="rId45" Type="http://schemas.openxmlformats.org/officeDocument/2006/relationships/hyperlink" Target="http://ftp3.itu.int/av-arch/avc-site/2013-2016/1306_Osl/AVD-4439.zip" TargetMode="External"/><Relationship Id="rId53" Type="http://schemas.openxmlformats.org/officeDocument/2006/relationships/hyperlink" Target="http://ftp3.itu.int/av-arch/avc-site/2013-2016/1306_Osl/TD-26a.zip" TargetMode="External"/><Relationship Id="rId58" Type="http://schemas.openxmlformats.org/officeDocument/2006/relationships/hyperlink" Target="http://ftp3.itu.int/av-arch/avc-site/2013-2016/1306_Osl/AVD-4460.zip" TargetMode="External"/><Relationship Id="rId66" Type="http://schemas.openxmlformats.org/officeDocument/2006/relationships/hyperlink" Target="http://ftp3.itu.int/av-arch/avc-site/2013-2016/1306_Osl/AVD-4455.zip" TargetMode="External"/><Relationship Id="rId74" Type="http://schemas.openxmlformats.org/officeDocument/2006/relationships/hyperlink" Target="mailto:sg16-avd@lists.packetizer.com" TargetMode="External"/><Relationship Id="rId79" Type="http://schemas.openxmlformats.org/officeDocument/2006/relationships/hyperlink" Target="mailto:ye.xiaoyang@zte.com.cn" TargetMode="External"/><Relationship Id="rId87" Type="http://schemas.openxmlformats.org/officeDocument/2006/relationships/fontTable" Target="fontTable.xml"/><Relationship Id="rId5" Type="http://schemas.openxmlformats.org/officeDocument/2006/relationships/webSettings" Target="webSettings.xml"/><Relationship Id="rId61" Type="http://schemas.openxmlformats.org/officeDocument/2006/relationships/hyperlink" Target="http://ftp3.itu.int/av-arch/avc-site/2013-2016/1306_Osl/AVD-4438.zip" TargetMode="External"/><Relationship Id="rId82" Type="http://schemas.openxmlformats.org/officeDocument/2006/relationships/hyperlink" Target="http://ftp3.itu.int/av-arch/avc-site/2013-2016/1306_Osl/TD-22a.zip" TargetMode="External"/><Relationship Id="rId19" Type="http://schemas.openxmlformats.org/officeDocument/2006/relationships/hyperlink" Target="http://ftp3.itu.int/av-arch/avc-site/2013-2016/1306_Osl/AVD-4446.zip" TargetMode="External"/><Relationship Id="rId4" Type="http://schemas.openxmlformats.org/officeDocument/2006/relationships/settings" Target="settings.xml"/><Relationship Id="rId9" Type="http://schemas.openxmlformats.org/officeDocument/2006/relationships/hyperlink" Target="http://ftp3.itu.int/av-arch/avc-site/2013-2016/1306_Osl/TD-02.zip" TargetMode="External"/><Relationship Id="rId14" Type="http://schemas.openxmlformats.org/officeDocument/2006/relationships/hyperlink" Target="http://ftp3.itu.int/av-arch/avc-site/2013-2016/1306_Osl/AVD-4441.zip" TargetMode="External"/><Relationship Id="rId22" Type="http://schemas.openxmlformats.org/officeDocument/2006/relationships/hyperlink" Target="http://ftp3.itu.int/av-arch/avc-site/2013-2016/1306_Osl/AVD-4452.zip" TargetMode="External"/><Relationship Id="rId27" Type="http://schemas.openxmlformats.org/officeDocument/2006/relationships/hyperlink" Target="http://ftp3.itu.int/av-arch/avc-site/2013-2016/1306_Osl/AVD-4458.zip" TargetMode="External"/><Relationship Id="rId30" Type="http://schemas.openxmlformats.org/officeDocument/2006/relationships/hyperlink" Target="http://ftp3.itu.int/av-arch/avc-site/2013-2016/1306_Osl/AVD-4462.zip" TargetMode="External"/><Relationship Id="rId35" Type="http://schemas.openxmlformats.org/officeDocument/2006/relationships/hyperlink" Target="http://ftp3.itu.int/av-arch/avc-site/2013-2016/1306_Osl/TD-06.zip" TargetMode="External"/><Relationship Id="rId43" Type="http://schemas.openxmlformats.org/officeDocument/2006/relationships/hyperlink" Target="http://ftp3.itu.int/av-arch/avc-site/2013-2016/1306_Osl/AVD-4465.zip" TargetMode="External"/><Relationship Id="rId48" Type="http://schemas.openxmlformats.org/officeDocument/2006/relationships/hyperlink" Target="http://ftp3.itu.int/av-arch/avc-site/2013-2016/1306_Osl/AVD-4442.zip" TargetMode="External"/><Relationship Id="rId56" Type="http://schemas.openxmlformats.org/officeDocument/2006/relationships/hyperlink" Target="http://ftp3.itu.int/av-arch/avc-site/2013-2016/1306_Osl/AVD-4467.zip" TargetMode="External"/><Relationship Id="rId64" Type="http://schemas.openxmlformats.org/officeDocument/2006/relationships/hyperlink" Target="http://ftp3.itu.int/av-arch/avc-site/2013-2016/1306_Osl/AVD-4443.zip" TargetMode="External"/><Relationship Id="rId69" Type="http://schemas.openxmlformats.org/officeDocument/2006/relationships/hyperlink" Target="http://ftp3.itu.int/av-arch/avc-site/2013-2016/1306_Osl/AVD-4461.zip" TargetMode="External"/><Relationship Id="rId77" Type="http://schemas.openxmlformats.org/officeDocument/2006/relationships/hyperlink" Target="http://lists.packetizer.com/mailman/listinfo/sg16-avd" TargetMode="External"/><Relationship Id="rId8" Type="http://schemas.openxmlformats.org/officeDocument/2006/relationships/hyperlink" Target="http://ftp3.itu.int/av-arch/avc-site/2013-2016/1306_Osl/" TargetMode="External"/><Relationship Id="rId51" Type="http://schemas.openxmlformats.org/officeDocument/2006/relationships/hyperlink" Target="http://ftp3.itu.int/av-arch/avc-site/2013-2016/1306_Osl/AVD-4462.zip" TargetMode="External"/><Relationship Id="rId72" Type="http://schemas.openxmlformats.org/officeDocument/2006/relationships/hyperlink" Target="http://ftp3.itu.int/av-arch/avc-site/2013-2016/1306_Osl/TD-10a.zip" TargetMode="External"/><Relationship Id="rId80" Type="http://schemas.openxmlformats.org/officeDocument/2006/relationships/hyperlink" Target="http://ftp3.itu.int/av-arch/avc-site/2013-2016/1306_Osl/TD-26a.zip" TargetMode="External"/><Relationship Id="rId85" Type="http://schemas.openxmlformats.org/officeDocument/2006/relationships/header" Target="header1.xml"/><Relationship Id="rId3" Type="http://schemas.microsoft.com/office/2007/relationships/stylesWithEffects" Target="stylesWithEffects.xml"/><Relationship Id="rId12" Type="http://schemas.openxmlformats.org/officeDocument/2006/relationships/hyperlink" Target="http://ftp3.itu.int/av-arch/avc-site/2013-2016/1306_Osl/AVD-4439.zip" TargetMode="External"/><Relationship Id="rId17" Type="http://schemas.openxmlformats.org/officeDocument/2006/relationships/hyperlink" Target="http://ftp3.itu.int/av-arch/avc-site/2013-2016/1306_Osl/AVD-4444.zip" TargetMode="External"/><Relationship Id="rId25" Type="http://schemas.openxmlformats.org/officeDocument/2006/relationships/hyperlink" Target="http://ftp3.itu.int/av-arch/avc-site/2013-2016/1306_Osl/AVD-4456.zip" TargetMode="External"/><Relationship Id="rId33" Type="http://schemas.openxmlformats.org/officeDocument/2006/relationships/hyperlink" Target="http://ftp3.itu.int/av-arch/avc-site/2013-2016/1306_Osl/AVD-4467.zip" TargetMode="External"/><Relationship Id="rId38" Type="http://schemas.openxmlformats.org/officeDocument/2006/relationships/hyperlink" Target="http://ftp3.itu.int/av-arch/avc-site/2013-2016/1306_Osl/TD-25a.zip" TargetMode="External"/><Relationship Id="rId46" Type="http://schemas.openxmlformats.org/officeDocument/2006/relationships/hyperlink" Target="http://ftp3.itu.int/av-arch/avc-site/2013-2016/1306_Osl/TD-33.zip" TargetMode="External"/><Relationship Id="rId59" Type="http://schemas.openxmlformats.org/officeDocument/2006/relationships/hyperlink" Target="http://ftp3.itu.int/av-arch/avc-site/2013-2016/1306_Osl/AVD-4468.zip" TargetMode="External"/><Relationship Id="rId67" Type="http://schemas.openxmlformats.org/officeDocument/2006/relationships/hyperlink" Target="http://ftp3.itu.int/av-arch/avc-site/2013-2016/1306_Osl/AVD-4456.zip" TargetMode="External"/><Relationship Id="rId20" Type="http://schemas.openxmlformats.org/officeDocument/2006/relationships/hyperlink" Target="http://ftp3.itu.int/av-arch/avc-site/2013-2016/1306_Osl/AVD-4447.zip" TargetMode="External"/><Relationship Id="rId41" Type="http://schemas.openxmlformats.org/officeDocument/2006/relationships/hyperlink" Target="http://ftp3.itu.int/av-arch/avc-site/2013-2016/1306_Osl/TD-06.zip" TargetMode="External"/><Relationship Id="rId54" Type="http://schemas.openxmlformats.org/officeDocument/2006/relationships/hyperlink" Target="http://ftp3.itu.int/av-arch/avc-site/2013-2016/1306_Osl/AVD-4429.zip" TargetMode="External"/><Relationship Id="rId62" Type="http://schemas.openxmlformats.org/officeDocument/2006/relationships/hyperlink" Target="http://ftp3.itu.int/av-arch/avc-site/2013-2016/1306_Osl/AVD-4440.zip" TargetMode="External"/><Relationship Id="rId70" Type="http://schemas.openxmlformats.org/officeDocument/2006/relationships/hyperlink" Target="http://ftp3.itu.int/av-arch/avc-site/2013-2016/1306_Osl/TD-25a.zip" TargetMode="External"/><Relationship Id="rId75" Type="http://schemas.openxmlformats.org/officeDocument/2006/relationships/hyperlink" Target="http://itu.int/ITU-T/services/" TargetMode="External"/><Relationship Id="rId83" Type="http://schemas.openxmlformats.org/officeDocument/2006/relationships/hyperlink" Target="mailto:Stephen.Botzko@polycom.com" TargetMode="External"/><Relationship Id="rId88"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5" Type="http://schemas.openxmlformats.org/officeDocument/2006/relationships/hyperlink" Target="http://ftp3.itu.int/av-arch/avc-site/2013-2016/1306_Osl/AVD-4442.zip" TargetMode="External"/><Relationship Id="rId23" Type="http://schemas.openxmlformats.org/officeDocument/2006/relationships/hyperlink" Target="http://ftp3.itu.int/av-arch/avc-site/2013-2016/1306_Osl/AVD-4453.zip" TargetMode="External"/><Relationship Id="rId28" Type="http://schemas.openxmlformats.org/officeDocument/2006/relationships/hyperlink" Target="http://ftp3.itu.int/av-arch/avc-site/2013-2016/1306_Osl/AVD-4460.zip" TargetMode="External"/><Relationship Id="rId36" Type="http://schemas.openxmlformats.org/officeDocument/2006/relationships/hyperlink" Target="http://ftp3.itu.int/av-arch/avc-site/2013-2016/1306_Osl/TD-10a.zip" TargetMode="External"/><Relationship Id="rId49" Type="http://schemas.openxmlformats.org/officeDocument/2006/relationships/hyperlink" Target="http://ftp3.itu.int/av-arch/avc-site/2013-2016/1306_Osl/AVD-4446.zip" TargetMode="External"/><Relationship Id="rId57" Type="http://schemas.openxmlformats.org/officeDocument/2006/relationships/hyperlink" Target="http://ftp3.itu.int/av-arch/avc-site/2013-2016/1306_Osl/AVD-4452.zip" TargetMode="External"/><Relationship Id="rId10" Type="http://schemas.openxmlformats.org/officeDocument/2006/relationships/hyperlink" Target="http://ftp3.itu.int/av-arch/avc-site/2013-2016/1306_Osl/AVD-4429.zip" TargetMode="External"/><Relationship Id="rId31" Type="http://schemas.openxmlformats.org/officeDocument/2006/relationships/hyperlink" Target="http://ftp3.itu.int/av-arch/avc-site/2013-2016/1306_Osl/AVD-4465.zip" TargetMode="External"/><Relationship Id="rId44" Type="http://schemas.openxmlformats.org/officeDocument/2006/relationships/hyperlink" Target="http://ftp3.itu.int/av-arch/avc-site/2013-2016/1306_Osl/AVD-4444.zip" TargetMode="External"/><Relationship Id="rId52" Type="http://schemas.openxmlformats.org/officeDocument/2006/relationships/hyperlink" Target="http://ftp3.itu.int/av-arch/avc-site/2013-2016/1306_Osl/AVD-4466.zip" TargetMode="External"/><Relationship Id="rId60" Type="http://schemas.openxmlformats.org/officeDocument/2006/relationships/hyperlink" Target="http://ftp3.itu.int/av-arch/avc-site/2013-2016/1306_Osl/TD-22a.zip" TargetMode="External"/><Relationship Id="rId65" Type="http://schemas.openxmlformats.org/officeDocument/2006/relationships/hyperlink" Target="http://ftp3.itu.int/av-arch/avc-site/2013-2016/1306_Osl/AVD-4445.zip" TargetMode="External"/><Relationship Id="rId73" Type="http://schemas.openxmlformats.org/officeDocument/2006/relationships/hyperlink" Target="mailto:t09sg16q5@lists.itu.int" TargetMode="External"/><Relationship Id="rId78" Type="http://schemas.openxmlformats.org/officeDocument/2006/relationships/hyperlink" Target="http://ftp3.itu.int/av-arch/avc-site" TargetMode="External"/><Relationship Id="rId81" Type="http://schemas.openxmlformats.org/officeDocument/2006/relationships/hyperlink" Target="mailto:Christian.Groves@nteczone.com" TargetMode="External"/><Relationship Id="rId86"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209</TotalTime>
  <Pages>6</Pages>
  <Words>2534</Words>
  <Characters>14448</Characters>
  <Application>Microsoft Office Word</Application>
  <DocSecurity>0</DocSecurity>
  <Lines>120</Lines>
  <Paragraphs>33</Paragraphs>
  <ScaleCrop>false</ScaleCrop>
  <HeadingPairs>
    <vt:vector size="2" baseType="variant">
      <vt:variant>
        <vt:lpstr>Title</vt:lpstr>
      </vt:variant>
      <vt:variant>
        <vt:i4>1</vt:i4>
      </vt:variant>
    </vt:vector>
  </HeadingPairs>
  <TitlesOfParts>
    <vt:vector size="1" baseType="lpstr">
      <vt:lpstr/>
    </vt:vector>
  </TitlesOfParts>
  <Company>Polycom, Inc.</Company>
  <LinksUpToDate>false</LinksUpToDate>
  <CharactersWithSpaces>16949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Polycom</dc:creator>
  <cp:keywords/>
  <dc:description/>
  <cp:lastModifiedBy>Polycom</cp:lastModifiedBy>
  <cp:revision>33</cp:revision>
  <dcterms:created xsi:type="dcterms:W3CDTF">2013-06-10T16:39:00Z</dcterms:created>
  <dcterms:modified xsi:type="dcterms:W3CDTF">2013-06-20T10:04:00Z</dcterms:modified>
</cp:coreProperties>
</file>